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644" w:rsidRDefault="00591F16" w:rsidP="00591F16">
      <w:pPr>
        <w:jc w:val="center"/>
        <w:rPr>
          <w:rFonts w:ascii="Times New Roman" w:hAnsi="Times New Roman" w:cs="Times New Roman"/>
          <w:b/>
          <w:sz w:val="28"/>
        </w:rPr>
      </w:pPr>
      <w:r w:rsidRPr="00591F16">
        <w:rPr>
          <w:rFonts w:ascii="Times New Roman" w:hAnsi="Times New Roman" w:cs="Times New Roman"/>
          <w:b/>
          <w:sz w:val="28"/>
        </w:rPr>
        <w:t>ПАМЯТНИКИ ВЕЛИКОЙ ОТЕЧЕСТВЕННОЙ ВОЙНЫ 1941-1945 Г.Г.</w:t>
      </w:r>
    </w:p>
    <w:p w:rsidR="003B5E7D" w:rsidRDefault="003B5E7D" w:rsidP="00591F1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 СЕВАСТОПОЛЕ</w:t>
      </w:r>
    </w:p>
    <w:p w:rsidR="003B5E7D" w:rsidRDefault="00FB5CBB" w:rsidP="003B5E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Cs/>
          <w:color w:val="FF0000"/>
          <w:sz w:val="32"/>
          <w:szCs w:val="24"/>
          <w:lang w:eastAsia="ru-RU"/>
        </w:rPr>
      </w:pPr>
      <w:bookmarkStart w:id="0" w:name="27"/>
      <w:r>
        <w:rPr>
          <w:noProof/>
          <w:lang w:eastAsia="ru-RU"/>
        </w:rPr>
        <w:drawing>
          <wp:inline distT="0" distB="0" distL="0" distR="0" wp14:anchorId="689BC727" wp14:editId="3B340733">
            <wp:extent cx="3228975" cy="2126511"/>
            <wp:effectExtent l="0" t="0" r="0" b="7620"/>
            <wp:docPr id="49" name="Рисунок 49" descr="https://must-see.top/wp-content/uploads/2019/03/matros-i-soldat-700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t-see.top/wp-content/uploads/2019/03/matros-i-soldat-700x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59" cy="21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8B5252" wp14:editId="61E1D400">
            <wp:extent cx="3195638" cy="2130425"/>
            <wp:effectExtent l="0" t="0" r="5080" b="3175"/>
            <wp:docPr id="50" name="Рисунок 50" descr="https://img-fotki.yandex.ru/get/6830/92630947.4be/0_d9dc9_ab86888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830/92630947.4be/0_d9dc9_ab868882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63" cy="21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B5CBB" w:rsidRDefault="00FB5CBB" w:rsidP="00FB5CB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color w:val="FF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389894" wp14:editId="25423DE2">
            <wp:extent cx="4848225" cy="3053650"/>
            <wp:effectExtent l="0" t="0" r="0" b="0"/>
            <wp:docPr id="51" name="Рисунок 51" descr="https://avatars.mds.yandex.net/get-altay/1583511/2a0000016c5bab34737d9588b7fbc577c871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83511/2a0000016c5bab34737d9588b7fbc577c871/XXL_hei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79" cy="30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91F16" w:rsidRPr="003B5E7D" w:rsidRDefault="00FB5CBB" w:rsidP="00FB5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Cs/>
          <w:color w:val="FF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806C0" wp14:editId="2B07E5CB">
            <wp:extent cx="3390900" cy="2254985"/>
            <wp:effectExtent l="0" t="0" r="0" b="0"/>
            <wp:docPr id="52" name="Рисунок 52" descr="http://scalemodels.ru/images/2019/06/1561449140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alemodels.ru/images/2019/06/1561449140_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5" cy="22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color w:val="FF0000"/>
          <w:sz w:val="32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A2EAD5" wp14:editId="3C17B0E4">
            <wp:extent cx="3056320" cy="1990725"/>
            <wp:effectExtent l="0" t="0" r="0" b="0"/>
            <wp:docPr id="53" name="Рисунок 53" descr="https://must-see.top/wp-content/uploads/2019/03/memorialnyj-kompleks-sapun-gora-7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st-see.top/wp-content/uploads/2019/03/memorialnyj-kompleks-sapun-gora-700x4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91F16" w:rsidRDefault="00591F16" w:rsidP="00FB5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FB5CBB" w:rsidRDefault="00FB5CBB" w:rsidP="00FB5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  <w:bookmarkStart w:id="1" w:name="_GoBack"/>
      <w:bookmarkEnd w:id="1"/>
    </w:p>
    <w:p w:rsidR="00591F16" w:rsidRP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0"/>
          <w:lang w:eastAsia="ru-RU"/>
        </w:rPr>
      </w:pPr>
      <w:r w:rsidRPr="00591F16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lastRenderedPageBreak/>
        <w:t>Памятник героям-танкистам</w:t>
      </w:r>
      <w:bookmarkEnd w:id="0"/>
    </w:p>
    <w:p w:rsidR="00591F16" w:rsidRDefault="00591F16" w:rsidP="0059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3445A" wp14:editId="304F3733">
            <wp:extent cx="5940425" cy="3247432"/>
            <wp:effectExtent l="0" t="0" r="3175" b="0"/>
            <wp:docPr id="2" name="Рисунок 2" descr="https://osevastopole.ru/wp-content/uploads/2019/11/pamyatnik-tankistam-sevas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evastopole.ru/wp-content/uploads/2019/11/pamyatnik-tankistam-sevastopo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16" w:rsidRDefault="00591F16" w:rsidP="0059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16" w:rsidRPr="00591F16" w:rsidRDefault="00591F16" w:rsidP="0059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F0C15" wp14:editId="13549C33">
            <wp:extent cx="6019799" cy="4514850"/>
            <wp:effectExtent l="0" t="0" r="635" b="0"/>
            <wp:docPr id="5" name="Рисунок 5" descr="https://img-fotki.yandex.ru/get/6512/103064218.2b8/0_85553_cf3ae68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512/103064218.2b8/0_85553_cf3ae68c_X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21" cy="45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16" w:rsidRPr="00591F16" w:rsidRDefault="00591F16" w:rsidP="00591F16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Танк Т-34 установлен в мае 1944 г. на Зеленой горке, вблизи железнодорожного вокзала, над братской могилой 24 павших танкистов 85-го отдельного танкового полка. Экипаж танка (номер башни 137), установленного на братской могиле, – командир взвода старший лейтенант В.И. Лукьяненко, механик-водитель старшина А.И. </w:t>
      </w:r>
      <w:proofErr w:type="spellStart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Лабинцев</w:t>
      </w:r>
      <w:proofErr w:type="spellEnd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командир башни младший сержант И.М. </w:t>
      </w:r>
      <w:proofErr w:type="spellStart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Солохин</w:t>
      </w:r>
      <w:proofErr w:type="spellEnd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стрелок-радист 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старшина В.А. </w:t>
      </w:r>
      <w:proofErr w:type="spellStart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Горбылев</w:t>
      </w:r>
      <w:proofErr w:type="spellEnd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– принимал участие в штурме Сапун-горы. Этот танк в числе первых ворвался в Севастополь.</w:t>
      </w:r>
    </w:p>
    <w:p w:rsidR="00591F16" w:rsidRPr="00591F16" w:rsidRDefault="00591F16" w:rsidP="00591F16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9 мая 1979г., в дни празднования 35-летия освобождения Севастополя, была установлена новая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мемориальная доска с надписью: «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Героям-танкистам 85-го отдельного танкового Севастопольского Краснознаменного орденов Суворова и Кутузова полка, павшим в борьбе за освобождение города-героя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Севастополя 7-12 мая 1944 года»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Перечислены 24 фамилии похороненных здесь танкистов.</w:t>
      </w:r>
    </w:p>
    <w:p w:rsidR="00591F16" w:rsidRPr="00591F16" w:rsidRDefault="00591F16" w:rsidP="00591F1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</w:pPr>
      <w:bookmarkStart w:id="2" w:name="28"/>
      <w:r>
        <w:rPr>
          <w:noProof/>
          <w:lang w:eastAsia="ru-RU"/>
        </w:rPr>
        <w:drawing>
          <wp:inline distT="0" distB="0" distL="0" distR="0" wp14:anchorId="23E3C010" wp14:editId="734BF994">
            <wp:extent cx="6645910" cy="4419790"/>
            <wp:effectExtent l="0" t="0" r="2540" b="0"/>
            <wp:docPr id="6" name="Рисунок 6" descr="http://scalemodels.ru/images/2019/06/1561449140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alemodels.ru/images/2019/06/1561449140_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24"/>
          <w:lang w:eastAsia="ru-RU"/>
        </w:rPr>
      </w:pPr>
    </w:p>
    <w:p w:rsidR="00591F16" w:rsidRPr="00591F16" w:rsidRDefault="00591F16" w:rsidP="00591F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0"/>
          <w:lang w:eastAsia="ru-RU"/>
        </w:rPr>
      </w:pPr>
      <w:r w:rsidRPr="00C50C22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lastRenderedPageBreak/>
        <w:t>Памятник бронепоезду «</w:t>
      </w:r>
      <w:r w:rsidRPr="00591F16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t>Железняков</w:t>
      </w:r>
      <w:bookmarkEnd w:id="2"/>
      <w:r w:rsidRPr="00C50C22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t>»</w:t>
      </w:r>
    </w:p>
    <w:p w:rsidR="00591F16" w:rsidRPr="00591F16" w:rsidRDefault="00591F16" w:rsidP="00591F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8642C4" wp14:editId="3B81513A">
            <wp:extent cx="5391150" cy="3601119"/>
            <wp:effectExtent l="0" t="0" r="0" b="0"/>
            <wp:docPr id="7" name="Рисунок 7" descr="https://uletay7.ucoz.ru/_ph/96/2154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letay7.ucoz.ru/_ph/96/2154101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91" cy="36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16" w:rsidRPr="00591F16" w:rsidRDefault="00591F16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Рядом с автовокзалом установлен на вечную стоя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нку паровоз ЭЛ-2500 с надписью «</w:t>
      </w:r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Смерть фашистам»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В период обороны он води</w:t>
      </w:r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 в бой легендарный бронепоезд «Железняков»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который построили рабочие Севастопольского морского завода в ноябре 1941 г.</w:t>
      </w:r>
    </w:p>
    <w:p w:rsidR="00591F16" w:rsidRDefault="00591F16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бронепоезде были установлены 4 корабельных орудия, 6 минометов, 14 пулеметов. Личный состав был укомплектован матросами с боевых</w:t>
      </w:r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кораблей Черноморского флота</w:t>
      </w:r>
      <w:proofErr w:type="gramStart"/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proofErr w:type="gramEnd"/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омандовал бронепоездом Г.А. Саакян, а с декабря 1941 г. – инженер-капитан 3 ранга М.Ф. Харченко, потомственный севастопольский рабочий, герой гражданской войны.</w:t>
      </w:r>
      <w:r w:rsidRPr="00591F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</w:t>
      </w:r>
      <w:r>
        <w:rPr>
          <w:noProof/>
          <w:lang w:eastAsia="ru-RU"/>
        </w:rPr>
        <w:drawing>
          <wp:inline distT="0" distB="0" distL="0" distR="0" wp14:anchorId="09DBA743" wp14:editId="4AAC7E05">
            <wp:extent cx="6355694" cy="3543300"/>
            <wp:effectExtent l="0" t="0" r="7620" b="0"/>
            <wp:docPr id="10" name="Рисунок 10" descr="https://osevastopole.ru/wp-content/uploads/2019/11/bronepoezd-zheleznyakov-v-sevasto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evastopole.ru/wp-content/uploads/2019/11/bronepoezd-zheleznyakov-v-sevastopo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72" cy="35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6B66FF" wp14:editId="715B3507">
                <wp:extent cx="304800" cy="304800"/>
                <wp:effectExtent l="0" t="0" r="0" b="0"/>
                <wp:docPr id="8" name="AutoShape 1" descr="https://sevastravel.ru/upload/resize-images/place-detail-desktop-10b03742c0530070502ab4bde864bd7a-1920x876-1d05fc4e16597533c5b542b21a952d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evastravel.ru/upload/resize-images/place-detail-desktop-10b03742c0530070502ab4bde864bd7a-1920x876-1d05fc4e16597533c5b542b21a952d29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jQ0QB8DAABQ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0E3910" wp14:editId="63B00DD3">
                <wp:extent cx="304800" cy="304800"/>
                <wp:effectExtent l="0" t="0" r="0" b="0"/>
                <wp:docPr id="1" name="AutoShape 1" descr="https://sevastravel.ru/upload/resize-images/place-detail-desktop-f210d10024a6544a3fa46d3347030688-1920x876-74406092303b393c628244800970073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evastravel.ru/upload/resize-images/place-detail-desktop-f210d10024a6544a3fa46d3347030688-1920x876-74406092303b393c628244800970073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yI3Mx8DAABQ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591F16" w:rsidRPr="00591F16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«Зеленым призраком»</w:t>
      </w:r>
      <w:r w:rsidR="00591F16"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называли фашисты бронепоезд. Он громил их на севастопольской земле с 7 ноября 1941 г. по 28 июня 1942 г., совершив 140 б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оевых рейдов на передний край. «Железняков»</w:t>
      </w:r>
      <w:r w:rsidR="00591F16"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наводил настоящую панику на гитлеровцев, нанося им большой урон в живой силе и технике. После каждого рейда он укрывался в туннеле, где был почти недосягаем для вражеских батарей и авиации.</w:t>
      </w:r>
    </w:p>
    <w:p w:rsidR="00591F16" w:rsidRPr="00591F16" w:rsidRDefault="00591F16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Десятки вражеских самолетов постоянно охотились за дерзким «призраком», но безуспешно. И только 28 июня, в последних боях за Севастополь, гитлеровцам удалось, обрушив своды в Троицком туннеле, вывести бронепоезд из строя. Оставшиеся в живых </w:t>
      </w:r>
      <w:proofErr w:type="spellStart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железняковцы</w:t>
      </w:r>
      <w:proofErr w:type="spellEnd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сняв пулеметы, продолжали драться с врагом в районе </w:t>
      </w:r>
      <w:proofErr w:type="spellStart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Килен</w:t>
      </w:r>
      <w:proofErr w:type="spellEnd"/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-балки.</w:t>
      </w:r>
    </w:p>
    <w:p w:rsidR="00591F16" w:rsidRDefault="00591F16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Восстановленный после войны паровоз водил п</w:t>
      </w:r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 крымским магистралям поезда </w:t>
      </w:r>
      <w:r w:rsidRPr="00591F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вплоть до 1967 года</w:t>
      </w:r>
      <w:r w:rsidR="008D11E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8D11E7" w:rsidRPr="00591F16" w:rsidRDefault="008D11E7" w:rsidP="008D11E7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91F16" w:rsidRDefault="008D11E7" w:rsidP="00591F1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C1F9575" wp14:editId="71D6C627">
            <wp:extent cx="6645910" cy="2658364"/>
            <wp:effectExtent l="0" t="0" r="2540" b="8890"/>
            <wp:docPr id="11" name="Рисунок 11" descr="http://foto-sevastopol.narod.ru/album/korabelnaya/bronepoezd_zhelezny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-sevastopol.narod.ru/album/korabelnaya/bronepoezd_zheleznyak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bookmarkStart w:id="3" w:name="29"/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P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0"/>
          <w:lang w:eastAsia="ru-RU"/>
        </w:rPr>
      </w:pPr>
      <w:r w:rsidRPr="008D11E7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lastRenderedPageBreak/>
        <w:t>Мемориал героической обороны Севастополя 1941-1942 гг.</w:t>
      </w:r>
      <w:bookmarkEnd w:id="3"/>
    </w:p>
    <w:p w:rsidR="008D11E7" w:rsidRPr="008D11E7" w:rsidRDefault="008D11E7" w:rsidP="008D1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E2BE6" wp14:editId="49E20C04">
            <wp:extent cx="6645910" cy="4186144"/>
            <wp:effectExtent l="0" t="0" r="2540" b="5080"/>
            <wp:docPr id="13" name="Рисунок 13" descr="https://avatars.mds.yandex.net/get-altay/1583511/2a0000016c5bab34737d9588b7fbc577c871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83511/2a0000016c5bab34737d9588b7fbc577c871/XXL_hei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Мемориал воздвигнут на главной площади города - площади Нахимова. Этот монументальный памятник посвящен подвигу Севастополя в годы Второй мировой войны.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бетонной стене – рельефное изображение воина, отражающего натиск врага. Сурово и гневно его лицо, до предела напряжены мускулы рук, вся фигура дышит динамикой боя. Это символ Севастополя, вставшего на пути гитлеровских </w:t>
      </w:r>
      <w:proofErr w:type="gram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полчищ</w:t>
      </w:r>
      <w:proofErr w:type="gram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Три вражеских штыка символизируют три наступления фашистов.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Слова начертаны на одной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гранитных досок мемориала: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«</w:t>
      </w:r>
      <w:r w:rsidR="00C50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Подвиги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севастопольцев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их беззаветное мужество и самоотверженность, ярость в борьбе с врагом будут жить в веках, их увенчает бессмертная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слава».</w:t>
      </w: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Здесь же запечатлены наименования боевых частей и соединений Черноморского флота, Приморской армии и городских предприятий, работавших для фронта. Текст подготовлен комиссией под председательством адмирала Ф.С. Октябрьского, большую работу по сбору материала провел полковник Н.В. Краснопольский.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Мемориал создан в 1967 г. Авторы проекта – архитектор И.Е.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Фиалко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скульптор В.В. Яковлев.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мая 1973 г. здесь на пост № 1 встают юные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севастопольцы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наследники боевой славы города-героя.</w:t>
      </w: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bookmarkStart w:id="4" w:name="30"/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D11E7" w:rsidRDefault="008D11E7" w:rsidP="008D11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</w:pPr>
      <w:r w:rsidRPr="008D11E7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lastRenderedPageBreak/>
        <w:t>Памятник героям-комсомольцам</w:t>
      </w:r>
      <w:bookmarkEnd w:id="4"/>
    </w:p>
    <w:p w:rsidR="003A5EEE" w:rsidRDefault="003A5EEE" w:rsidP="003A5EE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989E5" wp14:editId="43AF6687">
            <wp:extent cx="5810250" cy="3873500"/>
            <wp:effectExtent l="0" t="0" r="0" b="0"/>
            <wp:docPr id="16" name="Рисунок 16" descr="https://img-fotki.yandex.ru/get/6830/92630947.4be/0_d9dc9_ab86888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830/92630947.4be/0_d9dc9_ab868882_or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94" cy="38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E7" w:rsidRPr="008D11E7" w:rsidRDefault="008D11E7" w:rsidP="008D1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AA272" wp14:editId="759DFB1D">
            <wp:extent cx="2857500" cy="2190750"/>
            <wp:effectExtent l="0" t="0" r="0" b="0"/>
            <wp:docPr id="15" name="Рисунок 15" descr="https://sevastopol.su/sites/default/files/styles/node/public/news/53460_6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stopol.su/sites/default/files/styles/node/public/news/53460_674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центре города, в сквере на ул. Ленина, в октябре 1963 г. был сооружен памятник комсомольцам Севастополя: скульптурная группа на высоком постаменте из диорита. Трое комсомольцев – матрос, солдат и девушка-санитарка – изображены в едином порыве: выстоять, отразить наступление ненавистного врага. Суровы и мужественны их лица; за ними – родной Севастополь, и они готовы погибнуть, но не отступить. На постаме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нте памятника начертаны слова: «</w:t>
      </w: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Мужеству, 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ойкости, верности комсомольской»</w:t>
      </w: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померкнут в памяти севастопольского комсомола имена Александра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Багрия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Константина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Гармаша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Надежды Краевой, </w:t>
      </w:r>
      <w:proofErr w:type="spellStart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Таси</w:t>
      </w:r>
      <w:proofErr w:type="spellEnd"/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Абрамович и других комсомольских вожаков.</w:t>
      </w:r>
    </w:p>
    <w:p w:rsidR="008D11E7" w:rsidRPr="008D11E7" w:rsidRDefault="008D11E7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D11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Этот памятник создан на средства комсомольцев Севастополя. Его авторы – скульптор С.А. Чиж и архитектор В.И. Фомин. У подножия памятника была замурована капсула с обращением севастопольской молодежи 60-х к комсомольцам 90-х годов. Ведь тогда и мысли не возникало о том, что СССР может к тому времени прекратить свое существование...</w:t>
      </w:r>
    </w:p>
    <w:p w:rsidR="003A5EEE" w:rsidRPr="003A5EEE" w:rsidRDefault="003A5EEE" w:rsidP="003A5EE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FF0000"/>
          <w:sz w:val="36"/>
          <w:szCs w:val="30"/>
          <w:lang w:eastAsia="ru-RU"/>
        </w:rPr>
      </w:pPr>
      <w:bookmarkStart w:id="5" w:name="31"/>
      <w:r w:rsidRPr="003A5EEE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4"/>
          <w:lang w:eastAsia="ru-RU"/>
        </w:rPr>
        <w:lastRenderedPageBreak/>
        <w:t>Памятный знак Кораблям эскадры</w:t>
      </w:r>
      <w:bookmarkEnd w:id="5"/>
    </w:p>
    <w:p w:rsidR="003A5EEE" w:rsidRPr="003A5EEE" w:rsidRDefault="003A5EEE" w:rsidP="003A5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0B803" wp14:editId="401956BE">
            <wp:extent cx="3800475" cy="2953512"/>
            <wp:effectExtent l="0" t="0" r="0" b="0"/>
            <wp:docPr id="18" name="Рисунок 18" descr="https://photos.wikimapia.org/p/00/03/68/23/9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.wikimapia.org/p/00/03/68/23/96_b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11" cy="29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EE" w:rsidRPr="003A5EEE" w:rsidRDefault="003A5EEE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8 мая 1979 г., в канун 35-летия освобождения Севастополя на подпорной стене набережной Приморского бульвара был открыт Памятный знак Кораблям эскадры.</w:t>
      </w:r>
    </w:p>
    <w:p w:rsidR="003A5EEE" w:rsidRPr="003A5EEE" w:rsidRDefault="003A5EEE" w:rsidP="003A5EEE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Памятный знак представляет собой архитектурную арку, в центре которой трехметровая литая бронзовая плита с наименованиями 28-ми боевых кораблей, отличившихся в боях с немецко-фашистскими захватчиками в годы Второй мировой войны. В верхней части плиты даты: 1941 и 1944, над ними эмблема, отлитая из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бронзы, с изображением линкора «Севастополь» и надписью: «Героям эскадры»</w:t>
      </w: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3A5EEE" w:rsidRPr="003A5EEE" w:rsidRDefault="003A5EEE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Слева и справа от арки две плиты. На одной изображение гвардейского знака и наименования кораблей, удостоенных звания гвардейских, на другой – изображение ордена Красного Знамени и названия кораблей, удостоенных этой высокой награды.</w:t>
      </w:r>
    </w:p>
    <w:p w:rsidR="003A5EEE" w:rsidRPr="003A5EEE" w:rsidRDefault="003A5EEE" w:rsidP="003A5EEE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 основания памятника на полированной гранитной плите - контурное изображение Черного моря с обозначением городов-героев Одессы, Севастополя, Керчи и Новороссийска, в обороне которых принимали участие корабли эскадры. Слева и справа поставлены якоря и образцы снарядов.</w:t>
      </w:r>
    </w:p>
    <w:p w:rsidR="003A5EEE" w:rsidRPr="003A5EEE" w:rsidRDefault="003A5EEE" w:rsidP="00C50C22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5EE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Авторы Памятного знака – архитекторы В.М. Артюхов и В.А. Савченко, скульптор В.Е. Суханов.</w:t>
      </w:r>
    </w:p>
    <w:p w:rsidR="008D11E7" w:rsidRDefault="003A5EEE" w:rsidP="00591F1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C6959BA" wp14:editId="456EE282">
            <wp:extent cx="4445149" cy="2962275"/>
            <wp:effectExtent l="0" t="0" r="0" b="0"/>
            <wp:docPr id="19" name="Рисунок 19" descr="https://s00.yaplakal.com/pics/pics_original/1/3/7/1155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.yaplakal.com/pics/pics_original/1/3/7/11554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99" cy="29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EE" w:rsidRPr="00C00606" w:rsidRDefault="003A5EEE" w:rsidP="003A5E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00606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Монумент </w:t>
      </w:r>
      <w:r w:rsidRPr="00C00606">
        <w:rPr>
          <w:rFonts w:ascii="Times New Roman" w:hAnsi="Times New Roman" w:cs="Times New Roman"/>
          <w:b/>
          <w:color w:val="FF0000"/>
          <w:sz w:val="28"/>
        </w:rPr>
        <w:t>«Матрос и солдат»</w:t>
      </w: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7331395" wp14:editId="5D932BA9">
            <wp:extent cx="6624110" cy="4362450"/>
            <wp:effectExtent l="0" t="0" r="5715" b="0"/>
            <wp:docPr id="20" name="Рисунок 20" descr="https://must-see.top/wp-content/uploads/2019/03/matros-i-soldat-700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t-see.top/wp-content/uploads/2019/03/matros-i-soldat-700x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30" cy="43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C00606" w:rsidRP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00606">
        <w:rPr>
          <w:rFonts w:ascii="Times New Roman" w:hAnsi="Times New Roman" w:cs="Times New Roman"/>
          <w:sz w:val="28"/>
        </w:rPr>
        <w:t>На мысе Хрустальный, рядом с Артиллерийской бухтой, стоит памятник матросу и солдату - одно из знаковых мест в Севастополе. На огромном постаменте - фигуры двух военных, рвущихся в бой. Так увековечили память о защитниках Севастополя, проявивших мужество во время второй обороны города и его освобождения в Великой Отечественной войне.</w:t>
      </w:r>
    </w:p>
    <w:p w:rsidR="003A5EEE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500080B" wp14:editId="62D8BCBD">
            <wp:extent cx="6645910" cy="2434065"/>
            <wp:effectExtent l="0" t="0" r="2540" b="4445"/>
            <wp:docPr id="27" name="Рисунок 27" descr="https://sev-realestate.ru/wp-content/uploads/wow-slider-plugin/1/images/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-realestate.ru/wp-content/uploads/wow-slider-plugin/1/images/_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Default="003A5EEE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Pr="00C00606" w:rsidRDefault="003A5EEE" w:rsidP="003A5E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00606">
        <w:rPr>
          <w:rFonts w:ascii="Times New Roman" w:hAnsi="Times New Roman" w:cs="Times New Roman"/>
          <w:b/>
          <w:color w:val="FF0000"/>
          <w:sz w:val="28"/>
        </w:rPr>
        <w:lastRenderedPageBreak/>
        <w:t>Обелиск «Городу-Герою Севастополю»</w:t>
      </w:r>
    </w:p>
    <w:p w:rsidR="003A5EEE" w:rsidRPr="003A5EEE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E90CFCA" wp14:editId="165FBFB3">
            <wp:extent cx="6645910" cy="4423222"/>
            <wp:effectExtent l="0" t="0" r="2540" b="0"/>
            <wp:docPr id="29" name="Рисунок 29" descr="https://sevastopol.su/sites/default/files/styles/node/public/2018-12-06/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stopol.su/sites/default/files/styles/node/public/2018-12-06/1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EE" w:rsidRPr="003A5EEE" w:rsidRDefault="003A5EEE" w:rsidP="003A5EEE">
      <w:pPr>
        <w:spacing w:after="0"/>
        <w:jc w:val="both"/>
        <w:rPr>
          <w:rFonts w:ascii="Times New Roman" w:hAnsi="Times New Roman" w:cs="Times New Roman"/>
          <w:sz w:val="28"/>
        </w:rPr>
      </w:pPr>
      <w:r w:rsidRPr="003A5EEE">
        <w:rPr>
          <w:rFonts w:ascii="Times New Roman" w:hAnsi="Times New Roman" w:cs="Times New Roman"/>
          <w:sz w:val="28"/>
        </w:rPr>
        <w:t>В композиции слились вместе штык и парус. Обелиск открыли в 1977 году. На одной из сторон изображены все награды, которые когда-либо получал город. Высота памятника – 60 метров. Учитывая местоположение на Хрустальном мысе, виден он издалека. Украшен обелиск и сценами героической обороны Севастополя. Здесь изображены не только военные, но и подпольщики, существенно осложнившие жизнь фашистам.</w:t>
      </w:r>
    </w:p>
    <w:p w:rsidR="00C00606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C00606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C1760DC" wp14:editId="7B15A027">
            <wp:extent cx="5134983" cy="3409950"/>
            <wp:effectExtent l="0" t="0" r="8890" b="0"/>
            <wp:docPr id="28" name="Рисунок 28" descr="https://must-see.top/wp-content/uploads/2022/03/Obelisk-Gorodu-Geroyu-Sevastopolyu-2048x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22/03/Obelisk-Gorodu-Geroyu-Sevastopolyu-2048x1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38" cy="34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Default="00C00606" w:rsidP="003A5EEE">
      <w:pPr>
        <w:spacing w:after="0"/>
        <w:rPr>
          <w:rFonts w:ascii="Times New Roman" w:hAnsi="Times New Roman" w:cs="Times New Roman"/>
          <w:b/>
          <w:sz w:val="28"/>
        </w:rPr>
      </w:pPr>
    </w:p>
    <w:p w:rsidR="003A5EEE" w:rsidRPr="00C00606" w:rsidRDefault="003A5EEE" w:rsidP="00C0060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proofErr w:type="gramStart"/>
      <w:r w:rsidRPr="00C00606">
        <w:rPr>
          <w:rFonts w:ascii="Times New Roman" w:hAnsi="Times New Roman" w:cs="Times New Roman"/>
          <w:b/>
          <w:color w:val="FF0000"/>
          <w:sz w:val="28"/>
        </w:rPr>
        <w:t>Памятник Славы</w:t>
      </w:r>
      <w:proofErr w:type="gramEnd"/>
      <w:r w:rsidRPr="00C00606">
        <w:rPr>
          <w:rFonts w:ascii="Times New Roman" w:hAnsi="Times New Roman" w:cs="Times New Roman"/>
          <w:b/>
          <w:color w:val="FF0000"/>
          <w:sz w:val="28"/>
        </w:rPr>
        <w:t xml:space="preserve"> воинов 2-й гвардейской армии</w:t>
      </w:r>
      <w:r w:rsidR="00E6077F" w:rsidRPr="00E6077F">
        <w:t xml:space="preserve"> </w:t>
      </w:r>
    </w:p>
    <w:p w:rsidR="00C00606" w:rsidRDefault="00E6077F" w:rsidP="003A5EE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2845060" wp14:editId="5269F70C">
            <wp:extent cx="6645910" cy="3738324"/>
            <wp:effectExtent l="0" t="0" r="2540" b="0"/>
            <wp:docPr id="30" name="Рисунок 30" descr="https://bbratstvosev.ru/images/10_11.05.21/5/pamyatnik_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bratstvosev.ru/images/10_11.05.21/5/pamyatnik_slav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7F" w:rsidRDefault="00E6077F" w:rsidP="00E6077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6077F">
        <w:rPr>
          <w:rFonts w:ascii="Times New Roman" w:hAnsi="Times New Roman" w:cs="Times New Roman"/>
          <w:sz w:val="28"/>
        </w:rPr>
        <w:t xml:space="preserve">Памятник Славы воинов 2-й гвардейской армии — памятник в Севастополе на Северной стороне, посвященный воинам 2-й гвардейской армии, которые 9 мая 1944 года отвоевали Северную сторону и, форсировав Севастопольскую </w:t>
      </w:r>
      <w:proofErr w:type="gramStart"/>
      <w:r w:rsidRPr="00E6077F">
        <w:rPr>
          <w:rFonts w:ascii="Times New Roman" w:hAnsi="Times New Roman" w:cs="Times New Roman"/>
          <w:sz w:val="28"/>
        </w:rPr>
        <w:t>бухту</w:t>
      </w:r>
      <w:proofErr w:type="gramEnd"/>
      <w:r w:rsidRPr="00E6077F">
        <w:rPr>
          <w:rFonts w:ascii="Times New Roman" w:hAnsi="Times New Roman" w:cs="Times New Roman"/>
          <w:sz w:val="28"/>
        </w:rPr>
        <w:t xml:space="preserve"> отвоевали Севастополь.</w:t>
      </w:r>
    </w:p>
    <w:p w:rsidR="00E6077F" w:rsidRPr="00776137" w:rsidRDefault="00E6077F" w:rsidP="007761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E6077F">
        <w:rPr>
          <w:rFonts w:ascii="Times New Roman" w:hAnsi="Times New Roman" w:cs="Times New Roman"/>
          <w:sz w:val="28"/>
        </w:rPr>
        <w:t xml:space="preserve">Памятник открыт 27 мая 1944 года. На памятнике помещены Приказ Верховного Главнокомандующего с объявлением благодарности войскам 4-го Украинского фронта об освобождении Севастополя и посвящённые им тексты: «В груди </w:t>
      </w:r>
      <w:proofErr w:type="gramStart"/>
      <w:r w:rsidRPr="00E6077F">
        <w:rPr>
          <w:rFonts w:ascii="Times New Roman" w:hAnsi="Times New Roman" w:cs="Times New Roman"/>
          <w:sz w:val="28"/>
        </w:rPr>
        <w:t>великого города</w:t>
      </w:r>
      <w:proofErr w:type="gramEnd"/>
      <w:r w:rsidRPr="00E6077F">
        <w:rPr>
          <w:rFonts w:ascii="Times New Roman" w:hAnsi="Times New Roman" w:cs="Times New Roman"/>
          <w:sz w:val="28"/>
        </w:rPr>
        <w:t xml:space="preserve"> будет вечно биться сердце русской славы» и «Героям гвардейцам Севастополя 9 мая 1944 от бойцов, сержантов, офицеров и генералов 2-й гвардейской армии».</w:t>
      </w:r>
    </w:p>
    <w:p w:rsidR="00C00606" w:rsidRDefault="00776137" w:rsidP="00C0060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88E3F0E" wp14:editId="43C37168">
            <wp:extent cx="5858933" cy="3295650"/>
            <wp:effectExtent l="0" t="0" r="8890" b="0"/>
            <wp:docPr id="33" name="Рисунок 33" descr="https://avatars.mds.yandex.net/get-altay/2419289/2a000001730c17d6c81b6c0b1bbf446265c4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2419289/2a000001730c17d6c81b6c0b1bbf446265c4/XXL_heigh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65" cy="33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Default="00C00606" w:rsidP="00C00606">
      <w:pPr>
        <w:spacing w:after="0"/>
        <w:rPr>
          <w:rFonts w:ascii="Times New Roman" w:hAnsi="Times New Roman" w:cs="Times New Roman"/>
          <w:b/>
          <w:sz w:val="28"/>
        </w:rPr>
      </w:pPr>
    </w:p>
    <w:p w:rsidR="00C00606" w:rsidRPr="00776137" w:rsidRDefault="00C00606" w:rsidP="0077613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37">
        <w:rPr>
          <w:rFonts w:ascii="Times New Roman" w:hAnsi="Times New Roman" w:cs="Times New Roman"/>
          <w:b/>
          <w:color w:val="FF0000"/>
          <w:sz w:val="28"/>
        </w:rPr>
        <w:t>Мемориальный комплекс «Сапун-гора»</w:t>
      </w:r>
      <w:r w:rsidR="00776137" w:rsidRPr="00776137">
        <w:t xml:space="preserve"> </w:t>
      </w:r>
    </w:p>
    <w:p w:rsidR="00C00606" w:rsidRPr="00C00606" w:rsidRDefault="00C00606" w:rsidP="00C0060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72B4D10" wp14:editId="133830DD">
            <wp:extent cx="6645910" cy="4329336"/>
            <wp:effectExtent l="0" t="0" r="2540" b="0"/>
            <wp:docPr id="23" name="Рисунок 23" descr="https://must-see.top/wp-content/uploads/2019/03/memorialnyj-kompleks-sapun-gora-7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st-see.top/wp-content/uploads/2019/03/memorialnyj-kompleks-sapun-gora-700x4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37" w:rsidRDefault="00776137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76137">
        <w:rPr>
          <w:rFonts w:ascii="Times New Roman" w:hAnsi="Times New Roman" w:cs="Times New Roman"/>
          <w:sz w:val="28"/>
        </w:rPr>
        <w:t xml:space="preserve">Сапун-гора (с </w:t>
      </w:r>
      <w:proofErr w:type="spellStart"/>
      <w:r w:rsidRPr="00776137">
        <w:rPr>
          <w:rFonts w:ascii="Times New Roman" w:hAnsi="Times New Roman" w:cs="Times New Roman"/>
          <w:sz w:val="28"/>
        </w:rPr>
        <w:t>крымскотатарского</w:t>
      </w:r>
      <w:proofErr w:type="spellEnd"/>
      <w:r w:rsidRPr="00776137">
        <w:rPr>
          <w:rFonts w:ascii="Times New Roman" w:hAnsi="Times New Roman" w:cs="Times New Roman"/>
          <w:sz w:val="28"/>
        </w:rPr>
        <w:t xml:space="preserve"> Сапун - «мыльная») – мемориальный комплекс, посвященный памяти советским воинам</w:t>
      </w:r>
      <w:r>
        <w:rPr>
          <w:rFonts w:ascii="Times New Roman" w:hAnsi="Times New Roman" w:cs="Times New Roman"/>
          <w:sz w:val="28"/>
        </w:rPr>
        <w:t>.</w:t>
      </w:r>
    </w:p>
    <w:p w:rsidR="00776137" w:rsidRPr="00776137" w:rsidRDefault="00776137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76137">
        <w:rPr>
          <w:rFonts w:ascii="Times New Roman" w:hAnsi="Times New Roman" w:cs="Times New Roman"/>
          <w:sz w:val="28"/>
        </w:rPr>
        <w:t>Еще до окончательного поражения захватчиков и полноценной победы в Великой Отечественной Войне, недалеко от того места, где располагается здание с диорамой, воинами приморских частей был сооружен скромный памятник, как дань памяти погибшим товарищам. В 60-х годах XX века мемориал подвергся значительной реконструкции, после чего обрел практически современный вид Обелиск Славы воинам – освободителям.</w:t>
      </w:r>
    </w:p>
    <w:p w:rsidR="00776137" w:rsidRPr="00776137" w:rsidRDefault="00776137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76137">
        <w:rPr>
          <w:rFonts w:ascii="Times New Roman" w:hAnsi="Times New Roman" w:cs="Times New Roman"/>
          <w:sz w:val="28"/>
        </w:rPr>
        <w:t>Монументальная стела, одетая в гранит, устремляется ввысь. С каждой из четырех сторон установлены гранитные плиты, на которых на века выбиты имена и военные соединения войск советской армии, принимавшие участие в гибельных сражениях. Украинский фронт и герои Черноморского флота – все те, кто внес свой вклад в освобождение города.</w:t>
      </w: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50C22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629C9" w:rsidRDefault="00C00606" w:rsidP="00C0060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629C9">
        <w:rPr>
          <w:rFonts w:ascii="Times New Roman" w:hAnsi="Times New Roman" w:cs="Times New Roman"/>
          <w:b/>
          <w:color w:val="FF0000"/>
          <w:sz w:val="28"/>
        </w:rPr>
        <w:lastRenderedPageBreak/>
        <w:t>Памятник воинам 77-й стрелковой дивизии</w:t>
      </w:r>
      <w:r w:rsidR="00B629C9" w:rsidRPr="00B629C9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B629C9" w:rsidRPr="00C00606" w:rsidRDefault="00B629C9" w:rsidP="00C0060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C9065B7" wp14:editId="410D0A07">
            <wp:extent cx="4819650" cy="3614738"/>
            <wp:effectExtent l="0" t="0" r="0" b="5080"/>
            <wp:docPr id="35" name="Рисунок 35" descr="http://img-fotki.yandex.ru/get/9254/103064218.32a/0_a4ad6_d87f6b6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254/103064218.32a/0_a4ad6_d87f6b66_XX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15" cy="36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P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C00606">
        <w:rPr>
          <w:rFonts w:ascii="Times New Roman" w:hAnsi="Times New Roman" w:cs="Times New Roman"/>
          <w:sz w:val="28"/>
        </w:rPr>
        <w:t>Мемориал на Сапун-горе посвящён азербайджанцам, участвовавшим в освобождении Крыма в годы Великой Отечественной.</w:t>
      </w:r>
      <w:proofErr w:type="gramEnd"/>
      <w:r w:rsidRPr="00C00606">
        <w:rPr>
          <w:rFonts w:ascii="Times New Roman" w:hAnsi="Times New Roman" w:cs="Times New Roman"/>
          <w:sz w:val="28"/>
        </w:rPr>
        <w:t xml:space="preserve"> Комплекс установили непосредственно на месте боёв в 1974 году. При создании проекта все материалы, включая песок и плиты, привозили из Баку. В 2009 году памятник был практически полностью уничтожен вандалами. Преступников наказали, а мемориал восстановили и торжественно открыли в 2011.</w:t>
      </w: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B629C9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3C3B1B8" wp14:editId="674F44D5">
            <wp:extent cx="4923125" cy="3819525"/>
            <wp:effectExtent l="0" t="0" r="0" b="0"/>
            <wp:docPr id="36" name="Рисунок 36" descr="https://avatars.dzeninfra.ru/get-zen_doc/3517023/pub_61a1cac800582b58d798cc17_61a46b5d4a33ef3b03da17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517023/pub_61a1cac800582b58d798cc17_61a46b5d4a33ef3b03da1731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66" cy="38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22" w:rsidRDefault="00C50C22" w:rsidP="00C0060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C00606" w:rsidRPr="00B629C9" w:rsidRDefault="00C00606" w:rsidP="00C0060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B629C9">
        <w:rPr>
          <w:rFonts w:ascii="Times New Roman" w:hAnsi="Times New Roman" w:cs="Times New Roman"/>
          <w:b/>
          <w:color w:val="FF0000"/>
          <w:sz w:val="28"/>
        </w:rPr>
        <w:lastRenderedPageBreak/>
        <w:t>Памятник авиаторам-черноморцам</w:t>
      </w:r>
      <w:r w:rsidR="00B629C9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C00606" w:rsidRPr="00C00606" w:rsidRDefault="00C00606" w:rsidP="00C0060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0CE5A9B" wp14:editId="18EAAB5E">
            <wp:extent cx="6645910" cy="4348324"/>
            <wp:effectExtent l="0" t="0" r="2540" b="0"/>
            <wp:docPr id="25" name="Рисунок 25" descr="https://must-see.top/wp-content/uploads/2019/03/pamyatnik-aviatoram-chernomorcam-700x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st-see.top/wp-content/uploads/2019/03/pamyatnik-aviatoram-chernomorcam-700x4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P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00606">
        <w:rPr>
          <w:rFonts w:ascii="Times New Roman" w:hAnsi="Times New Roman" w:cs="Times New Roman"/>
          <w:sz w:val="28"/>
        </w:rPr>
        <w:t>Установили три пилона высотой в 32 метра в 1981 году. Церемонию приурочили к 60-летию со дня основания ВВС Черноморского флота. Их венчают самолёты, устремлённые ввысь, а на самих пилонах начертаны имена военных. Местная авиация проявила себя в годы Великой Отечественной. Звание Героя СССР получили более 60 лётчиков. Поскольку памятник официально не занесён в реестр, то и государством он не охраняется.</w:t>
      </w:r>
    </w:p>
    <w:p w:rsidR="00B629C9" w:rsidRDefault="00B629C9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8ECD44" wp14:editId="2F02E145">
            <wp:extent cx="5933819" cy="3590925"/>
            <wp:effectExtent l="0" t="0" r="0" b="0"/>
            <wp:docPr id="38" name="Рисунок 38" descr="https://theslide.ru/img/tmb/7/611191/fb3c0de98e0f13b7924a8e8c0ec1003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mb/7/611191/fb3c0de98e0f13b7924a8e8c0ec10032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2"/>
                    <a:stretch/>
                  </pic:blipFill>
                  <pic:spPr bwMode="auto">
                    <a:xfrm>
                      <a:off x="0" y="0"/>
                      <a:ext cx="5939692" cy="35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C9" w:rsidRPr="00B629C9" w:rsidRDefault="00B629C9" w:rsidP="00B629C9">
      <w:pPr>
        <w:spacing w:after="0"/>
        <w:jc w:val="center"/>
        <w:rPr>
          <w:rFonts w:ascii="Times New Roman" w:hAnsi="Times New Roman" w:cs="Times New Roman"/>
          <w:sz w:val="32"/>
        </w:rPr>
      </w:pPr>
      <w:r w:rsidRPr="00B629C9">
        <w:rPr>
          <w:rFonts w:ascii="Times New Roman" w:hAnsi="Times New Roman" w:cs="Times New Roman"/>
          <w:b/>
          <w:color w:val="FF0000"/>
          <w:sz w:val="32"/>
        </w:rPr>
        <w:lastRenderedPageBreak/>
        <w:t>«Разведчикам Черноморского флота – бойцам невидимого фронта»</w:t>
      </w:r>
      <w:r w:rsidR="00C50C22" w:rsidRPr="00C50C22">
        <w:t xml:space="preserve"> </w:t>
      </w:r>
    </w:p>
    <w:p w:rsidR="00C00606" w:rsidRDefault="00B629C9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26D27B4" wp14:editId="1E813527">
            <wp:extent cx="6578675" cy="4381500"/>
            <wp:effectExtent l="0" t="0" r="0" b="0"/>
            <wp:docPr id="37" name="Рисунок 37" descr="https://tochka-na-karte.ru/modules/photo/images/3729-Pamjatnik-razvedchikam-Chernomorskogo-flota-v-Sevasto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chka-na-karte.ru/modules/photo/images/3729-Pamjatnik-razvedchikam-Chernomorskogo-flota-v-Sevastopol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49" cy="43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Pr="00C50C22" w:rsidRDefault="00B629C9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C22">
        <w:rPr>
          <w:rFonts w:ascii="Times New Roman" w:hAnsi="Times New Roman" w:cs="Times New Roman"/>
          <w:sz w:val="28"/>
          <w:szCs w:val="28"/>
        </w:rPr>
        <w:t>В центре Севастополя в глубине Екатерининского сквера находится монумент посвященный разведчикам Черноморского флота и их героическим действиям в период Великой отечественной войны.</w:t>
      </w:r>
    </w:p>
    <w:p w:rsidR="00C00606" w:rsidRPr="00C50C22" w:rsidRDefault="00B629C9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C22">
        <w:rPr>
          <w:rFonts w:ascii="Times New Roman" w:hAnsi="Times New Roman" w:cs="Times New Roman"/>
          <w:sz w:val="28"/>
          <w:szCs w:val="28"/>
        </w:rPr>
        <w:t xml:space="preserve">Открыт был монумент  9 мая 1984 года – в 40-ю годовщину освобождения Севастополя. Архитектор - А.И. </w:t>
      </w:r>
      <w:proofErr w:type="spellStart"/>
      <w:r w:rsidRPr="00C50C22">
        <w:rPr>
          <w:rFonts w:ascii="Times New Roman" w:hAnsi="Times New Roman" w:cs="Times New Roman"/>
          <w:sz w:val="28"/>
          <w:szCs w:val="28"/>
        </w:rPr>
        <w:t>Баглей</w:t>
      </w:r>
      <w:proofErr w:type="spellEnd"/>
      <w:r w:rsidRPr="00C50C22">
        <w:rPr>
          <w:rFonts w:ascii="Times New Roman" w:hAnsi="Times New Roman" w:cs="Times New Roman"/>
          <w:sz w:val="28"/>
          <w:szCs w:val="28"/>
        </w:rPr>
        <w:t>, А.Л. Шеффер, скульптор - В.Е. Суханов.</w:t>
      </w:r>
    </w:p>
    <w:p w:rsidR="00C50C22" w:rsidRPr="00C50C22" w:rsidRDefault="00C50C22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C22">
        <w:rPr>
          <w:rFonts w:ascii="Times New Roman" w:hAnsi="Times New Roman" w:cs="Times New Roman"/>
          <w:sz w:val="28"/>
          <w:szCs w:val="28"/>
        </w:rPr>
        <w:t>Разведчики-черноморцы внесли большой вклад в борьбу с врагом. Они помогали командованию разоблачать планы врага, активно действовали в тылу противника под Новороссийском, при обороне Одессы и Севастополя. Разведчики также поддерживали связь с партизанами Крыма, обеспечивали высадку десантов в районе Керчи, Феодосии, Евпатории, Новороссийска.</w:t>
      </w:r>
    </w:p>
    <w:p w:rsidR="00C50C22" w:rsidRPr="00C50C22" w:rsidRDefault="00C50C22" w:rsidP="00C50C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C22">
        <w:rPr>
          <w:rFonts w:ascii="Times New Roman" w:hAnsi="Times New Roman" w:cs="Times New Roman"/>
          <w:sz w:val="28"/>
          <w:szCs w:val="28"/>
        </w:rPr>
        <w:t>За годы войны разведчики-черноморцы добыли большое количество ценных штабных материалов врага, среди которых — «Зелёная папка Геринга», ставшая одним из основных обвинительных документов на Нюрнбергском процессе (международном судебном процессе по делу бывших руководителей гитлеровской Германии).</w:t>
      </w:r>
    </w:p>
    <w:p w:rsidR="00B629C9" w:rsidRDefault="00B629C9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50C22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50C22" w:rsidRPr="00C50C22" w:rsidRDefault="00C50C22" w:rsidP="00C50C2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C50C22">
        <w:rPr>
          <w:rFonts w:ascii="Times New Roman" w:hAnsi="Times New Roman" w:cs="Times New Roman"/>
          <w:b/>
          <w:color w:val="FF0000"/>
          <w:sz w:val="32"/>
        </w:rPr>
        <w:lastRenderedPageBreak/>
        <w:t>Памятник Героям-подводникам</w:t>
      </w:r>
    </w:p>
    <w:p w:rsidR="00C50C22" w:rsidRDefault="00C96033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843948" wp14:editId="0379B5C3">
            <wp:extent cx="5181600" cy="3888017"/>
            <wp:effectExtent l="0" t="0" r="0" b="0"/>
            <wp:docPr id="40" name="Рисунок 40" descr="https://nefakt.info/wp-content/uploads/2021/02/752415cb582937f9aae8fb15dc58a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fakt.info/wp-content/uploads/2021/02/752415cb582937f9aae8fb15dc58ad8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20" cy="38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22" w:rsidRPr="00C50C22" w:rsidRDefault="00C50C22" w:rsidP="00C9603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Памятник Героям-подводникам, погибшим в годы Великой отечественной войны, установлен в 1983 году на небольшой площади, расположенной на улице Героев Севастополя</w:t>
      </w:r>
      <w:r w:rsidR="00C96033">
        <w:rPr>
          <w:rFonts w:ascii="Times New Roman" w:hAnsi="Times New Roman" w:cs="Times New Roman"/>
          <w:sz w:val="28"/>
        </w:rPr>
        <w:t>.</w:t>
      </w:r>
    </w:p>
    <w:p w:rsidR="00C50C22" w:rsidRDefault="00C50C22" w:rsidP="00C9603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 xml:space="preserve">В 2000 году на памятнике установлена мемориальная доска с именами 24-х </w:t>
      </w:r>
      <w:proofErr w:type="spellStart"/>
      <w:r w:rsidRPr="00C50C22">
        <w:rPr>
          <w:rFonts w:ascii="Times New Roman" w:hAnsi="Times New Roman" w:cs="Times New Roman"/>
          <w:sz w:val="28"/>
        </w:rPr>
        <w:t>крымчан</w:t>
      </w:r>
      <w:proofErr w:type="spellEnd"/>
      <w:r w:rsidRPr="00C50C22">
        <w:rPr>
          <w:rFonts w:ascii="Times New Roman" w:hAnsi="Times New Roman" w:cs="Times New Roman"/>
          <w:sz w:val="28"/>
        </w:rPr>
        <w:t>, погибших в мирное время на атомных подводных лодках «Комсомолец» (в 1989 году в Норвежском море) и «Курск» (в 2000 году в Баренцевом море).</w:t>
      </w:r>
    </w:p>
    <w:p w:rsidR="00C96033" w:rsidRDefault="00C96033" w:rsidP="00C96033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CB8273" wp14:editId="3B59660F">
            <wp:extent cx="3036094" cy="4048125"/>
            <wp:effectExtent l="0" t="0" r="0" b="0"/>
            <wp:docPr id="42" name="Рисунок 42" descr="https://autotravel.ru/phalbum/91335/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travel.ru/phalbum/91335/1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732B57E" wp14:editId="523BB1C8">
            <wp:extent cx="3038475" cy="3962400"/>
            <wp:effectExtent l="0" t="0" r="9525" b="0"/>
            <wp:docPr id="46" name="Рисунок 46" descr="http://www.memento-sevastopol.ru/images/big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mento-sevastopol.ru/images/big4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47" cy="40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06" w:rsidRPr="00C50C22" w:rsidRDefault="00C50C22" w:rsidP="00C0060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C50C22">
        <w:rPr>
          <w:rFonts w:ascii="Times New Roman" w:hAnsi="Times New Roman" w:cs="Times New Roman"/>
          <w:b/>
          <w:sz w:val="28"/>
        </w:rPr>
        <w:lastRenderedPageBreak/>
        <w:t>Используемые источники:</w:t>
      </w:r>
    </w:p>
    <w:p w:rsidR="00C50C22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ru.wikipedia.org</w:t>
      </w:r>
    </w:p>
    <w:p w:rsidR="00C50C22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https://gidcrima.ru/sevastopol/dostoprimechatelnosti/memorialnyy-kompleks-sapun-gora/</w:t>
      </w:r>
    </w:p>
    <w:p w:rsidR="00C00606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https://must-see.top/pamyatniki-sevastopolya/</w:t>
      </w:r>
    </w:p>
    <w:p w:rsidR="00C00606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https://must-see.top/pamyatniki-sevastopolya/</w:t>
      </w:r>
    </w:p>
    <w:p w:rsidR="00C00606" w:rsidRDefault="00C50C22" w:rsidP="00C0060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C22">
        <w:rPr>
          <w:rFonts w:ascii="Times New Roman" w:hAnsi="Times New Roman" w:cs="Times New Roman"/>
          <w:sz w:val="28"/>
        </w:rPr>
        <w:t>sevastravel.ru</w:t>
      </w:r>
    </w:p>
    <w:p w:rsidR="00C00606" w:rsidRPr="00C00606" w:rsidRDefault="00C00606" w:rsidP="00C00606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C00606" w:rsidRPr="00C00606" w:rsidSect="00591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756" w:rsidRDefault="00C31756" w:rsidP="00C96033">
      <w:pPr>
        <w:spacing w:after="0" w:line="240" w:lineRule="auto"/>
      </w:pPr>
      <w:r>
        <w:separator/>
      </w:r>
    </w:p>
  </w:endnote>
  <w:endnote w:type="continuationSeparator" w:id="0">
    <w:p w:rsidR="00C31756" w:rsidRDefault="00C31756" w:rsidP="00C9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756" w:rsidRDefault="00C31756" w:rsidP="00C96033">
      <w:pPr>
        <w:spacing w:after="0" w:line="240" w:lineRule="auto"/>
      </w:pPr>
      <w:r>
        <w:separator/>
      </w:r>
    </w:p>
  </w:footnote>
  <w:footnote w:type="continuationSeparator" w:id="0">
    <w:p w:rsidR="00C31756" w:rsidRDefault="00C31756" w:rsidP="00C96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F16"/>
    <w:rsid w:val="003A5EEE"/>
    <w:rsid w:val="003B5E7D"/>
    <w:rsid w:val="00591F16"/>
    <w:rsid w:val="005F7629"/>
    <w:rsid w:val="00776137"/>
    <w:rsid w:val="008D11E7"/>
    <w:rsid w:val="00B629C9"/>
    <w:rsid w:val="00C00606"/>
    <w:rsid w:val="00C31756"/>
    <w:rsid w:val="00C50C22"/>
    <w:rsid w:val="00C96033"/>
    <w:rsid w:val="00DA7644"/>
    <w:rsid w:val="00E6077F"/>
    <w:rsid w:val="00FB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F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060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9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033"/>
  </w:style>
  <w:style w:type="paragraph" w:styleId="a8">
    <w:name w:val="footer"/>
    <w:basedOn w:val="a"/>
    <w:link w:val="a9"/>
    <w:uiPriority w:val="99"/>
    <w:unhideWhenUsed/>
    <w:rsid w:val="00C9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0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F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060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9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033"/>
  </w:style>
  <w:style w:type="paragraph" w:styleId="a8">
    <w:name w:val="footer"/>
    <w:basedOn w:val="a"/>
    <w:link w:val="a9"/>
    <w:uiPriority w:val="99"/>
    <w:unhideWhenUsed/>
    <w:rsid w:val="00C9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E1E61-6A70-4C2A-9B18-BC062D4C4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2024-02-18T11:46:00Z</dcterms:created>
  <dcterms:modified xsi:type="dcterms:W3CDTF">2024-02-18T17:12:00Z</dcterms:modified>
</cp:coreProperties>
</file>