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A6" w:rsidRDefault="008C78A6" w:rsidP="008C78A6">
      <w:pPr>
        <w:jc w:val="center"/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C78A6" w:rsidRDefault="008C78A6" w:rsidP="008C78A6">
      <w:pPr>
        <w:jc w:val="center"/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C78A6" w:rsidRDefault="008C78A6" w:rsidP="008C78A6">
      <w:pPr>
        <w:jc w:val="center"/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C78A6" w:rsidRDefault="008C78A6" w:rsidP="008C78A6">
      <w:pPr>
        <w:jc w:val="center"/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C78A6" w:rsidRDefault="008C78A6" w:rsidP="008C78A6">
      <w:pPr>
        <w:jc w:val="center"/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C78A6" w:rsidRDefault="008C78A6" w:rsidP="008C78A6">
      <w:pPr>
        <w:jc w:val="center"/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C78A6" w:rsidRPr="008C78A6" w:rsidRDefault="008C78A6" w:rsidP="008C78A6">
      <w:pPr>
        <w:spacing w:line="480" w:lineRule="auto"/>
        <w:jc w:val="center"/>
        <w:rPr>
          <w:rStyle w:val="ac"/>
          <w:rFonts w:ascii="Times New Roman" w:hAnsi="Times New Roman" w:cs="Times New Roman"/>
          <w:b w:val="0"/>
          <w:color w:val="000000"/>
          <w:sz w:val="36"/>
          <w:szCs w:val="36"/>
        </w:rPr>
      </w:pPr>
      <w:r w:rsidRPr="008C78A6">
        <w:rPr>
          <w:rStyle w:val="ac"/>
          <w:rFonts w:ascii="Times New Roman" w:hAnsi="Times New Roman" w:cs="Times New Roman"/>
          <w:b w:val="0"/>
          <w:color w:val="000000"/>
          <w:sz w:val="36"/>
          <w:szCs w:val="36"/>
        </w:rPr>
        <w:t>Нехорошева Марина Анатольевна</w:t>
      </w:r>
    </w:p>
    <w:p w:rsidR="008C78A6" w:rsidRPr="008C78A6" w:rsidRDefault="008C78A6" w:rsidP="008C78A6">
      <w:pPr>
        <w:spacing w:line="480" w:lineRule="auto"/>
        <w:jc w:val="center"/>
        <w:rPr>
          <w:rStyle w:val="ac"/>
          <w:rFonts w:ascii="Times New Roman" w:hAnsi="Times New Roman" w:cs="Times New Roman"/>
          <w:b w:val="0"/>
          <w:color w:val="000000"/>
          <w:sz w:val="36"/>
          <w:szCs w:val="36"/>
        </w:rPr>
      </w:pPr>
      <w:r w:rsidRPr="008C78A6">
        <w:rPr>
          <w:rStyle w:val="ac"/>
          <w:rFonts w:ascii="Times New Roman" w:hAnsi="Times New Roman" w:cs="Times New Roman"/>
          <w:b w:val="0"/>
          <w:color w:val="000000"/>
          <w:sz w:val="36"/>
          <w:szCs w:val="36"/>
        </w:rPr>
        <w:t>Учитель информатики и ИКТ</w:t>
      </w:r>
    </w:p>
    <w:p w:rsidR="008C78A6" w:rsidRPr="008C78A6" w:rsidRDefault="008C78A6" w:rsidP="008C78A6">
      <w:pPr>
        <w:spacing w:line="480" w:lineRule="auto"/>
        <w:jc w:val="center"/>
        <w:rPr>
          <w:rStyle w:val="ac"/>
          <w:rFonts w:ascii="Times New Roman" w:hAnsi="Times New Roman" w:cs="Times New Roman"/>
          <w:b w:val="0"/>
          <w:color w:val="000000"/>
          <w:sz w:val="36"/>
          <w:szCs w:val="36"/>
        </w:rPr>
      </w:pPr>
      <w:r w:rsidRPr="008C78A6">
        <w:rPr>
          <w:rStyle w:val="ac"/>
          <w:rFonts w:ascii="Times New Roman" w:hAnsi="Times New Roman" w:cs="Times New Roman"/>
          <w:b w:val="0"/>
          <w:color w:val="000000"/>
          <w:sz w:val="36"/>
          <w:szCs w:val="36"/>
        </w:rPr>
        <w:t>Муниципальное общеобразовательное учреждение лицей № 51 г.о. Тольятти</w:t>
      </w:r>
    </w:p>
    <w:p w:rsidR="008C78A6" w:rsidRDefault="008C78A6">
      <w:pPr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c"/>
          <w:color w:val="000000"/>
          <w:sz w:val="28"/>
          <w:szCs w:val="28"/>
        </w:rPr>
        <w:br w:type="page"/>
      </w:r>
    </w:p>
    <w:p w:rsidR="00951761" w:rsidRPr="00951761" w:rsidRDefault="00951761" w:rsidP="00951761">
      <w:pPr>
        <w:spacing w:before="120"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95176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Использование интерактивной доски </w:t>
      </w:r>
      <w:r w:rsidR="003D7E39">
        <w:rPr>
          <w:rFonts w:ascii="Times New Roman" w:hAnsi="Times New Roman" w:cs="Times New Roman"/>
          <w:sz w:val="28"/>
          <w:szCs w:val="28"/>
          <w:u w:val="single"/>
        </w:rPr>
        <w:br/>
      </w:r>
      <w:r w:rsidRPr="00951761">
        <w:rPr>
          <w:rFonts w:ascii="Times New Roman" w:hAnsi="Times New Roman" w:cs="Times New Roman"/>
          <w:sz w:val="28"/>
          <w:szCs w:val="28"/>
          <w:u w:val="single"/>
        </w:rPr>
        <w:t xml:space="preserve">на уроках </w:t>
      </w:r>
      <w:r w:rsidR="00C31B9E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51761">
        <w:rPr>
          <w:rFonts w:ascii="Times New Roman" w:hAnsi="Times New Roman" w:cs="Times New Roman"/>
          <w:sz w:val="28"/>
          <w:szCs w:val="28"/>
          <w:u w:val="single"/>
        </w:rPr>
        <w:t>нформатики</w:t>
      </w:r>
      <w:r w:rsidR="00C31B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1761">
        <w:rPr>
          <w:rFonts w:ascii="Times New Roman" w:hAnsi="Times New Roman" w:cs="Times New Roman"/>
          <w:sz w:val="28"/>
          <w:szCs w:val="28"/>
          <w:u w:val="single"/>
        </w:rPr>
        <w:t>в старшей школе</w:t>
      </w:r>
    </w:p>
    <w:bookmarkEnd w:id="0"/>
    <w:p w:rsidR="00AC1E29" w:rsidRPr="00AC1E29" w:rsidRDefault="00AC1E29" w:rsidP="003D7E39">
      <w:pPr>
        <w:spacing w:before="240" w:after="0" w:line="240" w:lineRule="auto"/>
        <w:ind w:left="424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E29">
        <w:rPr>
          <w:rFonts w:ascii="Times New Roman" w:hAnsi="Times New Roman" w:cs="Times New Roman"/>
          <w:i/>
          <w:sz w:val="24"/>
          <w:szCs w:val="24"/>
        </w:rPr>
        <w:t>«Учебный эффект всякого наблюдения зависит от того, насколько мы сумели внушить учащемуся, что и для чего он должен наблюдать, и насколько нам удалось привлечь и сохранить его внимание на протяжении всего процесса обучения»</w:t>
      </w:r>
    </w:p>
    <w:p w:rsidR="00AC1E29" w:rsidRPr="00AC1E29" w:rsidRDefault="00AC1E29" w:rsidP="00AC1E29">
      <w:pPr>
        <w:ind w:left="4248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1E29">
        <w:rPr>
          <w:rFonts w:ascii="Times New Roman" w:hAnsi="Times New Roman" w:cs="Times New Roman"/>
          <w:i/>
          <w:sz w:val="24"/>
          <w:szCs w:val="24"/>
        </w:rPr>
        <w:t>Я. Коменский</w:t>
      </w:r>
    </w:p>
    <w:p w:rsidR="00AC1E29" w:rsidRDefault="00AC1E29" w:rsidP="003D7E39">
      <w:pPr>
        <w:spacing w:before="36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780">
        <w:rPr>
          <w:rFonts w:ascii="Times New Roman" w:hAnsi="Times New Roman" w:cs="Times New Roman"/>
          <w:sz w:val="28"/>
          <w:szCs w:val="28"/>
        </w:rPr>
        <w:t xml:space="preserve">Эффективное использование преподавателем всех возможностей новой технологии жизненно важно для расширения учебного процесса. </w:t>
      </w:r>
      <w:r w:rsidRPr="00AC1E29">
        <w:rPr>
          <w:rFonts w:ascii="Times New Roman" w:hAnsi="Times New Roman" w:cs="Times New Roman"/>
          <w:sz w:val="28"/>
          <w:szCs w:val="28"/>
        </w:rPr>
        <w:t>Ученые отмечают, что чем больше систем восприятия задействовано в обучении, тем лучше и прочнее усваивается материал.</w:t>
      </w:r>
    </w:p>
    <w:p w:rsidR="007B26B5" w:rsidRDefault="007B26B5" w:rsidP="00AC1E2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множества направлений обучения учащихся с использованием информационных технологий приоритетным направлением в моей педагогической деятельности является работа с интерактивной доской, использование и разработка соответствующего материала для работы с ней. На просторах Интернета существуют множества педагогических сообществ, где можно обменятся опытом работы, почерпнуть множество интересных идей проведения отдельных этапов урока, а то и просто воспользоваться готовыми разработками своих коллег. Среди этих сообществ я бы выделила следующие: </w:t>
      </w:r>
      <w:hyperlink r:id="rId8" w:history="1">
        <w:r w:rsidRPr="006E275B">
          <w:rPr>
            <w:rStyle w:val="a4"/>
            <w:rFonts w:ascii="Times New Roman" w:hAnsi="Times New Roman" w:cs="Times New Roman"/>
            <w:sz w:val="28"/>
            <w:szCs w:val="28"/>
          </w:rPr>
          <w:t>http://exchange.smarttech.com/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</w:t>
      </w:r>
      <w:hyperlink r:id="rId9" w:history="1">
        <w:r w:rsidRPr="006E275B">
          <w:rPr>
            <w:rStyle w:val="a4"/>
            <w:rFonts w:ascii="Times New Roman" w:hAnsi="Times New Roman" w:cs="Times New Roman"/>
            <w:sz w:val="28"/>
            <w:szCs w:val="28"/>
          </w:rPr>
          <w:t>http://www.edcommunity.ru/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</w:t>
      </w:r>
      <w:hyperlink r:id="rId10" w:history="1">
        <w:r w:rsidRPr="006E275B">
          <w:rPr>
            <w:rStyle w:val="a4"/>
            <w:rFonts w:ascii="Times New Roman" w:hAnsi="Times New Roman" w:cs="Times New Roman"/>
            <w:sz w:val="28"/>
            <w:szCs w:val="28"/>
          </w:rPr>
          <w:t>http://www.zavuch.info/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</w:t>
      </w:r>
      <w:hyperlink r:id="rId11" w:history="1">
        <w:r w:rsidRPr="006E275B">
          <w:rPr>
            <w:rStyle w:val="a4"/>
            <w:rFonts w:ascii="Times New Roman" w:hAnsi="Times New Roman" w:cs="Times New Roman"/>
            <w:sz w:val="28"/>
            <w:szCs w:val="28"/>
          </w:rPr>
          <w:t>http://videouroki.net/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, в работе которых я принимаю активное участие.</w:t>
      </w:r>
    </w:p>
    <w:p w:rsidR="007F10AF" w:rsidRPr="00EC7664" w:rsidRDefault="000E7814" w:rsidP="00AC1E2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64">
        <w:rPr>
          <w:rFonts w:ascii="Times New Roman" w:hAnsi="Times New Roman" w:cs="Times New Roman"/>
          <w:sz w:val="28"/>
          <w:szCs w:val="28"/>
        </w:rPr>
        <w:t>Использование интерактивной доски наиболее благодатно в начальной школе. Тут и зрелищность, и возможность потрогать белую ровную поверхность, и увидеть, как от этого легкого движения произошло изменение, порой кажущееся волшебным. Учеников старшей школы уже этим не удивишь. В лучшем случае они будут вежливо слушать, всем своим видом демонстрируя вселенскую скуку, в худшем – развалятся на стульях и будут откровенно смеяться над попытками учителя провести нормальный урок.</w:t>
      </w:r>
    </w:p>
    <w:p w:rsidR="00D031DF" w:rsidRDefault="000E7814" w:rsidP="00AC1E2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64">
        <w:rPr>
          <w:rFonts w:ascii="Times New Roman" w:hAnsi="Times New Roman" w:cs="Times New Roman"/>
          <w:sz w:val="28"/>
          <w:szCs w:val="28"/>
        </w:rPr>
        <w:lastRenderedPageBreak/>
        <w:t xml:space="preserve">Уроки с интерактивной доской, проводимые в </w:t>
      </w:r>
      <w:r w:rsidR="00D031DF" w:rsidRPr="00EC7664">
        <w:rPr>
          <w:rFonts w:ascii="Times New Roman" w:hAnsi="Times New Roman" w:cs="Times New Roman"/>
          <w:sz w:val="28"/>
          <w:szCs w:val="28"/>
        </w:rPr>
        <w:t>старших</w:t>
      </w:r>
      <w:r w:rsidRPr="00EC7664">
        <w:rPr>
          <w:rFonts w:ascii="Times New Roman" w:hAnsi="Times New Roman" w:cs="Times New Roman"/>
          <w:sz w:val="28"/>
          <w:szCs w:val="28"/>
        </w:rPr>
        <w:t xml:space="preserve"> классах должны отличаться более строгой формой, подходом к разработке задания и учебного материала, чем в начальной школе. </w:t>
      </w:r>
      <w:r w:rsidR="00D04A73">
        <w:rPr>
          <w:rFonts w:ascii="Times New Roman" w:hAnsi="Times New Roman" w:cs="Times New Roman"/>
          <w:sz w:val="28"/>
          <w:szCs w:val="28"/>
        </w:rPr>
        <w:t>У</w:t>
      </w:r>
      <w:r w:rsidRPr="00EC7664">
        <w:rPr>
          <w:rFonts w:ascii="Times New Roman" w:hAnsi="Times New Roman" w:cs="Times New Roman"/>
          <w:sz w:val="28"/>
          <w:szCs w:val="28"/>
        </w:rPr>
        <w:t>роки должны проходить в более серьезной, а не развлекательной форме. Таким образом, возможности интерактивной доски в 10-11 классах сильно ограничиваются, и здесь особо не расширишь учебный материал и довольно сложно придумать множество уроков с применением интерактивной доски разнообразного характера и направленности.</w:t>
      </w:r>
      <w:r w:rsidR="00D031DF" w:rsidRPr="00EC7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A73" w:rsidRDefault="00D04A73" w:rsidP="00D04A73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F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нтерактивная доска</w:t>
      </w:r>
      <w:r w:rsidRPr="006C6F0A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6F0A">
        <w:rPr>
          <w:rFonts w:ascii="Times New Roman" w:hAnsi="Times New Roman" w:cs="Times New Roman"/>
          <w:sz w:val="28"/>
          <w:szCs w:val="28"/>
        </w:rPr>
        <w:t>т тому способу восприятия информации, которым отличается новое поколение школьников, выросшее на ТВ, компьютерах и мобильных телефонах, у которого гораздо выше потребность в темпераментной визуальной информации и зрительной стимуляции.</w:t>
      </w:r>
    </w:p>
    <w:p w:rsidR="00D04A73" w:rsidRPr="00D04A73" w:rsidRDefault="00D04A73" w:rsidP="00D04A73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04A73">
        <w:rPr>
          <w:rFonts w:ascii="Times New Roman" w:hAnsi="Times New Roman" w:cs="Times New Roman"/>
          <w:sz w:val="28"/>
          <w:szCs w:val="28"/>
        </w:rPr>
        <w:t xml:space="preserve">спользуя интерактивное устройство в работе,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D04A73">
        <w:rPr>
          <w:rFonts w:ascii="Times New Roman" w:hAnsi="Times New Roman" w:cs="Times New Roman"/>
          <w:sz w:val="28"/>
          <w:szCs w:val="28"/>
        </w:rPr>
        <w:t xml:space="preserve"> может задействовать множество анализаторов: слуховой, зрительный, тактильный. Все, что проецируется на плоскость можно передвигать, дорисовывать, дописывать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A73" w:rsidRPr="00D04A73" w:rsidRDefault="00D04A73" w:rsidP="00D04A73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Выделяя основные </w:t>
      </w:r>
      <w:r w:rsidR="0071643D">
        <w:rPr>
          <w:rFonts w:ascii="Times New Roman" w:hAnsi="Times New Roman" w:cs="Times New Roman"/>
          <w:sz w:val="28"/>
          <w:szCs w:val="28"/>
        </w:rPr>
        <w:t>достоинства при работе с и</w:t>
      </w:r>
      <w:r w:rsidRPr="00D04A73">
        <w:rPr>
          <w:rFonts w:ascii="Times New Roman" w:hAnsi="Times New Roman" w:cs="Times New Roman"/>
          <w:sz w:val="28"/>
          <w:szCs w:val="28"/>
        </w:rPr>
        <w:t>нтерактивн</w:t>
      </w:r>
      <w:r w:rsidR="0071643D">
        <w:rPr>
          <w:rFonts w:ascii="Times New Roman" w:hAnsi="Times New Roman" w:cs="Times New Roman"/>
          <w:sz w:val="28"/>
          <w:szCs w:val="28"/>
        </w:rPr>
        <w:t>ой</w:t>
      </w:r>
      <w:r w:rsidRPr="00D04A73">
        <w:rPr>
          <w:rFonts w:ascii="Times New Roman" w:hAnsi="Times New Roman" w:cs="Times New Roman"/>
          <w:sz w:val="28"/>
          <w:szCs w:val="28"/>
        </w:rPr>
        <w:t xml:space="preserve"> доск</w:t>
      </w:r>
      <w:r w:rsidR="0071643D">
        <w:rPr>
          <w:rFonts w:ascii="Times New Roman" w:hAnsi="Times New Roman" w:cs="Times New Roman"/>
          <w:sz w:val="28"/>
          <w:szCs w:val="28"/>
        </w:rPr>
        <w:t>ой обращаем внимание на</w:t>
      </w:r>
      <w:r w:rsidRPr="00D04A73">
        <w:rPr>
          <w:rFonts w:ascii="Times New Roman" w:hAnsi="Times New Roman" w:cs="Times New Roman"/>
          <w:sz w:val="28"/>
          <w:szCs w:val="28"/>
        </w:rPr>
        <w:t>:</w:t>
      </w:r>
    </w:p>
    <w:p w:rsidR="00D04A73" w:rsidRPr="0071643D" w:rsidRDefault="00D04A73" w:rsidP="0071643D">
      <w:pPr>
        <w:pStyle w:val="a3"/>
        <w:numPr>
          <w:ilvl w:val="0"/>
          <w:numId w:val="9"/>
        </w:num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3D">
        <w:rPr>
          <w:rFonts w:ascii="Times New Roman" w:hAnsi="Times New Roman" w:cs="Times New Roman"/>
          <w:sz w:val="28"/>
          <w:szCs w:val="28"/>
        </w:rPr>
        <w:t>Наглядность, развитие образного мышления.</w:t>
      </w:r>
    </w:p>
    <w:p w:rsidR="00D04A73" w:rsidRPr="0071643D" w:rsidRDefault="00D04A73" w:rsidP="0071643D">
      <w:pPr>
        <w:pStyle w:val="a3"/>
        <w:numPr>
          <w:ilvl w:val="0"/>
          <w:numId w:val="9"/>
        </w:num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3D">
        <w:rPr>
          <w:rFonts w:ascii="Times New Roman" w:hAnsi="Times New Roman" w:cs="Times New Roman"/>
          <w:sz w:val="28"/>
          <w:szCs w:val="28"/>
        </w:rPr>
        <w:t>Доступность и простот</w:t>
      </w:r>
      <w:r w:rsidR="008E0DA1">
        <w:rPr>
          <w:rFonts w:ascii="Times New Roman" w:hAnsi="Times New Roman" w:cs="Times New Roman"/>
          <w:sz w:val="28"/>
          <w:szCs w:val="28"/>
        </w:rPr>
        <w:t>у</w:t>
      </w:r>
      <w:r w:rsidRPr="0071643D">
        <w:rPr>
          <w:rFonts w:ascii="Times New Roman" w:hAnsi="Times New Roman" w:cs="Times New Roman"/>
          <w:sz w:val="28"/>
          <w:szCs w:val="28"/>
        </w:rPr>
        <w:t xml:space="preserve"> влияния (управления) на динамические модели заданных процессов, что улучшает их понимание.</w:t>
      </w:r>
    </w:p>
    <w:p w:rsidR="00D04A73" w:rsidRPr="0071643D" w:rsidRDefault="00D04A73" w:rsidP="0071643D">
      <w:pPr>
        <w:pStyle w:val="a3"/>
        <w:numPr>
          <w:ilvl w:val="0"/>
          <w:numId w:val="9"/>
        </w:num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3D">
        <w:rPr>
          <w:rFonts w:ascii="Times New Roman" w:hAnsi="Times New Roman" w:cs="Times New Roman"/>
          <w:sz w:val="28"/>
          <w:szCs w:val="28"/>
        </w:rPr>
        <w:t>Включение двигательной памяти при изучении нового материала.</w:t>
      </w:r>
    </w:p>
    <w:p w:rsidR="00D04A73" w:rsidRPr="0071643D" w:rsidRDefault="00D04A73" w:rsidP="0071643D">
      <w:pPr>
        <w:pStyle w:val="a3"/>
        <w:numPr>
          <w:ilvl w:val="0"/>
          <w:numId w:val="9"/>
        </w:num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3D">
        <w:rPr>
          <w:rFonts w:ascii="Times New Roman" w:hAnsi="Times New Roman" w:cs="Times New Roman"/>
          <w:sz w:val="28"/>
          <w:szCs w:val="28"/>
        </w:rPr>
        <w:t>Не испачканные мелом руки и одежду при работе у доски</w:t>
      </w:r>
      <w:r w:rsidR="0071643D">
        <w:rPr>
          <w:rFonts w:ascii="Times New Roman" w:hAnsi="Times New Roman" w:cs="Times New Roman"/>
          <w:sz w:val="28"/>
          <w:szCs w:val="28"/>
        </w:rPr>
        <w:t>.</w:t>
      </w:r>
    </w:p>
    <w:p w:rsidR="00D04A73" w:rsidRPr="0071643D" w:rsidRDefault="00D04A73" w:rsidP="0071643D">
      <w:pPr>
        <w:pStyle w:val="a3"/>
        <w:numPr>
          <w:ilvl w:val="0"/>
          <w:numId w:val="9"/>
        </w:num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3D">
        <w:rPr>
          <w:rFonts w:ascii="Times New Roman" w:hAnsi="Times New Roman" w:cs="Times New Roman"/>
          <w:sz w:val="28"/>
          <w:szCs w:val="28"/>
        </w:rPr>
        <w:t>Культур</w:t>
      </w:r>
      <w:r w:rsidR="0071643D">
        <w:rPr>
          <w:rFonts w:ascii="Times New Roman" w:hAnsi="Times New Roman" w:cs="Times New Roman"/>
          <w:sz w:val="28"/>
          <w:szCs w:val="28"/>
        </w:rPr>
        <w:t>у</w:t>
      </w:r>
      <w:r w:rsidRPr="0071643D">
        <w:rPr>
          <w:rFonts w:ascii="Times New Roman" w:hAnsi="Times New Roman" w:cs="Times New Roman"/>
          <w:sz w:val="28"/>
          <w:szCs w:val="28"/>
        </w:rPr>
        <w:t xml:space="preserve"> работы с объектами цифровой информации и графическими интерфейсами.</w:t>
      </w:r>
    </w:p>
    <w:p w:rsidR="00D031DF" w:rsidRDefault="0071643D" w:rsidP="00AC1E2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D031DF" w:rsidRPr="00EC7664">
        <w:rPr>
          <w:rFonts w:ascii="Times New Roman" w:hAnsi="Times New Roman" w:cs="Times New Roman"/>
          <w:sz w:val="28"/>
          <w:szCs w:val="28"/>
        </w:rPr>
        <w:t>заинтересовать школьников учебным материалом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31DF" w:rsidRPr="00EC7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</w:t>
      </w:r>
      <w:r w:rsidR="00D031DF" w:rsidRPr="00EC7664">
        <w:rPr>
          <w:rFonts w:ascii="Times New Roman" w:hAnsi="Times New Roman" w:cs="Times New Roman"/>
          <w:sz w:val="28"/>
          <w:szCs w:val="28"/>
        </w:rPr>
        <w:t xml:space="preserve"> придумать такие разработки уроков с интерактивной доской, которые были всем интересны, понятны и полноценны.</w:t>
      </w:r>
    </w:p>
    <w:p w:rsidR="00EC7664" w:rsidRPr="00EC7664" w:rsidRDefault="00EC7664" w:rsidP="00AC1E2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64">
        <w:rPr>
          <w:rFonts w:ascii="Times New Roman" w:hAnsi="Times New Roman" w:cs="Times New Roman"/>
          <w:sz w:val="28"/>
          <w:szCs w:val="28"/>
        </w:rPr>
        <w:t>При подготовке урока с использованием интерактивной доски необходимо:</w:t>
      </w:r>
    </w:p>
    <w:p w:rsidR="00EC7664" w:rsidRPr="00EC7664" w:rsidRDefault="00EC7664" w:rsidP="00AC1E29">
      <w:pPr>
        <w:pStyle w:val="a3"/>
        <w:numPr>
          <w:ilvl w:val="0"/>
          <w:numId w:val="8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66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Определить тему использования доски в тематическом планировании.</w:t>
      </w:r>
      <w:r w:rsidRPr="00EC7664">
        <w:rPr>
          <w:rFonts w:ascii="Times New Roman" w:hAnsi="Times New Roman" w:cs="Times New Roman"/>
          <w:bCs/>
          <w:sz w:val="28"/>
          <w:szCs w:val="28"/>
        </w:rPr>
        <w:t xml:space="preserve"> На контрольных, самостоятельных и практических работах, выполняемых индивидуально и одновременно учениками</w:t>
      </w:r>
      <w:r w:rsidR="00EF18A9">
        <w:rPr>
          <w:rFonts w:ascii="Times New Roman" w:hAnsi="Times New Roman" w:cs="Times New Roman"/>
          <w:bCs/>
          <w:sz w:val="28"/>
          <w:szCs w:val="28"/>
        </w:rPr>
        <w:t>,</w:t>
      </w:r>
      <w:r w:rsidRPr="00EC7664">
        <w:rPr>
          <w:rFonts w:ascii="Times New Roman" w:hAnsi="Times New Roman" w:cs="Times New Roman"/>
          <w:bCs/>
          <w:sz w:val="28"/>
          <w:szCs w:val="28"/>
        </w:rPr>
        <w:t xml:space="preserve"> ИД 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="00EF18A9">
        <w:rPr>
          <w:rFonts w:ascii="Times New Roman" w:hAnsi="Times New Roman" w:cs="Times New Roman"/>
          <w:bCs/>
          <w:sz w:val="28"/>
          <w:szCs w:val="28"/>
        </w:rPr>
        <w:t>исполнять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роль только памятки проведения работы, отсчитывать время различных этапов, но не более.</w:t>
      </w:r>
    </w:p>
    <w:p w:rsidR="00EC7664" w:rsidRPr="00EC7664" w:rsidRDefault="00EC7664" w:rsidP="00D46ECB">
      <w:pPr>
        <w:pStyle w:val="a3"/>
        <w:numPr>
          <w:ilvl w:val="0"/>
          <w:numId w:val="8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2F5"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Определить цели и задачи урока и его тип.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Будет то объяснение нового материала с</w:t>
      </w:r>
      <w:r w:rsidR="003332F5">
        <w:rPr>
          <w:rFonts w:ascii="Times New Roman" w:hAnsi="Times New Roman" w:cs="Times New Roman"/>
          <w:bCs/>
          <w:sz w:val="28"/>
          <w:szCs w:val="28"/>
        </w:rPr>
        <w:t xml:space="preserve"> большим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32F5">
        <w:rPr>
          <w:rFonts w:ascii="Times New Roman" w:hAnsi="Times New Roman" w:cs="Times New Roman"/>
          <w:sz w:val="28"/>
          <w:szCs w:val="28"/>
        </w:rPr>
        <w:t>количеств</w:t>
      </w:r>
      <w:r w:rsidR="003332F5">
        <w:rPr>
          <w:rFonts w:ascii="Times New Roman" w:hAnsi="Times New Roman" w:cs="Times New Roman"/>
          <w:sz w:val="28"/>
          <w:szCs w:val="28"/>
        </w:rPr>
        <w:t>ом</w:t>
      </w:r>
      <w:r w:rsidRPr="003332F5">
        <w:rPr>
          <w:rFonts w:ascii="Times New Roman" w:hAnsi="Times New Roman" w:cs="Times New Roman"/>
          <w:sz w:val="28"/>
          <w:szCs w:val="28"/>
        </w:rPr>
        <w:t xml:space="preserve"> иллюстративного материала</w:t>
      </w:r>
      <w:r w:rsidR="003332F5">
        <w:rPr>
          <w:rFonts w:ascii="Times New Roman" w:hAnsi="Times New Roman" w:cs="Times New Roman"/>
          <w:sz w:val="28"/>
          <w:szCs w:val="28"/>
        </w:rPr>
        <w:t xml:space="preserve"> (изображение</w:t>
      </w:r>
      <w:r w:rsidRPr="003332F5">
        <w:rPr>
          <w:rFonts w:ascii="Times New Roman" w:hAnsi="Times New Roman" w:cs="Times New Roman"/>
          <w:sz w:val="28"/>
          <w:szCs w:val="28"/>
        </w:rPr>
        <w:t xml:space="preserve"> из интернета или крупномасштабная таблица, текстовый файл</w:t>
      </w:r>
      <w:r w:rsidR="003332F5">
        <w:rPr>
          <w:rFonts w:ascii="Times New Roman" w:hAnsi="Times New Roman" w:cs="Times New Roman"/>
          <w:sz w:val="28"/>
          <w:szCs w:val="28"/>
        </w:rPr>
        <w:t>, видео, анимация), которое</w:t>
      </w:r>
      <w:r w:rsidRPr="003332F5">
        <w:rPr>
          <w:rFonts w:ascii="Times New Roman" w:hAnsi="Times New Roman" w:cs="Times New Roman"/>
          <w:sz w:val="28"/>
          <w:szCs w:val="28"/>
        </w:rPr>
        <w:t xml:space="preserve"> явля</w:t>
      </w:r>
      <w:r w:rsidR="003332F5">
        <w:rPr>
          <w:rFonts w:ascii="Times New Roman" w:hAnsi="Times New Roman" w:cs="Times New Roman"/>
          <w:sz w:val="28"/>
          <w:szCs w:val="28"/>
        </w:rPr>
        <w:t>е</w:t>
      </w:r>
      <w:r w:rsidRPr="003332F5">
        <w:rPr>
          <w:rFonts w:ascii="Times New Roman" w:hAnsi="Times New Roman" w:cs="Times New Roman"/>
          <w:sz w:val="28"/>
          <w:szCs w:val="28"/>
        </w:rPr>
        <w:t>тся незаменимым спутником учителя на уроке, отличным дополнением его словесного объяснения</w:t>
      </w:r>
      <w:r w:rsidR="003332F5">
        <w:rPr>
          <w:rFonts w:ascii="Times New Roman" w:hAnsi="Times New Roman" w:cs="Times New Roman"/>
          <w:sz w:val="28"/>
          <w:szCs w:val="28"/>
        </w:rPr>
        <w:t xml:space="preserve"> или </w:t>
      </w:r>
      <w:r w:rsidR="00333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общее пов</w:t>
      </w:r>
      <w:r w:rsidR="003332F5">
        <w:rPr>
          <w:rFonts w:ascii="Times New Roman" w:hAnsi="Times New Roman" w:cs="Times New Roman"/>
          <w:bCs/>
          <w:sz w:val="28"/>
          <w:szCs w:val="28"/>
        </w:rPr>
        <w:t xml:space="preserve">торение уже изученного материала с использованием коллекции интерактивных элементов </w:t>
      </w:r>
      <w:r w:rsidR="003332F5">
        <w:rPr>
          <w:rFonts w:ascii="Times New Roman" w:hAnsi="Times New Roman" w:cs="Times New Roman"/>
          <w:bCs/>
          <w:sz w:val="28"/>
          <w:szCs w:val="28"/>
          <w:lang w:val="en-US"/>
        </w:rPr>
        <w:t>Lat</w:t>
      </w:r>
      <w:r w:rsidR="003332F5" w:rsidRPr="003332F5">
        <w:rPr>
          <w:rFonts w:ascii="Times New Roman" w:hAnsi="Times New Roman" w:cs="Times New Roman"/>
          <w:bCs/>
          <w:sz w:val="28"/>
          <w:szCs w:val="28"/>
        </w:rPr>
        <w:t xml:space="preserve"> 2.0</w:t>
      </w:r>
      <w:r w:rsidR="003332F5">
        <w:rPr>
          <w:rFonts w:ascii="Times New Roman" w:hAnsi="Times New Roman" w:cs="Times New Roman"/>
          <w:bCs/>
          <w:sz w:val="28"/>
          <w:szCs w:val="28"/>
        </w:rPr>
        <w:t>.</w:t>
      </w:r>
      <w:r w:rsidR="006638AB">
        <w:rPr>
          <w:rFonts w:ascii="Times New Roman" w:hAnsi="Times New Roman" w:cs="Times New Roman"/>
          <w:bCs/>
          <w:sz w:val="28"/>
          <w:szCs w:val="28"/>
        </w:rPr>
        <w:t xml:space="preserve"> В последнем случае  есть возможность опросить  всех учащихся, присутствующих на уроке (в подгруппе обычно не более 16 человек и выполнить задание </w:t>
      </w:r>
      <w:r w:rsidR="00EF18A9">
        <w:rPr>
          <w:rFonts w:ascii="Times New Roman" w:hAnsi="Times New Roman" w:cs="Times New Roman"/>
          <w:bCs/>
          <w:sz w:val="28"/>
          <w:szCs w:val="28"/>
        </w:rPr>
        <w:t>на</w:t>
      </w:r>
      <w:r w:rsidR="006638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18A9">
        <w:rPr>
          <w:rFonts w:ascii="Times New Roman" w:hAnsi="Times New Roman" w:cs="Times New Roman"/>
          <w:bCs/>
          <w:sz w:val="28"/>
          <w:szCs w:val="28"/>
        </w:rPr>
        <w:t>интерактивной доске</w:t>
      </w:r>
      <w:r w:rsidR="006638AB">
        <w:rPr>
          <w:rFonts w:ascii="Times New Roman" w:hAnsi="Times New Roman" w:cs="Times New Roman"/>
          <w:bCs/>
          <w:sz w:val="28"/>
          <w:szCs w:val="28"/>
        </w:rPr>
        <w:t xml:space="preserve"> есть возможность у всех)</w:t>
      </w:r>
      <w:r w:rsidR="00D46EC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46ECB" w:rsidRPr="00D46ECB">
        <w:rPr>
          <w:rFonts w:ascii="Times New Roman" w:hAnsi="Times New Roman" w:cs="Times New Roman"/>
          <w:bCs/>
          <w:sz w:val="28"/>
          <w:szCs w:val="28"/>
        </w:rPr>
        <w:t>Благодаря наглядности и интерактивности, класс вовлекается в активную работу. Обостряется восприятие. Повышается концентрация внимания, улучшается понимание и запоминание материала.</w:t>
      </w:r>
      <w:r w:rsidR="006638AB">
        <w:rPr>
          <w:rFonts w:ascii="Times New Roman" w:hAnsi="Times New Roman" w:cs="Times New Roman"/>
          <w:bCs/>
          <w:sz w:val="28"/>
          <w:szCs w:val="28"/>
        </w:rPr>
        <w:t xml:space="preserve"> Такие  уроки проходят очень динамично и буквально на одном дыхании. Мною был разработан урок-повторение в форме тестирования по теме «Аппаратное обеспечение ПК»  (</w:t>
      </w:r>
      <w:hyperlink r:id="rId12" w:history="1">
        <w:r w:rsidR="006638AB" w:rsidRPr="006E275B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http://exchange.smarttech.com/details.html?id=85de4587-ae3c-4dc0-</w:t>
        </w:r>
        <w:r w:rsidR="00C52598">
          <w:rPr>
            <w:rFonts w:ascii="Times New Roman" w:hAnsi="Times New Roman" w:cs="Times New Roman"/>
            <w:bCs/>
            <w:noProof/>
            <w:sz w:val="28"/>
            <w:szCs w:val="28"/>
            <w:lang w:eastAsia="ru-RU"/>
          </w:rPr>
          <w:drawing>
            <wp:anchor distT="0" distB="0" distL="114300" distR="114300" simplePos="0" relativeHeight="251658240" behindDoc="0" locked="0" layoutInCell="1" allowOverlap="1" wp14:anchorId="5497FAD9" wp14:editId="657F4C9E">
              <wp:simplePos x="0" y="0"/>
              <wp:positionH relativeFrom="column">
                <wp:posOffset>3933190</wp:posOffset>
              </wp:positionH>
              <wp:positionV relativeFrom="paragraph">
                <wp:posOffset>1161415</wp:posOffset>
              </wp:positionV>
              <wp:extent cx="2261235" cy="1696085"/>
              <wp:effectExtent l="0" t="0" r="5715" b="0"/>
              <wp:wrapSquare wrapText="bothSides"/>
              <wp:docPr id="1" name="Рисунок 1" descr="G:\Портфолио дубль 2\Фото\2012-07-11 13.04.3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:\Портфолио дубль 2\Фото\2012-07-11 13.04.34.jpg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61235" cy="169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638AB" w:rsidRPr="006E275B">
          <w:rPr>
            <w:rStyle w:val="a4"/>
            <w:rFonts w:ascii="Times New Roman" w:hAnsi="Times New Roman" w:cs="Times New Roman"/>
            <w:bCs/>
            <w:sz w:val="28"/>
            <w:szCs w:val="28"/>
          </w:rPr>
          <w:t>b643-23504aff6626</w:t>
        </w:r>
      </w:hyperlink>
      <w:r w:rsidR="006638AB">
        <w:rPr>
          <w:rFonts w:ascii="Times New Roman" w:hAnsi="Times New Roman" w:cs="Times New Roman"/>
          <w:bCs/>
          <w:sz w:val="28"/>
          <w:szCs w:val="28"/>
        </w:rPr>
        <w:t xml:space="preserve"> )</w:t>
      </w:r>
      <w:r w:rsidR="00083B43">
        <w:rPr>
          <w:rFonts w:ascii="Times New Roman" w:hAnsi="Times New Roman" w:cs="Times New Roman"/>
          <w:bCs/>
          <w:sz w:val="28"/>
          <w:szCs w:val="28"/>
        </w:rPr>
        <w:t>, дан открытый урок в своем общеобразовательном учреждении лицей № 51, а также этот урок был проведен во всех классах данной параллели. Восприятие учащимися было практически одинаково! На обычных уроках, в отличие от открытого</w:t>
      </w:r>
      <w:r w:rsidR="00D46ECB">
        <w:rPr>
          <w:rFonts w:ascii="Times New Roman" w:hAnsi="Times New Roman" w:cs="Times New Roman"/>
          <w:bCs/>
          <w:sz w:val="28"/>
          <w:szCs w:val="28"/>
        </w:rPr>
        <w:t>,</w:t>
      </w:r>
      <w:r w:rsidR="00083B43">
        <w:rPr>
          <w:rFonts w:ascii="Times New Roman" w:hAnsi="Times New Roman" w:cs="Times New Roman"/>
          <w:bCs/>
          <w:sz w:val="28"/>
          <w:szCs w:val="28"/>
        </w:rPr>
        <w:t xml:space="preserve"> учащиеся были немного раскованнее, что вполне объяснимо.</w:t>
      </w:r>
    </w:p>
    <w:p w:rsidR="00EC7664" w:rsidRPr="00EC7664" w:rsidRDefault="00DD0CBF" w:rsidP="00AC1E29">
      <w:pPr>
        <w:pStyle w:val="a3"/>
        <w:numPr>
          <w:ilvl w:val="0"/>
          <w:numId w:val="8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934CAED" wp14:editId="4959AC01">
            <wp:simplePos x="0" y="0"/>
            <wp:positionH relativeFrom="column">
              <wp:posOffset>3912870</wp:posOffset>
            </wp:positionH>
            <wp:positionV relativeFrom="paragraph">
              <wp:posOffset>2225675</wp:posOffset>
            </wp:positionV>
            <wp:extent cx="2362200" cy="1581785"/>
            <wp:effectExtent l="0" t="0" r="0" b="0"/>
            <wp:wrapSquare wrapText="bothSides"/>
            <wp:docPr id="2" name="Рисунок 2" descr="G:\Портфолио дубль 2\Фото\100_1982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ортфолио дубль 2\Фото\100_1982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0288E43" wp14:editId="7EE66964">
            <wp:simplePos x="0" y="0"/>
            <wp:positionH relativeFrom="column">
              <wp:posOffset>825500</wp:posOffset>
            </wp:positionH>
            <wp:positionV relativeFrom="paragraph">
              <wp:posOffset>1033145</wp:posOffset>
            </wp:positionV>
            <wp:extent cx="2247900" cy="1680210"/>
            <wp:effectExtent l="0" t="0" r="0" b="0"/>
            <wp:wrapSquare wrapText="bothSides"/>
            <wp:docPr id="4" name="Рисунок 4" descr="G:\Портфолио дубль 2\Фото\100_1969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ортфолио дубль 2\Фото\100_1969 копия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664" w:rsidRPr="00C5259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Продумать этапы, на которых необходимы инструменты интерактивной доски</w:t>
      </w:r>
      <w:r w:rsidR="00083B43" w:rsidRPr="00C5259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083B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7664" w:rsidRPr="00EC76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598">
        <w:rPr>
          <w:rFonts w:ascii="Times New Roman" w:hAnsi="Times New Roman" w:cs="Times New Roman"/>
          <w:bCs/>
          <w:sz w:val="28"/>
          <w:szCs w:val="28"/>
        </w:rPr>
        <w:t>Строя урок на абсолютном использовании ИД можно перестараться с интерактивностью, традиционное преподавание еще никто не отменял.</w:t>
      </w:r>
      <w:r w:rsidR="00C52598" w:rsidRPr="00C52598">
        <w:t xml:space="preserve"> </w:t>
      </w:r>
      <w:r w:rsidR="00C52598" w:rsidRPr="00C52598">
        <w:rPr>
          <w:rFonts w:ascii="Times New Roman" w:hAnsi="Times New Roman" w:cs="Times New Roman"/>
          <w:bCs/>
          <w:sz w:val="28"/>
          <w:szCs w:val="28"/>
        </w:rPr>
        <w:t>Так при изучении учащимися раздела «Графы» (ЕГЭ по информатике 2012 года практически на 30% было ориентированно на решение задач с помощью графов)</w:t>
      </w:r>
      <w:r w:rsidR="00C52598">
        <w:rPr>
          <w:rFonts w:ascii="Times New Roman" w:hAnsi="Times New Roman" w:cs="Times New Roman"/>
          <w:bCs/>
          <w:sz w:val="28"/>
          <w:szCs w:val="28"/>
        </w:rPr>
        <w:t xml:space="preserve"> очень удобно использовать заготовки заданий, </w:t>
      </w:r>
      <w:r w:rsidR="00C52598" w:rsidRPr="00C52598">
        <w:rPr>
          <w:rFonts w:ascii="Times New Roman" w:hAnsi="Times New Roman" w:cs="Times New Roman"/>
          <w:bCs/>
          <w:sz w:val="28"/>
          <w:szCs w:val="28"/>
        </w:rPr>
        <w:t>котор</w:t>
      </w:r>
      <w:r w:rsidR="00C52598">
        <w:rPr>
          <w:rFonts w:ascii="Times New Roman" w:hAnsi="Times New Roman" w:cs="Times New Roman"/>
          <w:bCs/>
          <w:sz w:val="28"/>
          <w:szCs w:val="28"/>
        </w:rPr>
        <w:t>ые</w:t>
      </w:r>
      <w:r w:rsidR="00C52598" w:rsidRPr="00C52598">
        <w:rPr>
          <w:rFonts w:ascii="Times New Roman" w:hAnsi="Times New Roman" w:cs="Times New Roman"/>
          <w:bCs/>
          <w:sz w:val="28"/>
          <w:szCs w:val="28"/>
        </w:rPr>
        <w:t xml:space="preserve"> дорабатывается учителем, при объяснении, или учеником, при выполнении задания, что обеспечивает высокую наглядность изучаемого материала, уменьшает паузу между заданиями.</w:t>
      </w:r>
    </w:p>
    <w:p w:rsidR="00EC7664" w:rsidRPr="00EC7664" w:rsidRDefault="00EC7664" w:rsidP="00AC1E29">
      <w:pPr>
        <w:pStyle w:val="a3"/>
        <w:numPr>
          <w:ilvl w:val="0"/>
          <w:numId w:val="8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BB">
        <w:rPr>
          <w:rFonts w:ascii="Times New Roman" w:hAnsi="Times New Roman" w:cs="Times New Roman"/>
          <w:b/>
          <w:bCs/>
          <w:sz w:val="28"/>
          <w:szCs w:val="28"/>
          <w:u w:val="single"/>
        </w:rPr>
        <w:t>Заранее подготовить учащихся к восприятию урока с использованием инструментов интерактивной доски</w:t>
      </w:r>
      <w:r w:rsidR="00232DBB" w:rsidRPr="00232DBB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232D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18A9">
        <w:rPr>
          <w:rFonts w:ascii="Times New Roman" w:hAnsi="Times New Roman" w:cs="Times New Roman"/>
          <w:bCs/>
          <w:sz w:val="28"/>
          <w:szCs w:val="28"/>
        </w:rPr>
        <w:br/>
        <w:t xml:space="preserve">В лицее № 51 г.о. Тольятти, где я работаю, ИД имеются практически во всех кабинетах начальной школы, а также в отдельных кабинетах физики, черчения, русского языка и литературы. Так что эта проблема мне незнакома. Как-то </w:t>
      </w:r>
      <w:r w:rsidR="00232DBB">
        <w:rPr>
          <w:rFonts w:ascii="Times New Roman" w:hAnsi="Times New Roman" w:cs="Times New Roman"/>
          <w:bCs/>
          <w:sz w:val="28"/>
          <w:szCs w:val="28"/>
        </w:rPr>
        <w:t xml:space="preserve"> довелось присутствовать на открытом уроке</w:t>
      </w:r>
      <w:r w:rsidR="00EF18A9">
        <w:rPr>
          <w:rFonts w:ascii="Times New Roman" w:hAnsi="Times New Roman" w:cs="Times New Roman"/>
          <w:bCs/>
          <w:sz w:val="28"/>
          <w:szCs w:val="28"/>
        </w:rPr>
        <w:t>, проводимым с использованием интерактивной доски,</w:t>
      </w:r>
      <w:r w:rsidR="00232DBB">
        <w:rPr>
          <w:rFonts w:ascii="Times New Roman" w:hAnsi="Times New Roman" w:cs="Times New Roman"/>
          <w:bCs/>
          <w:sz w:val="28"/>
          <w:szCs w:val="28"/>
        </w:rPr>
        <w:t xml:space="preserve"> который был несколько скомкан подобною неподготовленностью</w:t>
      </w:r>
      <w:r w:rsidR="00EF18A9">
        <w:rPr>
          <w:rFonts w:ascii="Times New Roman" w:hAnsi="Times New Roman" w:cs="Times New Roman"/>
          <w:bCs/>
          <w:sz w:val="28"/>
          <w:szCs w:val="28"/>
        </w:rPr>
        <w:t xml:space="preserve"> учеников</w:t>
      </w:r>
      <w:r w:rsidR="00232D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F18A9">
        <w:rPr>
          <w:rFonts w:ascii="Times New Roman" w:hAnsi="Times New Roman" w:cs="Times New Roman"/>
          <w:bCs/>
          <w:sz w:val="28"/>
          <w:szCs w:val="28"/>
        </w:rPr>
        <w:t>Они</w:t>
      </w:r>
      <w:r w:rsidR="00232DBB">
        <w:rPr>
          <w:rFonts w:ascii="Times New Roman" w:hAnsi="Times New Roman" w:cs="Times New Roman"/>
          <w:bCs/>
          <w:sz w:val="28"/>
          <w:szCs w:val="28"/>
        </w:rPr>
        <w:t xml:space="preserve"> боялись выходить к доске, так как боялись самой доски, а не проверки своих знаний и умений по предмету.</w:t>
      </w:r>
      <w:r w:rsidRPr="00EC76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7664" w:rsidRPr="00EC7664" w:rsidRDefault="00EC7664" w:rsidP="00AC1E29">
      <w:pPr>
        <w:pStyle w:val="a3"/>
        <w:numPr>
          <w:ilvl w:val="0"/>
          <w:numId w:val="8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8A9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Подбор электронных изданий</w:t>
      </w:r>
      <w:r w:rsidR="00EF18A9" w:rsidRPr="00EF18A9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EF18A9">
        <w:rPr>
          <w:rFonts w:ascii="Times New Roman" w:hAnsi="Times New Roman" w:cs="Times New Roman"/>
          <w:bCs/>
          <w:sz w:val="28"/>
          <w:szCs w:val="28"/>
        </w:rPr>
        <w:t xml:space="preserve"> Очень большую помощь учителю может оказать подборка ЦОР по предмету либо отдельных элементов ЦОР, выполненных в формате флэш-анимации.</w:t>
      </w:r>
      <w:r w:rsidRPr="00EC76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288">
        <w:rPr>
          <w:rFonts w:ascii="Times New Roman" w:hAnsi="Times New Roman" w:cs="Times New Roman"/>
          <w:bCs/>
          <w:sz w:val="28"/>
          <w:szCs w:val="28"/>
        </w:rPr>
        <w:t>При подготовке уроков я использую материалы с сайтов:</w:t>
      </w:r>
      <w:r w:rsidR="00607288" w:rsidRPr="00607288">
        <w:t xml:space="preserve"> </w:t>
      </w:r>
      <w:hyperlink r:id="rId16" w:history="1">
        <w:r w:rsidR="00607288" w:rsidRPr="006E275B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http://информатикам.рф/</w:t>
        </w:r>
      </w:hyperlink>
      <w:r w:rsidR="00607288">
        <w:rPr>
          <w:rFonts w:ascii="Times New Roman" w:hAnsi="Times New Roman" w:cs="Times New Roman"/>
          <w:bCs/>
          <w:sz w:val="28"/>
          <w:szCs w:val="28"/>
        </w:rPr>
        <w:t xml:space="preserve">; </w:t>
      </w:r>
      <w:hyperlink r:id="rId17" w:history="1">
        <w:r w:rsidR="00607288" w:rsidRPr="006E275B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http://school-</w:t>
        </w:r>
        <w:r w:rsidR="00607288" w:rsidRPr="006E275B">
          <w:rPr>
            <w:rStyle w:val="a4"/>
            <w:rFonts w:ascii="Times New Roman" w:hAnsi="Times New Roman" w:cs="Times New Roman"/>
            <w:bCs/>
            <w:sz w:val="28"/>
            <w:szCs w:val="28"/>
          </w:rPr>
          <w:lastRenderedPageBreak/>
          <w:t>collection.edu.ru/</w:t>
        </w:r>
      </w:hyperlink>
      <w:r w:rsidR="00607288">
        <w:rPr>
          <w:rFonts w:ascii="Times New Roman" w:hAnsi="Times New Roman" w:cs="Times New Roman"/>
          <w:bCs/>
          <w:sz w:val="28"/>
          <w:szCs w:val="28"/>
        </w:rPr>
        <w:t xml:space="preserve">; </w:t>
      </w:r>
      <w:hyperlink r:id="rId18" w:history="1">
        <w:r w:rsidR="00607288" w:rsidRPr="006E275B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http://somit.ru/</w:t>
        </w:r>
      </w:hyperlink>
      <w:r w:rsidR="00607288">
        <w:rPr>
          <w:rFonts w:ascii="Times New Roman" w:hAnsi="Times New Roman" w:cs="Times New Roman"/>
          <w:bCs/>
          <w:sz w:val="28"/>
          <w:szCs w:val="28"/>
        </w:rPr>
        <w:t xml:space="preserve"> .</w:t>
      </w:r>
      <w:r w:rsidR="00175343">
        <w:rPr>
          <w:rFonts w:ascii="Times New Roman" w:hAnsi="Times New Roman" w:cs="Times New Roman"/>
          <w:bCs/>
          <w:sz w:val="28"/>
          <w:szCs w:val="28"/>
        </w:rPr>
        <w:t xml:space="preserve"> Прекрасная подборка по темам «Кодирование информации. Системы счисления», «Основы логики». Последнюю хотелось бы дополнить материалом, посвященным кругам Эйлера-Венна.</w:t>
      </w:r>
    </w:p>
    <w:p w:rsidR="00EC7664" w:rsidRPr="00EC7664" w:rsidRDefault="00E82739" w:rsidP="00AC1E29">
      <w:pPr>
        <w:pStyle w:val="a3"/>
        <w:numPr>
          <w:ilvl w:val="0"/>
          <w:numId w:val="8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866255A" wp14:editId="31B3C97C">
            <wp:simplePos x="0" y="0"/>
            <wp:positionH relativeFrom="column">
              <wp:posOffset>3921760</wp:posOffset>
            </wp:positionH>
            <wp:positionV relativeFrom="paragraph">
              <wp:posOffset>871220</wp:posOffset>
            </wp:positionV>
            <wp:extent cx="2268855" cy="1534160"/>
            <wp:effectExtent l="0" t="0" r="0" b="8890"/>
            <wp:wrapSquare wrapText="bothSides"/>
            <wp:docPr id="5" name="Рисунок 5" descr="G:\Портфолио дубль 2\Фото\100_1966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ортфолио дубль 2\Фото\100_1966 копия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664" w:rsidRPr="00666C32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Конструирование своего урока на основании электронных изданий или создание урока с помощью инструментов интерактивной доски.</w:t>
      </w:r>
      <w:r w:rsidR="00666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Даже п</w:t>
      </w:r>
      <w:r w:rsidR="00666C32">
        <w:rPr>
          <w:rFonts w:ascii="Times New Roman" w:hAnsi="Times New Roman" w:cs="Times New Roman"/>
          <w:bCs/>
          <w:sz w:val="28"/>
          <w:szCs w:val="28"/>
        </w:rPr>
        <w:t>ри имеющемся большом разнообразии ЦОР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трудно удовлетворить все требования учителя к проводимому им уроку. </w:t>
      </w:r>
      <w:r w:rsidRPr="00E82739">
        <w:rPr>
          <w:rFonts w:ascii="Times New Roman" w:hAnsi="Times New Roman" w:cs="Times New Roman"/>
          <w:bCs/>
          <w:sz w:val="28"/>
          <w:szCs w:val="28"/>
        </w:rPr>
        <w:t>У каждого педагога свои подходы и методы изучения учебного материала, свое видение его подачи обучаемым.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Хочется изменить, дополнить, доработать на первый взгляд готовый урок. Использовать по максимуму возможности, заложенные в программном обеспечении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Smartboard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результатом которого будет не только интерес к изучаемому предмету, но и усвоение </w:t>
      </w:r>
      <w:r w:rsidR="00FB1495">
        <w:rPr>
          <w:rFonts w:ascii="Times New Roman" w:hAnsi="Times New Roman" w:cs="Times New Roman"/>
          <w:bCs/>
          <w:sz w:val="28"/>
          <w:szCs w:val="28"/>
        </w:rPr>
        <w:t>учебного материала.</w:t>
      </w:r>
    </w:p>
    <w:p w:rsidR="00EC7664" w:rsidRDefault="00FB1495" w:rsidP="00AC1E2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780">
        <w:rPr>
          <w:rFonts w:ascii="Times New Roman" w:hAnsi="Times New Roman" w:cs="Times New Roman"/>
          <w:sz w:val="28"/>
          <w:szCs w:val="28"/>
        </w:rPr>
        <w:t xml:space="preserve">Умение привлечь и удержать внимание учащихся является обязательным для </w:t>
      </w:r>
      <w:r>
        <w:rPr>
          <w:rFonts w:ascii="Times New Roman" w:hAnsi="Times New Roman" w:cs="Times New Roman"/>
          <w:sz w:val="28"/>
          <w:szCs w:val="28"/>
        </w:rPr>
        <w:t>учителя.</w:t>
      </w:r>
      <w:r w:rsidRPr="00E61780">
        <w:rPr>
          <w:rFonts w:ascii="Times New Roman" w:hAnsi="Times New Roman" w:cs="Times New Roman"/>
          <w:sz w:val="28"/>
          <w:szCs w:val="28"/>
        </w:rPr>
        <w:t xml:space="preserve">  Достижение этого – в переключении внимания при малейших признаках усталости учащихся, снятии напряженности, умении не перегружать информацией и главное мотивировать </w:t>
      </w:r>
      <w:r w:rsidR="00FE15D3">
        <w:rPr>
          <w:rFonts w:ascii="Times New Roman" w:hAnsi="Times New Roman" w:cs="Times New Roman"/>
          <w:sz w:val="28"/>
          <w:szCs w:val="28"/>
        </w:rPr>
        <w:t>учащихся</w:t>
      </w:r>
      <w:r w:rsidRPr="00E61780">
        <w:rPr>
          <w:rFonts w:ascii="Times New Roman" w:hAnsi="Times New Roman" w:cs="Times New Roman"/>
          <w:sz w:val="28"/>
          <w:szCs w:val="28"/>
        </w:rPr>
        <w:t xml:space="preserve"> к учебной деятельности.</w:t>
      </w:r>
    </w:p>
    <w:p w:rsidR="00FE15D3" w:rsidRDefault="00FE15D3" w:rsidP="00AC1E2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Физкультминутки, проводимые согласно требованиям СанПин, для профилактики </w:t>
      </w:r>
      <w:r w:rsidRPr="00FE15D3">
        <w:rPr>
          <w:rFonts w:ascii="Times New Roman" w:hAnsi="Times New Roman" w:cs="Times New Roman"/>
          <w:sz w:val="28"/>
          <w:szCs w:val="28"/>
        </w:rPr>
        <w:t>кифоза, сколиоза, близорукости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требуют наибольшей творческой изобретательности. Проводимые регулярно они вызывают привыкание и в дальнейшем определенное раздражение. Необходимо постоянно разрабатывать новые варианты данных учебных элементов, варьируя мультимедийное сопровождение, не меняя основных принципов и этапов </w:t>
      </w:r>
      <w:r w:rsidR="004A618E">
        <w:rPr>
          <w:rFonts w:ascii="Times New Roman" w:hAnsi="Times New Roman" w:cs="Times New Roman"/>
          <w:sz w:val="28"/>
          <w:szCs w:val="28"/>
        </w:rPr>
        <w:t>вышеперечисленной профилактики.</w:t>
      </w:r>
      <w:r w:rsidR="006C6F0A">
        <w:rPr>
          <w:rFonts w:ascii="Times New Roman" w:hAnsi="Times New Roman" w:cs="Times New Roman"/>
          <w:sz w:val="28"/>
          <w:szCs w:val="28"/>
        </w:rPr>
        <w:t xml:space="preserve"> В лицее № 51 учителями информатики и ИКТ разработано </w:t>
      </w:r>
      <w:r w:rsidR="006C6F0A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определенное количество таких физкультминуток, чтобы сменять их </w:t>
      </w:r>
      <w:r w:rsidR="00951761">
        <w:rPr>
          <w:rFonts w:ascii="Times New Roman" w:hAnsi="Times New Roman" w:cs="Times New Roman"/>
          <w:sz w:val="28"/>
          <w:szCs w:val="28"/>
        </w:rPr>
        <w:t>каждую</w:t>
      </w:r>
      <w:r w:rsidR="006C6F0A">
        <w:rPr>
          <w:rFonts w:ascii="Times New Roman" w:hAnsi="Times New Roman" w:cs="Times New Roman"/>
          <w:sz w:val="28"/>
          <w:szCs w:val="28"/>
        </w:rPr>
        <w:t xml:space="preserve"> неделю.</w:t>
      </w:r>
    </w:p>
    <w:p w:rsidR="008E0DA1" w:rsidRPr="008E0DA1" w:rsidRDefault="008E0DA1" w:rsidP="008E0DA1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DA1">
        <w:rPr>
          <w:rFonts w:ascii="Times New Roman" w:hAnsi="Times New Roman" w:cs="Times New Roman"/>
          <w:sz w:val="28"/>
          <w:szCs w:val="28"/>
        </w:rPr>
        <w:t>Обычно на запоминание учащимися пройденных материалов влияет множество факторов. Способность ученика запоминать и воспроизводить информацию зависит от ряда условий. Некоторые из них касаются степени вовлеченности учащегося в образовательный процесс и стимулов. И</w:t>
      </w:r>
      <w:r w:rsidR="00951761">
        <w:rPr>
          <w:rFonts w:ascii="Times New Roman" w:hAnsi="Times New Roman" w:cs="Times New Roman"/>
          <w:sz w:val="28"/>
          <w:szCs w:val="28"/>
        </w:rPr>
        <w:t>,</w:t>
      </w:r>
      <w:r w:rsidRPr="008E0DA1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951761">
        <w:rPr>
          <w:rFonts w:ascii="Times New Roman" w:hAnsi="Times New Roman" w:cs="Times New Roman"/>
          <w:sz w:val="28"/>
          <w:szCs w:val="28"/>
        </w:rPr>
        <w:t>,</w:t>
      </w:r>
      <w:r w:rsidRPr="008E0DA1">
        <w:rPr>
          <w:rFonts w:ascii="Times New Roman" w:hAnsi="Times New Roman" w:cs="Times New Roman"/>
          <w:sz w:val="28"/>
          <w:szCs w:val="28"/>
        </w:rPr>
        <w:t xml:space="preserve"> важно – привлечено ли внимание ученика к изучаемому материалу, поддерживается ли должный уровень внимания, способствующий усвоению. </w:t>
      </w:r>
    </w:p>
    <w:p w:rsidR="006C6F0A" w:rsidRPr="008E0DA1" w:rsidRDefault="008E0DA1" w:rsidP="006C6F0A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DA1">
        <w:rPr>
          <w:rFonts w:ascii="Times New Roman" w:hAnsi="Times New Roman" w:cs="Times New Roman"/>
          <w:sz w:val="28"/>
          <w:szCs w:val="28"/>
        </w:rPr>
        <w:t>Поэтому учитель должен увлечь ребенка, заинтересовать его так, чтобы он работал, не тратя время и силы попусту. Интерактивная доска с ее демонстрационно-наглядно-интерактивными возможностями – одно из средств поддержания и удержания интереса ученика.</w:t>
      </w:r>
    </w:p>
    <w:p w:rsidR="006C6F0A" w:rsidRPr="006C6F0A" w:rsidRDefault="006C6F0A" w:rsidP="006C6F0A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F0A">
        <w:rPr>
          <w:rFonts w:ascii="Times New Roman" w:hAnsi="Times New Roman" w:cs="Times New Roman"/>
          <w:sz w:val="28"/>
          <w:szCs w:val="28"/>
        </w:rPr>
        <w:t xml:space="preserve">В заключении хотелось бы сказать, что уроки с применением интерактивной доски считаются наиболее современными с методической точки зрения и использования современных средств обучения. Самое главное - уместно ее применять, учитывая возрастные особенности учащихся, класс и направление подготовки. </w:t>
      </w:r>
      <w:r w:rsidR="00D04A73">
        <w:rPr>
          <w:rFonts w:ascii="Times New Roman" w:hAnsi="Times New Roman" w:cs="Times New Roman"/>
          <w:sz w:val="28"/>
          <w:szCs w:val="28"/>
        </w:rPr>
        <w:t>Интерактивная доска должна стать помощницей в решении педагогических задач</w:t>
      </w:r>
      <w:r w:rsidRPr="006C6F0A">
        <w:rPr>
          <w:rFonts w:ascii="Times New Roman" w:hAnsi="Times New Roman" w:cs="Times New Roman"/>
          <w:sz w:val="28"/>
          <w:szCs w:val="28"/>
        </w:rPr>
        <w:t>. Лучше всего - это совмещать интерактивную доску с традиционным преподаванием.</w:t>
      </w:r>
    </w:p>
    <w:p w:rsidR="006C6F0A" w:rsidRDefault="006C6F0A" w:rsidP="006C6F0A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F0A">
        <w:rPr>
          <w:rFonts w:ascii="Times New Roman" w:hAnsi="Times New Roman" w:cs="Times New Roman"/>
          <w:sz w:val="28"/>
          <w:szCs w:val="28"/>
        </w:rPr>
        <w:t>Как и с любым другим ресурсом, наибольшего эффекта от использования интерактивной доски можно достичь только тогда, когда она используется соответственно поставленным на уроке задачам.</w:t>
      </w:r>
    </w:p>
    <w:p w:rsidR="008C78A6" w:rsidRDefault="008C7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6F0A" w:rsidRDefault="008C78A6" w:rsidP="008C78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ресурсов:</w:t>
      </w:r>
    </w:p>
    <w:p w:rsidR="008C78A6" w:rsidRDefault="00BE11DB" w:rsidP="008C78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8C78A6" w:rsidRPr="006E275B">
          <w:rPr>
            <w:rStyle w:val="a4"/>
            <w:rFonts w:ascii="Times New Roman" w:hAnsi="Times New Roman" w:cs="Times New Roman"/>
            <w:sz w:val="28"/>
            <w:szCs w:val="28"/>
          </w:rPr>
          <w:t>http://klybprog.ucoz.ru/</w:t>
        </w:r>
      </w:hyperlink>
      <w:r w:rsidR="008C78A6">
        <w:rPr>
          <w:rFonts w:ascii="Times New Roman" w:hAnsi="Times New Roman" w:cs="Times New Roman"/>
          <w:sz w:val="28"/>
          <w:szCs w:val="28"/>
        </w:rPr>
        <w:t>;</w:t>
      </w:r>
    </w:p>
    <w:p w:rsidR="008C78A6" w:rsidRDefault="00BE11DB" w:rsidP="008C78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8C78A6" w:rsidRPr="006E275B">
          <w:rPr>
            <w:rStyle w:val="a4"/>
            <w:rFonts w:ascii="Times New Roman" w:hAnsi="Times New Roman" w:cs="Times New Roman"/>
            <w:sz w:val="28"/>
            <w:szCs w:val="28"/>
          </w:rPr>
          <w:t>http://s1bk.ucoz.ru/publ/pedsovety/uchebno_metodicheskaja_rabota/ehlektronnaja_interaktivnaja_doska_v_uchebnom_processe/</w:t>
        </w:r>
      </w:hyperlink>
    </w:p>
    <w:p w:rsidR="008C78A6" w:rsidRDefault="00BE11DB" w:rsidP="008C78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8C78A6" w:rsidRPr="006E275B">
          <w:rPr>
            <w:rStyle w:val="a4"/>
            <w:rFonts w:ascii="Times New Roman" w:hAnsi="Times New Roman" w:cs="Times New Roman"/>
            <w:sz w:val="28"/>
            <w:szCs w:val="28"/>
          </w:rPr>
          <w:t>http://www.menobr.ru/materials/167/27880/</w:t>
        </w:r>
      </w:hyperlink>
    </w:p>
    <w:p w:rsidR="008C78A6" w:rsidRPr="008C78A6" w:rsidRDefault="008C78A6" w:rsidP="008C78A6">
      <w:pPr>
        <w:rPr>
          <w:rFonts w:ascii="Times New Roman" w:hAnsi="Times New Roman" w:cs="Times New Roman"/>
          <w:sz w:val="28"/>
          <w:szCs w:val="28"/>
        </w:rPr>
      </w:pPr>
    </w:p>
    <w:sectPr w:rsidR="008C78A6" w:rsidRPr="008C78A6" w:rsidSect="00AC1E29">
      <w:footerReference w:type="default" r:id="rId2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1DB" w:rsidRDefault="00BE11DB" w:rsidP="008E0DA1">
      <w:pPr>
        <w:spacing w:after="0" w:line="240" w:lineRule="auto"/>
      </w:pPr>
      <w:r>
        <w:separator/>
      </w:r>
    </w:p>
  </w:endnote>
  <w:endnote w:type="continuationSeparator" w:id="0">
    <w:p w:rsidR="00BE11DB" w:rsidRDefault="00BE11DB" w:rsidP="008E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564576"/>
      <w:docPartObj>
        <w:docPartGallery w:val="Page Numbers (Bottom of Page)"/>
        <w:docPartUnique/>
      </w:docPartObj>
    </w:sdtPr>
    <w:sdtEndPr/>
    <w:sdtContent>
      <w:p w:rsidR="008E0DA1" w:rsidRDefault="008E0DA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B9E">
          <w:rPr>
            <w:noProof/>
          </w:rPr>
          <w:t>3</w:t>
        </w:r>
        <w:r>
          <w:fldChar w:fldCharType="end"/>
        </w:r>
      </w:p>
    </w:sdtContent>
  </w:sdt>
  <w:p w:rsidR="008E0DA1" w:rsidRDefault="008E0D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1DB" w:rsidRDefault="00BE11DB" w:rsidP="008E0DA1">
      <w:pPr>
        <w:spacing w:after="0" w:line="240" w:lineRule="auto"/>
      </w:pPr>
      <w:r>
        <w:separator/>
      </w:r>
    </w:p>
  </w:footnote>
  <w:footnote w:type="continuationSeparator" w:id="0">
    <w:p w:rsidR="00BE11DB" w:rsidRDefault="00BE11DB" w:rsidP="008E0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3FB0"/>
    <w:multiLevelType w:val="hybridMultilevel"/>
    <w:tmpl w:val="FA9E0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71B12"/>
    <w:multiLevelType w:val="hybridMultilevel"/>
    <w:tmpl w:val="517A4524"/>
    <w:lvl w:ilvl="0" w:tplc="0C02F226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AF784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E407C" w:tentative="1">
      <w:start w:val="1"/>
      <w:numFmt w:val="bullet"/>
      <w:lvlText w:val="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868F6" w:tentative="1">
      <w:start w:val="1"/>
      <w:numFmt w:val="bullet"/>
      <w:lvlText w:val="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043DDE" w:tentative="1">
      <w:start w:val="1"/>
      <w:numFmt w:val="bullet"/>
      <w:lvlText w:val="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0AFC6A" w:tentative="1">
      <w:start w:val="1"/>
      <w:numFmt w:val="bullet"/>
      <w:lvlText w:val="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65CB4" w:tentative="1">
      <w:start w:val="1"/>
      <w:numFmt w:val="bullet"/>
      <w:lvlText w:val="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A9056" w:tentative="1">
      <w:start w:val="1"/>
      <w:numFmt w:val="bullet"/>
      <w:lvlText w:val="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4CDACA" w:tentative="1">
      <w:start w:val="1"/>
      <w:numFmt w:val="bullet"/>
      <w:lvlText w:val="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41CD9"/>
    <w:multiLevelType w:val="hybridMultilevel"/>
    <w:tmpl w:val="D3EE033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A90835"/>
    <w:multiLevelType w:val="hybridMultilevel"/>
    <w:tmpl w:val="28BE6D20"/>
    <w:lvl w:ilvl="0" w:tplc="DF008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4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A84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AC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EA7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FE9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C7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346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4CB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3318BE"/>
    <w:multiLevelType w:val="hybridMultilevel"/>
    <w:tmpl w:val="E9D8A24C"/>
    <w:lvl w:ilvl="0" w:tplc="CBD8B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7A5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A6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2B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0AC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E6C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0B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01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F01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E875E6"/>
    <w:multiLevelType w:val="hybridMultilevel"/>
    <w:tmpl w:val="775C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63FD9"/>
    <w:multiLevelType w:val="hybridMultilevel"/>
    <w:tmpl w:val="3CB08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D94607"/>
    <w:multiLevelType w:val="multilevel"/>
    <w:tmpl w:val="8BFE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069BA"/>
    <w:multiLevelType w:val="hybridMultilevel"/>
    <w:tmpl w:val="BFB062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4D62E70"/>
    <w:multiLevelType w:val="hybridMultilevel"/>
    <w:tmpl w:val="7F741358"/>
    <w:lvl w:ilvl="0" w:tplc="6FB4D1DA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ADE76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892C2" w:tentative="1">
      <w:start w:val="1"/>
      <w:numFmt w:val="bullet"/>
      <w:lvlText w:val="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0CF6E" w:tentative="1">
      <w:start w:val="1"/>
      <w:numFmt w:val="bullet"/>
      <w:lvlText w:val="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21952" w:tentative="1">
      <w:start w:val="1"/>
      <w:numFmt w:val="bullet"/>
      <w:lvlText w:val="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BED192" w:tentative="1">
      <w:start w:val="1"/>
      <w:numFmt w:val="bullet"/>
      <w:lvlText w:val="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A512E" w:tentative="1">
      <w:start w:val="1"/>
      <w:numFmt w:val="bullet"/>
      <w:lvlText w:val="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8E49E" w:tentative="1">
      <w:start w:val="1"/>
      <w:numFmt w:val="bullet"/>
      <w:lvlText w:val="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D04B7A" w:tentative="1">
      <w:start w:val="1"/>
      <w:numFmt w:val="bullet"/>
      <w:lvlText w:val="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A3AA8"/>
    <w:multiLevelType w:val="hybridMultilevel"/>
    <w:tmpl w:val="FC1C5B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14"/>
    <w:rsid w:val="00083B43"/>
    <w:rsid w:val="000E7814"/>
    <w:rsid w:val="001028F0"/>
    <w:rsid w:val="00175343"/>
    <w:rsid w:val="001B689A"/>
    <w:rsid w:val="001D59CA"/>
    <w:rsid w:val="00232DBB"/>
    <w:rsid w:val="00271490"/>
    <w:rsid w:val="003332F5"/>
    <w:rsid w:val="003969D1"/>
    <w:rsid w:val="003D7E39"/>
    <w:rsid w:val="004A618E"/>
    <w:rsid w:val="005E4E7E"/>
    <w:rsid w:val="00607288"/>
    <w:rsid w:val="006638AB"/>
    <w:rsid w:val="00666C32"/>
    <w:rsid w:val="00686C7F"/>
    <w:rsid w:val="006C6F0A"/>
    <w:rsid w:val="0071643D"/>
    <w:rsid w:val="007B26B5"/>
    <w:rsid w:val="007F10AF"/>
    <w:rsid w:val="008C78A6"/>
    <w:rsid w:val="008E0DA1"/>
    <w:rsid w:val="00951761"/>
    <w:rsid w:val="00A3545C"/>
    <w:rsid w:val="00A5038A"/>
    <w:rsid w:val="00AC1E29"/>
    <w:rsid w:val="00B24F1B"/>
    <w:rsid w:val="00BB596A"/>
    <w:rsid w:val="00BE11DB"/>
    <w:rsid w:val="00C31B9E"/>
    <w:rsid w:val="00C52598"/>
    <w:rsid w:val="00CB7C8D"/>
    <w:rsid w:val="00D031DF"/>
    <w:rsid w:val="00D04A73"/>
    <w:rsid w:val="00D46ECB"/>
    <w:rsid w:val="00DD0CBF"/>
    <w:rsid w:val="00E61780"/>
    <w:rsid w:val="00E82739"/>
    <w:rsid w:val="00EC7664"/>
    <w:rsid w:val="00EF18A9"/>
    <w:rsid w:val="00FB1495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F0E8B-6008-4ADB-84B1-8266408B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3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028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8A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B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0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DA1"/>
  </w:style>
  <w:style w:type="paragraph" w:styleId="a9">
    <w:name w:val="footer"/>
    <w:basedOn w:val="a"/>
    <w:link w:val="aa"/>
    <w:uiPriority w:val="99"/>
    <w:unhideWhenUsed/>
    <w:rsid w:val="008E0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0DA1"/>
  </w:style>
  <w:style w:type="paragraph" w:styleId="ab">
    <w:name w:val="Normal (Web)"/>
    <w:basedOn w:val="a"/>
    <w:uiPriority w:val="99"/>
    <w:semiHidden/>
    <w:unhideWhenUsed/>
    <w:rsid w:val="0095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51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8325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261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37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4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057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764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26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036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79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498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5243">
          <w:marLeft w:val="283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850">
          <w:marLeft w:val="283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534">
          <w:marLeft w:val="283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277">
          <w:marLeft w:val="283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0653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961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781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19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102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269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hange.smarttech.com/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som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1bk.ucoz.ru/publ/pedsovety/uchebno_metodicheskaja_rabota/ehlektronnaja_interaktivnaja_doska_v_uchebnom_process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xchange.smarttech.com/details.html?id=85de4587-ae3c-4dc0-b643-23504aff6626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&#1080;&#1085;&#1092;&#1086;&#1088;&#1084;&#1072;&#1090;&#1080;&#1082;&#1072;&#1084;.&#1088;&#1092;/" TargetMode="External"/><Relationship Id="rId20" Type="http://schemas.openxmlformats.org/officeDocument/2006/relationships/hyperlink" Target="http://klybprog.uco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deouroki.ne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://www.zavuch.info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edcommunity.ru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menobr.ru/materials/167/278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3203-BD03-47DB-9ACC-537D4A21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makitty</dc:creator>
  <cp:lastModifiedBy>Марина А. Нехорошева</cp:lastModifiedBy>
  <cp:revision>2</cp:revision>
  <dcterms:created xsi:type="dcterms:W3CDTF">2024-02-01T12:53:00Z</dcterms:created>
  <dcterms:modified xsi:type="dcterms:W3CDTF">2024-02-01T12:53:00Z</dcterms:modified>
</cp:coreProperties>
</file>