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6EC" w:rsidRPr="008F3BA8" w:rsidRDefault="008F3BA8" w:rsidP="008F3BA8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F3BA8">
        <w:rPr>
          <w:rFonts w:ascii="Times New Roman" w:hAnsi="Times New Roman" w:cs="Times New Roman"/>
          <w:b/>
          <w:i/>
          <w:sz w:val="28"/>
          <w:szCs w:val="28"/>
        </w:rPr>
        <w:t>С.А.Яковлева</w:t>
      </w:r>
      <w:proofErr w:type="spellEnd"/>
    </w:p>
    <w:p w:rsidR="008F3BA8" w:rsidRPr="008F3BA8" w:rsidRDefault="008F3BA8" w:rsidP="008F3B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3BA8">
        <w:rPr>
          <w:rFonts w:ascii="Times New Roman" w:hAnsi="Times New Roman" w:cs="Times New Roman"/>
          <w:i/>
          <w:sz w:val="28"/>
          <w:szCs w:val="28"/>
        </w:rPr>
        <w:t xml:space="preserve">Учитель истории и обществознания </w:t>
      </w:r>
    </w:p>
    <w:p w:rsidR="008F3BA8" w:rsidRPr="008F3BA8" w:rsidRDefault="00C57F01" w:rsidP="008F3B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Филиала </w:t>
      </w:r>
      <w:r w:rsidR="008F3BA8" w:rsidRPr="008F3BA8">
        <w:rPr>
          <w:rFonts w:ascii="Times New Roman" w:hAnsi="Times New Roman" w:cs="Times New Roman"/>
          <w:i/>
          <w:sz w:val="28"/>
          <w:szCs w:val="28"/>
        </w:rPr>
        <w:t xml:space="preserve">МОУ «СОШ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епное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57F01" w:rsidRDefault="00C57F01" w:rsidP="008F3B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Балашовского</w:t>
      </w:r>
      <w:proofErr w:type="spellEnd"/>
      <w:r w:rsidR="008F3BA8" w:rsidRPr="008F3BA8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8F3BA8" w:rsidRPr="008F3BA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F3BA8" w:rsidRPr="008F3BA8" w:rsidRDefault="00C57F01" w:rsidP="008F3B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Саратовской</w:t>
      </w:r>
      <w:r w:rsidR="008F3BA8" w:rsidRPr="008F3BA8">
        <w:rPr>
          <w:rFonts w:ascii="Times New Roman" w:hAnsi="Times New Roman" w:cs="Times New Roman"/>
          <w:i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i/>
          <w:sz w:val="28"/>
          <w:szCs w:val="28"/>
        </w:rPr>
        <w:t xml:space="preserve">и в </w:t>
      </w:r>
      <w:proofErr w:type="spellStart"/>
      <w:r w:rsidRPr="008F3BA8">
        <w:rPr>
          <w:rFonts w:ascii="Times New Roman" w:hAnsi="Times New Roman" w:cs="Times New Roman"/>
          <w:i/>
          <w:sz w:val="28"/>
          <w:szCs w:val="28"/>
        </w:rPr>
        <w:t>п</w:t>
      </w:r>
      <w:proofErr w:type="gramStart"/>
      <w:r w:rsidRPr="008F3BA8">
        <w:rPr>
          <w:rFonts w:ascii="Times New Roman" w:hAnsi="Times New Roman" w:cs="Times New Roman"/>
          <w:i/>
          <w:sz w:val="28"/>
          <w:szCs w:val="28"/>
        </w:rPr>
        <w:t>.О</w:t>
      </w:r>
      <w:proofErr w:type="gramEnd"/>
      <w:r w:rsidRPr="008F3BA8">
        <w:rPr>
          <w:rFonts w:ascii="Times New Roman" w:hAnsi="Times New Roman" w:cs="Times New Roman"/>
          <w:i/>
          <w:sz w:val="28"/>
          <w:szCs w:val="28"/>
        </w:rPr>
        <w:t>ктябрьский</w:t>
      </w:r>
      <w:proofErr w:type="spellEnd"/>
      <w:r w:rsidR="008F3BA8" w:rsidRPr="008F3BA8">
        <w:rPr>
          <w:rFonts w:ascii="Times New Roman" w:hAnsi="Times New Roman" w:cs="Times New Roman"/>
          <w:i/>
          <w:sz w:val="28"/>
          <w:szCs w:val="28"/>
        </w:rPr>
        <w:t>»</w:t>
      </w:r>
    </w:p>
    <w:p w:rsidR="008F3BA8" w:rsidRDefault="008F3BA8" w:rsidP="008F3B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3BA8" w:rsidRPr="008F3BA8" w:rsidRDefault="008F3BA8" w:rsidP="008F3B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BA8" w:rsidRDefault="008F3BA8" w:rsidP="008F3BA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3BA8">
        <w:rPr>
          <w:rFonts w:ascii="Times New Roman" w:eastAsia="Times New Roman" w:hAnsi="Times New Roman" w:cs="Times New Roman"/>
          <w:b/>
          <w:sz w:val="28"/>
          <w:szCs w:val="28"/>
        </w:rPr>
        <w:t xml:space="preserve">«Активизация познавательной деятельности учащихся </w:t>
      </w:r>
    </w:p>
    <w:p w:rsidR="008F3BA8" w:rsidRPr="008F3BA8" w:rsidRDefault="008F3BA8" w:rsidP="008F3BA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3BA8">
        <w:rPr>
          <w:rFonts w:ascii="Times New Roman" w:eastAsia="Times New Roman" w:hAnsi="Times New Roman" w:cs="Times New Roman"/>
          <w:b/>
          <w:sz w:val="28"/>
          <w:szCs w:val="28"/>
        </w:rPr>
        <w:t>на уроках истории и во внеурочной деятельности»</w:t>
      </w:r>
    </w:p>
    <w:p w:rsidR="008F3BA8" w:rsidRDefault="008F3BA8" w:rsidP="008F3BA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8F3B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BA8" w:rsidRDefault="008F3BA8" w:rsidP="00C57F0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1597" w:rsidRDefault="003C2ADE" w:rsidP="002B38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Каждый учитель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 – предметник </w:t>
      </w:r>
      <w:r w:rsidRPr="003C2ADE">
        <w:rPr>
          <w:rFonts w:ascii="Times New Roman" w:hAnsi="Times New Roman" w:cs="Times New Roman"/>
          <w:color w:val="000000"/>
          <w:sz w:val="28"/>
          <w:szCs w:val="28"/>
        </w:rPr>
        <w:t xml:space="preserve"> сталкива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C2ADE">
        <w:rPr>
          <w:rFonts w:ascii="Times New Roman" w:hAnsi="Times New Roman" w:cs="Times New Roman"/>
          <w:color w:val="000000"/>
          <w:sz w:val="28"/>
          <w:szCs w:val="28"/>
        </w:rPr>
        <w:t>тся в своей педагогической практике с проблемой низкого интереса учащихся к своему предмету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1597" w:rsidRPr="00871597">
        <w:rPr>
          <w:color w:val="000000"/>
          <w:sz w:val="28"/>
          <w:szCs w:val="28"/>
        </w:rPr>
        <w:t xml:space="preserve"> </w:t>
      </w:r>
      <w:proofErr w:type="gramStart"/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Причины подобного 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>могут быть самые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раз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ные: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>сложн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ости с пониманием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материала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 и его запоминанием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которые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>отбиваю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т 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 w:rsidR="00E0426E">
        <w:rPr>
          <w:rFonts w:ascii="Times New Roman" w:hAnsi="Times New Roman" w:cs="Times New Roman"/>
          <w:color w:val="000000"/>
          <w:sz w:val="28"/>
          <w:szCs w:val="28"/>
        </w:rPr>
        <w:t xml:space="preserve"> к предмету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>, от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сутствие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необходимого контр</w:t>
      </w:r>
      <w:r w:rsidR="00871597">
        <w:rPr>
          <w:rFonts w:ascii="Times New Roman" w:hAnsi="Times New Roman" w:cs="Times New Roman"/>
          <w:color w:val="000000"/>
          <w:sz w:val="28"/>
          <w:szCs w:val="28"/>
        </w:rPr>
        <w:t xml:space="preserve">оля со стороны родителей над учащимся, лень подростков, 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влияние индустрии развлечений (компьютерные игры, </w:t>
      </w:r>
      <w:proofErr w:type="spellStart"/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>соцсети</w:t>
      </w:r>
      <w:proofErr w:type="spellEnd"/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и т. д.), переключающее внимание детей на более «привлекательные» занятия и  </w:t>
      </w:r>
      <w:r w:rsidR="009A417E">
        <w:rPr>
          <w:rFonts w:ascii="Times New Roman" w:hAnsi="Times New Roman" w:cs="Times New Roman"/>
          <w:color w:val="000000"/>
          <w:sz w:val="28"/>
          <w:szCs w:val="28"/>
        </w:rPr>
        <w:t>«съедающе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A417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71597"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все их свободное время. </w:t>
      </w:r>
      <w:proofErr w:type="gramEnd"/>
    </w:p>
    <w:p w:rsidR="005A101F" w:rsidRDefault="00871597" w:rsidP="002B38D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>се перечисленное относится к</w:t>
      </w:r>
      <w:r>
        <w:rPr>
          <w:rFonts w:ascii="Times New Roman" w:hAnsi="Times New Roman" w:cs="Times New Roman"/>
          <w:color w:val="000000"/>
          <w:sz w:val="28"/>
          <w:szCs w:val="28"/>
        </w:rPr>
        <w:t>ак к городским, так и сельским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школам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>где качество жизни н</w:t>
      </w:r>
      <w:r w:rsidR="00942AB2">
        <w:rPr>
          <w:rFonts w:ascii="Times New Roman" w:hAnsi="Times New Roman" w:cs="Times New Roman"/>
          <w:color w:val="000000"/>
          <w:sz w:val="28"/>
          <w:szCs w:val="28"/>
        </w:rPr>
        <w:t xml:space="preserve">а порядок ниже, а дети 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лишены тех социальных возможностей, которые имеют их городские сверстники. В таких условиях </w:t>
      </w:r>
      <w:r w:rsidR="00E0426E">
        <w:rPr>
          <w:rFonts w:ascii="Times New Roman" w:hAnsi="Times New Roman" w:cs="Times New Roman"/>
          <w:color w:val="000000"/>
          <w:sz w:val="28"/>
          <w:szCs w:val="28"/>
        </w:rPr>
        <w:t xml:space="preserve">обычный сельский учитель может 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 одним способом привить детям интерес к своему предмету –</w:t>
      </w:r>
      <w:r w:rsidR="002B38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1597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применением системы разнообразных педагогических технологий, направленных на формирование </w:t>
      </w:r>
      <w:r w:rsidR="005A101F" w:rsidRPr="005A101F">
        <w:rPr>
          <w:rFonts w:ascii="Times New Roman" w:eastAsia="Times New Roman" w:hAnsi="Times New Roman" w:cs="Times New Roman"/>
          <w:sz w:val="28"/>
          <w:szCs w:val="28"/>
        </w:rPr>
        <w:t>активизация познавательной деятельности учащихся</w:t>
      </w:r>
      <w:r w:rsidR="005A10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3BA8" w:rsidRPr="003C2ADE" w:rsidRDefault="005A101F" w:rsidP="002B38D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 я понимаю под «активизацией»… Активизаци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 текущий процесс побуждения обучающихся к целенаправленному, активному учению, преодоление пассивной деятельности. Главная цель данного процесс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активности учащихся, повышение качества учебного процесса.</w:t>
      </w:r>
    </w:p>
    <w:p w:rsidR="002B38D9" w:rsidRDefault="005A101F" w:rsidP="002B38D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Школа, в которой я  работаю, является малокомплектной. </w:t>
      </w:r>
      <w:r w:rsidR="00ED3550">
        <w:rPr>
          <w:rFonts w:ascii="Times New Roman" w:eastAsia="Times New Roman" w:hAnsi="Times New Roman" w:cs="Times New Roman"/>
          <w:sz w:val="28"/>
          <w:szCs w:val="28"/>
        </w:rPr>
        <w:t>Это вызывает определенные трудности в применении ряда педагогических технологий, направленных на активизацию познавательной деятельности обучающихся.</w:t>
      </w:r>
    </w:p>
    <w:p w:rsidR="00ED3550" w:rsidRDefault="002B38D9" w:rsidP="002B38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Психологами давно доказано,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2B3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люди лучше усваивают то, что обсуждают с другими, а лучше всего помнят то, что объясняют другим</w:t>
      </w:r>
      <w:r w:rsidR="00E04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сами</w:t>
      </w:r>
      <w:r w:rsidRPr="002B3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ведь именно эти возможности предоставляет учащимся используемая на уроке учителем групповая работа.</w:t>
      </w:r>
      <w:r w:rsidRPr="002B38D9">
        <w:rPr>
          <w:rFonts w:ascii="Times New Roman" w:hAnsi="Times New Roman" w:cs="Times New Roman"/>
          <w:color w:val="000000"/>
          <w:sz w:val="28"/>
          <w:szCs w:val="28"/>
        </w:rPr>
        <w:t xml:space="preserve"> Именно </w:t>
      </w:r>
      <w:r w:rsidRPr="002B3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групповая форма обучения позволяет организовать самостоятельную работу, формировать у школьников умения коллективно и индивидуально выполнять ее, оценивать полученные </w:t>
      </w:r>
      <w:r w:rsidRPr="002B3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результаты. Работа ученика в группе сверстников развивает интерес к изучаемому и пройденному материалу, а также хорошо развивает универсальные учебные действия, необходимые для осмысления и систематизации знаний. Групповая работа развивает способность смотреть на себя, на свою деятельность со стороны.</w:t>
      </w:r>
      <w:r w:rsidRPr="002B38D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42A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ED3550">
        <w:rPr>
          <w:rFonts w:ascii="Times New Roman" w:eastAsia="Times New Roman" w:hAnsi="Times New Roman" w:cs="Times New Roman"/>
          <w:sz w:val="28"/>
          <w:szCs w:val="28"/>
        </w:rPr>
        <w:t>ложно применять групповую форму работы из-за малой</w:t>
      </w:r>
      <w:r w:rsidR="00ED3550">
        <w:rPr>
          <w:rFonts w:ascii="Times New Roman" w:hAnsi="Times New Roman" w:cs="Times New Roman"/>
          <w:color w:val="000000"/>
          <w:sz w:val="28"/>
          <w:szCs w:val="28"/>
        </w:rPr>
        <w:t xml:space="preserve"> наполняемость класса</w:t>
      </w:r>
      <w:r w:rsidR="00ED3550" w:rsidRPr="00ED35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D3550" w:rsidRPr="002B38D9">
        <w:rPr>
          <w:rFonts w:ascii="Times New Roman" w:hAnsi="Times New Roman" w:cs="Times New Roman"/>
          <w:color w:val="000000"/>
          <w:sz w:val="28"/>
          <w:szCs w:val="28"/>
        </w:rPr>
        <w:t xml:space="preserve"> Очевидно, что эта форма обучения и основанные на ней образовательные</w:t>
      </w:r>
      <w:r w:rsidR="00ED3550" w:rsidRPr="00ED3550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технологии, являются ограниченно годными или даже совсем невозможными</w:t>
      </w:r>
      <w:r w:rsidR="009A417E">
        <w:rPr>
          <w:rFonts w:ascii="Times New Roman" w:hAnsi="Times New Roman" w:cs="Times New Roman"/>
          <w:color w:val="000000"/>
          <w:sz w:val="28"/>
          <w:szCs w:val="28"/>
        </w:rPr>
        <w:t xml:space="preserve"> (в 11 классе 1 ученица)</w:t>
      </w:r>
      <w:r w:rsidR="00ED3550" w:rsidRPr="00ED3550">
        <w:rPr>
          <w:rFonts w:ascii="Times New Roman" w:hAnsi="Times New Roman" w:cs="Times New Roman"/>
          <w:color w:val="000000"/>
          <w:sz w:val="28"/>
          <w:szCs w:val="28"/>
        </w:rPr>
        <w:t xml:space="preserve"> в сельских образовательных учреждениях.   </w:t>
      </w:r>
    </w:p>
    <w:p w:rsidR="002B38D9" w:rsidRPr="002B38D9" w:rsidRDefault="002B38D9" w:rsidP="002B38D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8D9">
        <w:rPr>
          <w:rFonts w:ascii="Times New Roman" w:hAnsi="Times New Roman" w:cs="Times New Roman"/>
          <w:color w:val="000000"/>
          <w:sz w:val="28"/>
          <w:szCs w:val="28"/>
        </w:rPr>
        <w:t xml:space="preserve">Считаю, что ещё одной сложностью является скромная материально-техническая база. Хорошо известно, что одним из главных столпов, на которых основаны новые стандарты, является широкое использование ИКТ в образовательном процессе. </w:t>
      </w:r>
      <w:r w:rsidR="009A417E">
        <w:rPr>
          <w:rFonts w:ascii="Times New Roman" w:hAnsi="Times New Roman" w:cs="Times New Roman"/>
          <w:color w:val="000000"/>
          <w:sz w:val="28"/>
          <w:szCs w:val="28"/>
        </w:rPr>
        <w:t xml:space="preserve"> ИКТ – эт</w:t>
      </w:r>
      <w:r w:rsidRPr="002B38D9">
        <w:rPr>
          <w:rFonts w:ascii="Times New Roman" w:hAnsi="Times New Roman" w:cs="Times New Roman"/>
          <w:color w:val="000000"/>
          <w:sz w:val="28"/>
          <w:szCs w:val="28"/>
        </w:rPr>
        <w:t xml:space="preserve">о и наглядность, и информативность. А это в свою очередь подталкивает учителя сельской школы к необходимости применения особых творческих средств и способов обучения. </w:t>
      </w:r>
    </w:p>
    <w:p w:rsidR="00942AB2" w:rsidRDefault="009A417E" w:rsidP="00942AB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Следующая сложность -</w:t>
      </w:r>
      <w:r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«особенные дети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в социальном или в семейном отношении: многие из них из неполных семей, многие живут в очень скромных условиях, а их родители полагают, что главной школьной задачей детей является не всестороннее личностное развитие, а подготовка к экзаменам по главным предметам – математике и русскому языку. На остальные предметы при этом не уделяется должного внимания как «необязательным». Как в таких условиях заинтересовать детей своим предметом? Опять же, как и в двух первых случаях, только использованием особых творческих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подходов и </w:t>
      </w:r>
      <w:r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технологий. </w:t>
      </w:r>
    </w:p>
    <w:p w:rsidR="00942AB2" w:rsidRPr="00CD63B8" w:rsidRDefault="00942AB2" w:rsidP="00CD63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>Каждый учитель  пополняет свой педагогический багаж через самообразование, посещает семинары, методические объединения, проходит курсы повышения квалификации,  на которых знакомится с теоретическими составляющими</w:t>
      </w:r>
      <w:r w:rsidR="008E3759">
        <w:rPr>
          <w:rFonts w:ascii="Times New Roman" w:hAnsi="Times New Roman" w:cs="Times New Roman"/>
          <w:sz w:val="28"/>
          <w:szCs w:val="28"/>
          <w:shd w:val="clear" w:color="auto" w:fill="F9FAFA"/>
        </w:rPr>
        <w:t>,</w:t>
      </w:r>
      <w:r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CD63B8"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связанными с практической деятельностью. Я не исключение. Побывала на Педагогическом форуме в городе Саратове, посетила семинар </w:t>
      </w:r>
      <w:proofErr w:type="spellStart"/>
      <w:r w:rsidR="00CD63B8"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lastRenderedPageBreak/>
        <w:t>Луткина</w:t>
      </w:r>
      <w:proofErr w:type="spellEnd"/>
      <w:r w:rsidR="00CD63B8"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Станислава Сергеевича по теме «Приемы активизации познавательной деятельности </w:t>
      </w:r>
      <w:proofErr w:type="gramStart"/>
      <w:r w:rsidR="00CD63B8"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>обучающихся</w:t>
      </w:r>
      <w:proofErr w:type="gramEnd"/>
      <w:r w:rsidR="00CD63B8"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», на котором не трудно было </w:t>
      </w:r>
      <w:r w:rsidRPr="00CD63B8">
        <w:rPr>
          <w:rFonts w:ascii="Times New Roman" w:hAnsi="Times New Roman" w:cs="Times New Roman"/>
          <w:sz w:val="28"/>
          <w:szCs w:val="28"/>
          <w:shd w:val="clear" w:color="auto" w:fill="F9FAFA"/>
        </w:rPr>
        <w:t>понять, насколько действительно полезными являются предлагаемые методические рецепты.</w:t>
      </w:r>
    </w:p>
    <w:p w:rsidR="009A417E" w:rsidRDefault="00CD63B8" w:rsidP="009A417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своем выступлении я 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буду </w:t>
      </w:r>
      <w:r w:rsidR="008E3759">
        <w:rPr>
          <w:rFonts w:ascii="Times New Roman" w:hAnsi="Times New Roman" w:cs="Times New Roman"/>
          <w:color w:val="000000"/>
          <w:sz w:val="28"/>
          <w:szCs w:val="28"/>
        </w:rPr>
        <w:t xml:space="preserve">говорить о 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 w:rsidR="008E3759">
        <w:rPr>
          <w:rFonts w:ascii="Times New Roman" w:hAnsi="Times New Roman" w:cs="Times New Roman"/>
          <w:color w:val="000000"/>
          <w:sz w:val="28"/>
          <w:szCs w:val="28"/>
        </w:rPr>
        <w:t>ях,  связанных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с ре</w:t>
      </w:r>
      <w:r>
        <w:rPr>
          <w:rFonts w:ascii="Times New Roman" w:hAnsi="Times New Roman" w:cs="Times New Roman"/>
          <w:color w:val="000000"/>
          <w:sz w:val="28"/>
          <w:szCs w:val="28"/>
        </w:rPr>
        <w:t>альной жизнью, и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расскажу о тех творческих способах, </w:t>
      </w:r>
      <w:r w:rsidR="003717C0">
        <w:rPr>
          <w:rFonts w:ascii="Times New Roman" w:hAnsi="Times New Roman" w:cs="Times New Roman"/>
          <w:color w:val="000000"/>
          <w:sz w:val="28"/>
          <w:szCs w:val="28"/>
        </w:rPr>
        <w:t xml:space="preserve">приемах и методах, которые я 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 на уроках истории и </w:t>
      </w:r>
      <w:r w:rsidR="008E3759">
        <w:rPr>
          <w:rFonts w:ascii="Times New Roman" w:hAnsi="Times New Roman" w:cs="Times New Roman"/>
          <w:color w:val="000000"/>
          <w:sz w:val="28"/>
          <w:szCs w:val="28"/>
        </w:rPr>
        <w:t xml:space="preserve">во </w:t>
      </w:r>
      <w:r w:rsidR="009A417E" w:rsidRPr="009A417E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 (кружки),  которые являются практически ценными в условиях работы с детьми в малокомплектной сельской школе. Изложение этих творческих приемов будет сопровождаться авторскими примерами из моей педагогической практики.</w:t>
      </w:r>
    </w:p>
    <w:p w:rsidR="00CD63B8" w:rsidRPr="00CC306D" w:rsidRDefault="00617731" w:rsidP="009A417E">
      <w:pPr>
        <w:spacing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CC306D">
        <w:rPr>
          <w:rFonts w:ascii="Times New Roman" w:eastAsia="Times New Roman" w:hAnsi="Times New Roman" w:cs="Times New Roman"/>
          <w:sz w:val="28"/>
          <w:szCs w:val="28"/>
        </w:rPr>
        <w:t>Приёмы и методы активизации познавательной деятельности учащихся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применять на различных этапах урока</w:t>
      </w:r>
      <w:r w:rsidR="00CC306D" w:rsidRPr="00CC306D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   определение учащимися темы, целей</w:t>
      </w:r>
      <w:r w:rsidR="00CC306D"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урока, на этапе изучения нового материала,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306D" w:rsidRPr="00CC306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</w:t>
      </w:r>
      <w:r w:rsidR="003E257A" w:rsidRPr="00CC306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 этапе урока обобщения и систематизации знаний</w:t>
      </w:r>
      <w:r w:rsidR="003717C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8B56EA" w:rsidRPr="00992305" w:rsidRDefault="008B56EA" w:rsidP="003742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992305">
        <w:rPr>
          <w:rFonts w:ascii="Times New Roman" w:hAnsi="Times New Roman" w:cs="Times New Roman"/>
          <w:sz w:val="28"/>
          <w:szCs w:val="28"/>
        </w:rPr>
        <w:t>Важно понимать, что  активизация познавательной деятельности  учащихся осуществляется не периодически, а систематически, что стимулирует интерес учащихся к предмету.</w:t>
      </w:r>
    </w:p>
    <w:p w:rsidR="00293557" w:rsidRDefault="003B4259" w:rsidP="008E3759">
      <w:pPr>
        <w:spacing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</w:t>
      </w:r>
      <w:r w:rsidR="00C5412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урочной и в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 внеурочной деятельности при работе с темой «Большая и малая Родина» применяю метод </w:t>
      </w:r>
      <w:r w:rsidRP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</w:t>
      </w:r>
      <w:r w:rsidR="00293557" w:rsidRPr="008E3759">
        <w:rPr>
          <w:rFonts w:ascii="Times New Roman" w:hAnsi="Times New Roman" w:cs="Times New Roman"/>
          <w:color w:val="000000"/>
          <w:sz w:val="28"/>
          <w:szCs w:val="28"/>
        </w:rPr>
        <w:t>Демонстрация видеоматериалов</w:t>
      </w:r>
      <w:r w:rsidRP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="00446D9B" w:rsidRP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(Яркое пятно)</w:t>
      </w:r>
      <w:r w:rsidRP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  <w:r w:rsidRPr="0029355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293557" w:rsidRPr="00293557">
        <w:rPr>
          <w:rFonts w:ascii="Times New Roman" w:hAnsi="Times New Roman" w:cs="Times New Roman"/>
          <w:color w:val="000000"/>
          <w:sz w:val="28"/>
          <w:szCs w:val="28"/>
        </w:rPr>
        <w:t>Главное достоинство этого средства – эмоциональный эффект от просмотра, которого не всегда можно добиться, используя устный рассказ.</w:t>
      </w:r>
      <w:r w:rsidR="0029355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Дети просматриваю фильм, в котором говорится о площади, которую занимает наша стра</w:t>
      </w:r>
      <w:r w:rsidR="00374275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на, о природных богатствах, о людях, проживающих на территории России. </w:t>
      </w:r>
    </w:p>
    <w:p w:rsidR="00374275" w:rsidRDefault="00374275" w:rsidP="00374275">
      <w:pPr>
        <w:spacing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Беседа после просмотра ролика</w:t>
      </w:r>
      <w:r w:rsidR="0029355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:</w:t>
      </w:r>
    </w:p>
    <w:p w:rsidR="00374275" w:rsidRPr="00374275" w:rsidRDefault="00374275" w:rsidP="003742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275">
        <w:rPr>
          <w:rFonts w:ascii="Times New Roman" w:hAnsi="Times New Roman" w:cs="Times New Roman"/>
          <w:sz w:val="28"/>
          <w:szCs w:val="28"/>
        </w:rPr>
        <w:t>- Как называется наша Родина, страна в которой мы с вами живём? (полное название Российская Федерация.)</w:t>
      </w:r>
    </w:p>
    <w:p w:rsidR="00374275" w:rsidRDefault="00374275" w:rsidP="0037427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275">
        <w:rPr>
          <w:rFonts w:ascii="Times New Roman" w:hAnsi="Times New Roman" w:cs="Times New Roman"/>
          <w:sz w:val="28"/>
          <w:szCs w:val="28"/>
        </w:rPr>
        <w:t>Все мы жители нашей  общей Родины – великой многонациональной страны России. Но у каждого из нас есть своя малая Родина.</w:t>
      </w:r>
    </w:p>
    <w:p w:rsidR="00374275" w:rsidRPr="00374275" w:rsidRDefault="00374275" w:rsidP="0037427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275">
        <w:rPr>
          <w:rFonts w:ascii="Times New Roman" w:hAnsi="Times New Roman" w:cs="Times New Roman"/>
          <w:sz w:val="28"/>
          <w:szCs w:val="28"/>
        </w:rPr>
        <w:lastRenderedPageBreak/>
        <w:t>- Что каждый из вас считает своей малой родиной? (ответы детей)</w:t>
      </w:r>
    </w:p>
    <w:p w:rsidR="00374275" w:rsidRPr="00374275" w:rsidRDefault="00374275" w:rsidP="0037427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275">
        <w:rPr>
          <w:rFonts w:ascii="Times New Roman" w:hAnsi="Times New Roman" w:cs="Times New Roman"/>
          <w:sz w:val="28"/>
          <w:szCs w:val="28"/>
        </w:rPr>
        <w:t>- Родина,  тот уголок, где вы родились, где живут ваши родители и друзья, где находится ваш родной дом. Для кого-то малая Родина – родное село, улица или палисад у дома.  Словом, малая</w:t>
      </w:r>
      <w:r>
        <w:rPr>
          <w:rFonts w:ascii="Times New Roman" w:hAnsi="Times New Roman" w:cs="Times New Roman"/>
          <w:sz w:val="28"/>
          <w:szCs w:val="28"/>
        </w:rPr>
        <w:t xml:space="preserve"> Родина у каждого своя.</w:t>
      </w:r>
    </w:p>
    <w:p w:rsidR="00CC306D" w:rsidRPr="00CC306D" w:rsidRDefault="00374275" w:rsidP="00CC306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Переходим к понятию «малая Родина», работаем с «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пазлом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»- картой России, находим местоположение нашего региона, местоположение «малой» Родины.  </w:t>
      </w:r>
      <w:r w:rsidR="003B42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Эта информация вызывает у учащихся определенный интерес.</w:t>
      </w:r>
      <w:r w:rsidR="00C5412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3717C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(Приложение 1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).</w:t>
      </w:r>
    </w:p>
    <w:p w:rsidR="00CC306D" w:rsidRDefault="00CC306D" w:rsidP="008E375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    Следующим способом активизации познавательной деятельности учащихся является использование </w:t>
      </w:r>
      <w:r w:rsidRPr="00CC306D">
        <w:rPr>
          <w:rFonts w:ascii="Times New Roman" w:hAnsi="Times New Roman" w:cs="Times New Roman"/>
          <w:b/>
          <w:color w:val="000000"/>
          <w:sz w:val="28"/>
          <w:szCs w:val="28"/>
        </w:rPr>
        <w:t>предметной наглядности в обучении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. Каким образом она создается в скромных условиях малокомплектной школы? Наглядность обеспечивается </w:t>
      </w:r>
      <w:r w:rsidR="00446D9B">
        <w:rPr>
          <w:rFonts w:ascii="Times New Roman" w:hAnsi="Times New Roman" w:cs="Times New Roman"/>
          <w:color w:val="000000"/>
          <w:sz w:val="28"/>
          <w:szCs w:val="28"/>
        </w:rPr>
        <w:t xml:space="preserve">такими 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средствами</w:t>
      </w:r>
      <w:r w:rsidR="00446D9B">
        <w:rPr>
          <w:rFonts w:ascii="Times New Roman" w:hAnsi="Times New Roman" w:cs="Times New Roman"/>
          <w:color w:val="000000"/>
          <w:sz w:val="28"/>
          <w:szCs w:val="28"/>
        </w:rPr>
        <w:t xml:space="preserve"> как</w:t>
      </w:r>
      <w:r w:rsidR="008E3759">
        <w:rPr>
          <w:rFonts w:ascii="Times New Roman" w:hAnsi="Times New Roman" w:cs="Times New Roman"/>
          <w:color w:val="000000"/>
          <w:sz w:val="28"/>
          <w:szCs w:val="28"/>
        </w:rPr>
        <w:t>: использование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специального дидактического печатного материала, художественным оформлением ученических тетрадей и помещением в них цветных </w:t>
      </w:r>
      <w:r>
        <w:rPr>
          <w:rFonts w:ascii="Times New Roman" w:hAnsi="Times New Roman" w:cs="Times New Roman"/>
          <w:color w:val="000000"/>
          <w:sz w:val="28"/>
          <w:szCs w:val="28"/>
        </w:rPr>
        <w:t>иллюстраций</w:t>
      </w:r>
      <w:r w:rsidR="002935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3717C0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. </w:t>
      </w:r>
      <w:r w:rsidRPr="00CC306D">
        <w:rPr>
          <w:rFonts w:ascii="Times New Roman" w:hAnsi="Times New Roman" w:cs="Times New Roman"/>
          <w:color w:val="000000"/>
          <w:sz w:val="28"/>
          <w:szCs w:val="28"/>
        </w:rPr>
        <w:t>Благодаря использованию этого средства обучения учащиеся быстрее запоминают необходимые данные, лучше ориентируются в учебном материале.</w:t>
      </w:r>
    </w:p>
    <w:p w:rsidR="003717C0" w:rsidRDefault="003717C0" w:rsidP="008E37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Суть  </w:t>
      </w:r>
      <w:r w:rsidR="00446D9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следующего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метода</w:t>
      </w: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заключается   в   том,   чтобы   организация  </w:t>
      </w:r>
    </w:p>
    <w:p w:rsidR="003717C0" w:rsidRDefault="003717C0" w:rsidP="008E3759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учебн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познавательной деятельности учащихся по своему характеру максимально</w:t>
      </w: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приближалась  к </w:t>
      </w:r>
      <w:r w:rsid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реальной деятельности. Это должно обеспечить в сочетании с принципом проблемного обучения переход от теоретического осмысления готовых знаний к их практическому осмыслению.</w:t>
      </w:r>
    </w:p>
    <w:p w:rsidR="003717C0" w:rsidRPr="00CC306D" w:rsidRDefault="003717C0" w:rsidP="00446D9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После изучения с учащимися 5 класса ряда тем (Всеобщая история) превращаемся в «археологов» и отправляемся на «раскопки». Обнаруживаем различные предметы (иллюстрации предметов). Каждый ученик должен изучить свою находку, ответить на ряд вопросов. Как называется предмет? Из какого материала 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изготовлен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? С какой целью использовался? К какому государству древнего мира может иметь отношение? Результаты своей работы «археологи» фиксируют в сопроводительной записке к найденному предмету.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Данная технология позволяет учащимся подготовит</w:t>
      </w:r>
      <w:r w:rsidR="008E375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ь</w:t>
      </w:r>
      <w:r w:rsidR="00C57F01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ся к выполнению задания</w:t>
      </w:r>
      <w:proofErr w:type="gramStart"/>
      <w:r w:rsidR="00C57F01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 котором необходимо из предложенного списка слов определить слово, относящееся к </w:t>
      </w:r>
      <w:r w:rsidRPr="008B56E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выбранной теме и объяснить его смысл. (Приложение 3).</w:t>
      </w:r>
    </w:p>
    <w:p w:rsidR="003717C0" w:rsidRPr="003717C0" w:rsidRDefault="003717C0" w:rsidP="003717C0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717C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3717C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Проблемное задание в форме слова</w:t>
      </w:r>
      <w:r w:rsidR="00446D9B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B56EA" w:rsidRDefault="003717C0" w:rsidP="003717C0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717C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Урок истории в 5 классе на тему «Зарождение демократии в Афинах». </w:t>
      </w:r>
      <w:r w:rsidRPr="003717C0">
        <w:rPr>
          <w:rFonts w:ascii="Times New Roman" w:hAnsi="Times New Roman" w:cs="Times New Roman"/>
          <w:color w:val="000000"/>
          <w:sz w:val="28"/>
          <w:szCs w:val="28"/>
        </w:rPr>
        <w:t xml:space="preserve">Цель проблемного задания: учащимся известно название темы (иностранное слово), но неизвестно его значение, они должны раскрыть смысл названия и тем самым понять, о чем будет идти речь. </w:t>
      </w:r>
      <w:r w:rsidRPr="003717C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Описание: в начале урока </w:t>
      </w:r>
      <w:r w:rsidR="008E375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записываю</w:t>
      </w:r>
      <w:r w:rsidRPr="003717C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доске слово «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Демократия</w:t>
      </w:r>
      <w:r w:rsidR="008E375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 и прошу</w:t>
      </w:r>
      <w:r w:rsidRPr="003717C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учащихся догадаться, о 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чём</w:t>
      </w:r>
      <w:r w:rsidRPr="003717C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сегодня пойдет речь на уроке. Несмотря на то, что слово детям не знакомо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они могут вспомнить термин «демос»- простой народ, с которым знакомы и некоторых детей это может привести к мысли, что данные термины связаны между собой.</w:t>
      </w:r>
      <w:r w:rsidR="00446D9B" w:rsidRPr="00446D9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После этого </w:t>
      </w:r>
      <w:r w:rsidR="008E375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называю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перевод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термина 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демократия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 с 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греческого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языка</w:t>
      </w:r>
      <w:r w:rsid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«власть народа». </w:t>
      </w:r>
      <w:r w:rsidR="008E375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 итоге, </w:t>
      </w:r>
      <w:r w:rsidR="00446D9B" w:rsidRPr="00446D9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учащиеся приходят к нужному результату: на уроке речь пойдет о зарождении власти народа в Афинах.</w:t>
      </w:r>
    </w:p>
    <w:p w:rsidR="00F9449F" w:rsidRPr="00F9449F" w:rsidRDefault="00F9449F" w:rsidP="008E375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9449F">
        <w:rPr>
          <w:color w:val="000000"/>
          <w:sz w:val="28"/>
          <w:szCs w:val="28"/>
          <w:shd w:val="clear" w:color="auto" w:fill="FFFFFF"/>
        </w:rPr>
        <w:t>Среди м</w:t>
      </w:r>
      <w:r w:rsidR="00446D9B" w:rsidRPr="00F9449F">
        <w:rPr>
          <w:color w:val="000000"/>
          <w:sz w:val="28"/>
          <w:szCs w:val="28"/>
          <w:shd w:val="clear" w:color="auto" w:fill="FFFFFF"/>
        </w:rPr>
        <w:t>етодически</w:t>
      </w:r>
      <w:r w:rsidRPr="00F9449F">
        <w:rPr>
          <w:color w:val="000000"/>
          <w:sz w:val="28"/>
          <w:szCs w:val="28"/>
          <w:shd w:val="clear" w:color="auto" w:fill="FFFFFF"/>
        </w:rPr>
        <w:t>х</w:t>
      </w:r>
      <w:r w:rsidR="00446D9B" w:rsidRPr="00F9449F">
        <w:rPr>
          <w:color w:val="000000"/>
          <w:sz w:val="28"/>
          <w:szCs w:val="28"/>
          <w:shd w:val="clear" w:color="auto" w:fill="FFFFFF"/>
        </w:rPr>
        <w:t xml:space="preserve"> приемов, которы</w:t>
      </w:r>
      <w:r w:rsidRPr="00F9449F">
        <w:rPr>
          <w:color w:val="000000"/>
          <w:sz w:val="28"/>
          <w:szCs w:val="28"/>
          <w:shd w:val="clear" w:color="auto" w:fill="FFFFFF"/>
        </w:rPr>
        <w:t>е</w:t>
      </w:r>
      <w:r w:rsidR="00446D9B" w:rsidRPr="00F9449F">
        <w:rPr>
          <w:color w:val="000000"/>
          <w:sz w:val="28"/>
          <w:szCs w:val="28"/>
          <w:shd w:val="clear" w:color="auto" w:fill="FFFFFF"/>
        </w:rPr>
        <w:t xml:space="preserve"> </w:t>
      </w:r>
      <w:r w:rsidRPr="00F9449F">
        <w:rPr>
          <w:color w:val="000000"/>
          <w:sz w:val="28"/>
          <w:szCs w:val="28"/>
          <w:shd w:val="clear" w:color="auto" w:fill="FFFFFF"/>
        </w:rPr>
        <w:t xml:space="preserve"> использую</w:t>
      </w:r>
      <w:r w:rsidR="00446D9B" w:rsidRPr="00F9449F">
        <w:rPr>
          <w:color w:val="000000"/>
          <w:sz w:val="28"/>
          <w:szCs w:val="28"/>
          <w:shd w:val="clear" w:color="auto" w:fill="FFFFFF"/>
        </w:rPr>
        <w:t xml:space="preserve"> на уроках истории</w:t>
      </w:r>
      <w:r w:rsidR="008E3759">
        <w:rPr>
          <w:color w:val="000000"/>
          <w:sz w:val="28"/>
          <w:szCs w:val="28"/>
          <w:shd w:val="clear" w:color="auto" w:fill="FFFFFF"/>
        </w:rPr>
        <w:t>,</w:t>
      </w:r>
      <w:r w:rsidR="00446D9B" w:rsidRPr="00F9449F">
        <w:rPr>
          <w:color w:val="000000"/>
          <w:sz w:val="28"/>
          <w:szCs w:val="28"/>
          <w:shd w:val="clear" w:color="auto" w:fill="FFFFFF"/>
        </w:rPr>
        <w:t xml:space="preserve">  </w:t>
      </w:r>
      <w:r w:rsidRPr="00F9449F">
        <w:rPr>
          <w:color w:val="000000"/>
          <w:sz w:val="28"/>
          <w:szCs w:val="28"/>
          <w:shd w:val="clear" w:color="auto" w:fill="FFFFFF"/>
        </w:rPr>
        <w:t xml:space="preserve">является прием </w:t>
      </w:r>
      <w:r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Фишбоун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» </w:t>
      </w:r>
      <w:r w:rsidRPr="00F9449F">
        <w:rPr>
          <w:color w:val="000000"/>
          <w:sz w:val="28"/>
          <w:szCs w:val="28"/>
          <w:shd w:val="clear" w:color="auto" w:fill="FFFFFF"/>
        </w:rPr>
        <w:t>(рыбный скелет). Суть данного методического приема — установление причинно-следственных взаимосвязей между объектом анализа и влияющими на него факторами. Считаю, что этот метод позволяет развивать навыки работы с информацией и умение ставить и решать проблемы.</w:t>
      </w:r>
    </w:p>
    <w:p w:rsidR="00F9449F" w:rsidRPr="00F9449F" w:rsidRDefault="00F9449F" w:rsidP="008E37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49F">
        <w:rPr>
          <w:color w:val="000000"/>
          <w:sz w:val="28"/>
          <w:szCs w:val="28"/>
          <w:shd w:val="clear" w:color="auto" w:fill="FFFFFF"/>
        </w:rPr>
        <w:t xml:space="preserve"> </w:t>
      </w:r>
      <w:r w:rsidRPr="00F9449F">
        <w:rPr>
          <w:color w:val="000000"/>
          <w:sz w:val="28"/>
          <w:szCs w:val="28"/>
        </w:rPr>
        <w:t xml:space="preserve">Голова — проблема, вопрос или тема, </w:t>
      </w:r>
      <w:proofErr w:type="gramStart"/>
      <w:r w:rsidRPr="00F9449F">
        <w:rPr>
          <w:color w:val="000000"/>
          <w:sz w:val="28"/>
          <w:szCs w:val="28"/>
        </w:rPr>
        <w:t>которые</w:t>
      </w:r>
      <w:proofErr w:type="gramEnd"/>
      <w:r w:rsidRPr="00F9449F">
        <w:rPr>
          <w:color w:val="000000"/>
          <w:sz w:val="28"/>
          <w:szCs w:val="28"/>
        </w:rPr>
        <w:t xml:space="preserve"> подлежат анализу.</w:t>
      </w:r>
    </w:p>
    <w:p w:rsidR="00F9449F" w:rsidRPr="00F9449F" w:rsidRDefault="00F9449F" w:rsidP="008E37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49F">
        <w:rPr>
          <w:color w:val="000000"/>
          <w:sz w:val="28"/>
          <w:szCs w:val="28"/>
        </w:rPr>
        <w:t>Верхние косточки</w:t>
      </w:r>
      <w:r w:rsidR="000E6AEE">
        <w:rPr>
          <w:color w:val="000000"/>
          <w:sz w:val="28"/>
          <w:szCs w:val="28"/>
        </w:rPr>
        <w:t xml:space="preserve"> </w:t>
      </w:r>
      <w:r w:rsidRPr="00F9449F">
        <w:rPr>
          <w:color w:val="000000"/>
          <w:sz w:val="28"/>
          <w:szCs w:val="28"/>
        </w:rPr>
        <w:t>— на них фиксируются основные понятия темы, причины, кото</w:t>
      </w:r>
      <w:r>
        <w:rPr>
          <w:color w:val="000000"/>
          <w:sz w:val="28"/>
          <w:szCs w:val="28"/>
        </w:rPr>
        <w:t>р</w:t>
      </w:r>
      <w:r w:rsidRPr="00F9449F">
        <w:rPr>
          <w:color w:val="000000"/>
          <w:sz w:val="28"/>
          <w:szCs w:val="28"/>
        </w:rPr>
        <w:t>ые привели к проблеме.</w:t>
      </w:r>
    </w:p>
    <w:p w:rsidR="00F9449F" w:rsidRPr="00F9449F" w:rsidRDefault="00F9449F" w:rsidP="008E37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49F">
        <w:rPr>
          <w:color w:val="000000"/>
          <w:sz w:val="28"/>
          <w:szCs w:val="28"/>
        </w:rPr>
        <w:t>Нижние косточки (изображаются напротив) — факты, подтверждающие наличие сформулированных причин, или суть понятий, указанных на схеме.</w:t>
      </w:r>
    </w:p>
    <w:p w:rsidR="00F9449F" w:rsidRPr="00F9449F" w:rsidRDefault="00F9449F" w:rsidP="008E37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49F">
        <w:rPr>
          <w:color w:val="000000"/>
          <w:sz w:val="28"/>
          <w:szCs w:val="28"/>
        </w:rPr>
        <w:t>Хвост — ответ на поставленный вопрос, выводы, обобщения.</w:t>
      </w:r>
    </w:p>
    <w:p w:rsidR="00F9449F" w:rsidRPr="000E6AEE" w:rsidRDefault="000E6AEE" w:rsidP="000E6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истории 6 класс «Феодальная раздробленность на Руси»</w:t>
      </w:r>
      <w:proofErr w:type="gramStart"/>
      <w:r w:rsidR="008E3759">
        <w:rPr>
          <w:color w:val="000000"/>
          <w:sz w:val="28"/>
          <w:szCs w:val="28"/>
        </w:rPr>
        <w:t xml:space="preserve"> ,</w:t>
      </w:r>
      <w:proofErr w:type="gramEnd"/>
      <w:r w:rsidR="008E3759">
        <w:rPr>
          <w:color w:val="000000"/>
          <w:sz w:val="28"/>
          <w:szCs w:val="28"/>
        </w:rPr>
        <w:t xml:space="preserve"> «Гражданская война» в 10 классе</w:t>
      </w:r>
      <w:r>
        <w:rPr>
          <w:color w:val="000000"/>
          <w:sz w:val="28"/>
          <w:szCs w:val="28"/>
        </w:rPr>
        <w:t>. В ходе работы с данной темой, учащиеся заполняют схему. (Приложение 4). Детям нравиться данный при</w:t>
      </w:r>
      <w:r w:rsidR="005D41F9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м.</w:t>
      </w:r>
    </w:p>
    <w:p w:rsidR="00A50855" w:rsidRDefault="008B56EA" w:rsidP="000E6A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Оп</w:t>
      </w:r>
      <w:r w:rsidR="00617731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ора   на   вышеперечисленные   методы</w:t>
      </w: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активизации </w:t>
      </w:r>
      <w:r w:rsidR="00617731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познавательной деятельности</w:t>
      </w:r>
      <w:r w:rsidR="000E6AE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 учащихся,</w:t>
      </w:r>
      <w:r w:rsidR="00E269D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использование различных форм и методов в моей </w:t>
      </w:r>
    </w:p>
    <w:p w:rsidR="008B56EA" w:rsidRPr="006346CE" w:rsidRDefault="008B56EA" w:rsidP="00A5085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76AB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работе, позволило добиться определенных   результатов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  <w:r w:rsidRPr="008B56EA">
        <w:rPr>
          <w:rFonts w:ascii="Times New Roman" w:hAnsi="Times New Roman" w:cs="Times New Roman"/>
          <w:bCs/>
          <w:iCs/>
          <w:sz w:val="28"/>
          <w:szCs w:val="28"/>
        </w:rPr>
        <w:t xml:space="preserve">Доля обучающихся имеющих отметки «4» и «5» по итогам рубежного контроля </w:t>
      </w:r>
      <w:proofErr w:type="gramStart"/>
      <w:r w:rsidRPr="008B56EA">
        <w:rPr>
          <w:rFonts w:ascii="Times New Roman" w:hAnsi="Times New Roman" w:cs="Times New Roman"/>
          <w:bCs/>
          <w:iCs/>
          <w:sz w:val="28"/>
          <w:szCs w:val="28"/>
        </w:rPr>
        <w:t>за</w:t>
      </w:r>
      <w:proofErr w:type="gramEnd"/>
      <w:r w:rsidRPr="008B56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8B56EA">
        <w:rPr>
          <w:rFonts w:ascii="Times New Roman" w:hAnsi="Times New Roman" w:cs="Times New Roman"/>
          <w:bCs/>
          <w:iCs/>
          <w:sz w:val="28"/>
          <w:szCs w:val="28"/>
        </w:rPr>
        <w:t>от</w:t>
      </w:r>
      <w:proofErr w:type="gramEnd"/>
      <w:r w:rsidRPr="008B56EA">
        <w:rPr>
          <w:rFonts w:ascii="Times New Roman" w:hAnsi="Times New Roman" w:cs="Times New Roman"/>
          <w:bCs/>
          <w:iCs/>
          <w:sz w:val="28"/>
          <w:szCs w:val="28"/>
        </w:rPr>
        <w:t xml:space="preserve"> общего числа учащихся </w:t>
      </w:r>
      <w:r w:rsidR="00C57F01">
        <w:rPr>
          <w:rFonts w:ascii="Times New Roman" w:hAnsi="Times New Roman" w:cs="Times New Roman"/>
          <w:bCs/>
          <w:iCs/>
          <w:sz w:val="28"/>
          <w:szCs w:val="28"/>
        </w:rPr>
        <w:t>увеличилась.</w:t>
      </w:r>
    </w:p>
    <w:p w:rsidR="008F3BA8" w:rsidRDefault="008F3BA8" w:rsidP="008F3BA8">
      <w:pPr>
        <w:jc w:val="both"/>
        <w:rPr>
          <w:rFonts w:ascii="Times New Roman" w:hAnsi="Times New Roman" w:cs="Times New Roman"/>
          <w:sz w:val="28"/>
          <w:szCs w:val="28"/>
        </w:rPr>
      </w:pPr>
      <w:r w:rsidRPr="008F3BA8">
        <w:rPr>
          <w:rFonts w:ascii="Times New Roman" w:hAnsi="Times New Roman" w:cs="Times New Roman"/>
          <w:sz w:val="28"/>
          <w:szCs w:val="28"/>
        </w:rPr>
        <w:t>Литература:</w:t>
      </w:r>
    </w:p>
    <w:p w:rsidR="00A50855" w:rsidRPr="00A50855" w:rsidRDefault="00A50855" w:rsidP="00A5085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855">
        <w:rPr>
          <w:rFonts w:ascii="Times New Roman" w:hAnsi="Times New Roman" w:cs="Times New Roman"/>
          <w:sz w:val="28"/>
          <w:szCs w:val="28"/>
        </w:rPr>
        <w:t>Дорошенко Н.С. Активизация познавательной деятельности учащихся на уроках истории и обществознания. Методические рекомендации /</w:t>
      </w:r>
      <w:proofErr w:type="spellStart"/>
      <w:r w:rsidRPr="00A50855">
        <w:rPr>
          <w:rFonts w:ascii="Times New Roman" w:hAnsi="Times New Roman" w:cs="Times New Roman"/>
          <w:sz w:val="28"/>
          <w:szCs w:val="28"/>
        </w:rPr>
        <w:t>Н.С.Дорошенко</w:t>
      </w:r>
      <w:proofErr w:type="spellEnd"/>
      <w:r w:rsidRPr="00A50855">
        <w:rPr>
          <w:rFonts w:ascii="Times New Roman" w:hAnsi="Times New Roman" w:cs="Times New Roman"/>
          <w:sz w:val="28"/>
          <w:szCs w:val="28"/>
        </w:rPr>
        <w:t>.// Молодой ученый.- 2015.-№ 24 (104)</w:t>
      </w:r>
      <w:proofErr w:type="gramStart"/>
      <w:r w:rsidRPr="00A508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085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508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50855">
        <w:rPr>
          <w:rFonts w:ascii="Times New Roman" w:hAnsi="Times New Roman" w:cs="Times New Roman"/>
          <w:sz w:val="28"/>
          <w:szCs w:val="28"/>
        </w:rPr>
        <w:t xml:space="preserve">. 937-943. </w:t>
      </w:r>
    </w:p>
    <w:p w:rsidR="00992305" w:rsidRPr="00A50855" w:rsidRDefault="00033E5A" w:rsidP="00A5085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proofErr w:type="spellStart"/>
        <w:r w:rsidR="00992305" w:rsidRPr="00A5085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Бондаревский</w:t>
        </w:r>
        <w:proofErr w:type="spellEnd"/>
        <w:r w:rsidR="00992305" w:rsidRPr="00A5085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, В.Б.</w:t>
        </w:r>
      </w:hyperlink>
      <w:r w:rsidR="00A50855" w:rsidRPr="00A50855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="00992305" w:rsidRPr="00A50855">
        <w:rPr>
          <w:rFonts w:ascii="Times New Roman" w:hAnsi="Times New Roman" w:cs="Times New Roman"/>
          <w:sz w:val="28"/>
          <w:szCs w:val="28"/>
        </w:rPr>
        <w:t>Воспитание интереса к знаниям и потребности к самообразованию</w:t>
      </w:r>
      <w:proofErr w:type="gramStart"/>
      <w:r w:rsidR="00992305" w:rsidRPr="00A5085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92305" w:rsidRPr="00A50855">
        <w:rPr>
          <w:rFonts w:ascii="Times New Roman" w:hAnsi="Times New Roman" w:cs="Times New Roman"/>
          <w:sz w:val="28"/>
          <w:szCs w:val="28"/>
        </w:rPr>
        <w:t xml:space="preserve"> книга для учителя / </w:t>
      </w:r>
      <w:hyperlink r:id="rId8" w:history="1">
        <w:r w:rsidR="00992305" w:rsidRPr="00A5085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В.Б. </w:t>
        </w:r>
        <w:proofErr w:type="spellStart"/>
        <w:r w:rsidR="00992305" w:rsidRPr="00A50855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Бондаревский</w:t>
        </w:r>
        <w:proofErr w:type="spellEnd"/>
      </w:hyperlink>
      <w:r w:rsidR="00992305" w:rsidRPr="00A50855">
        <w:rPr>
          <w:rFonts w:ascii="Times New Roman" w:hAnsi="Times New Roman" w:cs="Times New Roman"/>
          <w:sz w:val="28"/>
          <w:szCs w:val="28"/>
        </w:rPr>
        <w:t>. – Москва : Просвещение, 1985. – 144 с.</w:t>
      </w:r>
    </w:p>
    <w:p w:rsidR="008F3BA8" w:rsidRPr="00992305" w:rsidRDefault="008F3BA8" w:rsidP="00FB7E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05">
        <w:rPr>
          <w:rFonts w:ascii="Times New Roman" w:hAnsi="Times New Roman" w:cs="Times New Roman"/>
          <w:sz w:val="28"/>
          <w:szCs w:val="28"/>
        </w:rPr>
        <w:t>Интернет – ресурс</w:t>
      </w:r>
    </w:p>
    <w:p w:rsidR="008F3BA8" w:rsidRPr="00A50855" w:rsidRDefault="00033E5A" w:rsidP="00FB7EF1">
      <w:pPr>
        <w:pStyle w:val="a5"/>
        <w:numPr>
          <w:ilvl w:val="0"/>
          <w:numId w:val="2"/>
        </w:num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3B4259" w:rsidRPr="009227D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https://www.youtube.com/watch?v=xSrsouS0_4U&amp;feature=emb_logo</w:t>
        </w:r>
      </w:hyperlink>
    </w:p>
    <w:p w:rsidR="00C54120" w:rsidRPr="008B4447" w:rsidRDefault="00A50855" w:rsidP="00C5412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85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Вебинар</w:t>
      </w:r>
      <w:proofErr w:type="spellEnd"/>
      <w:r w:rsidRPr="00A5085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B7E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«</w:t>
      </w:r>
      <w:r w:rsidRPr="00A50855">
        <w:rPr>
          <w:rFonts w:ascii="Times New Roman" w:hAnsi="Times New Roman" w:cs="Times New Roman"/>
          <w:bCs/>
          <w:sz w:val="28"/>
          <w:szCs w:val="28"/>
        </w:rPr>
        <w:t xml:space="preserve">Приемы активизации познавательной деятельности </w:t>
      </w:r>
      <w:proofErr w:type="gramStart"/>
      <w:r w:rsidRPr="00A50855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50855">
        <w:rPr>
          <w:rFonts w:ascii="Times New Roman" w:hAnsi="Times New Roman" w:cs="Times New Roman"/>
          <w:bCs/>
          <w:sz w:val="28"/>
          <w:szCs w:val="28"/>
        </w:rPr>
        <w:t xml:space="preserve"> и организации целеполагания на уроке (часть 2)</w:t>
      </w:r>
      <w:r w:rsidR="00FB7EF1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 w:rsidR="00FB7EF1">
        <w:rPr>
          <w:rFonts w:ascii="Times New Roman" w:hAnsi="Times New Roman" w:cs="Times New Roman"/>
          <w:bCs/>
          <w:sz w:val="28"/>
          <w:szCs w:val="28"/>
        </w:rPr>
        <w:t>Луткин</w:t>
      </w:r>
      <w:proofErr w:type="spellEnd"/>
      <w:r w:rsidR="00FB7EF1">
        <w:rPr>
          <w:rFonts w:ascii="Times New Roman" w:hAnsi="Times New Roman" w:cs="Times New Roman"/>
          <w:bCs/>
          <w:sz w:val="28"/>
          <w:szCs w:val="28"/>
        </w:rPr>
        <w:t xml:space="preserve"> С.С. </w:t>
      </w:r>
    </w:p>
    <w:p w:rsidR="008B4447" w:rsidRPr="008B4447" w:rsidRDefault="008B4447" w:rsidP="008B444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54120">
      <w:pPr>
        <w:rPr>
          <w:rFonts w:ascii="Times New Roman" w:hAnsi="Times New Roman" w:cs="Times New Roman"/>
          <w:sz w:val="28"/>
          <w:szCs w:val="28"/>
        </w:rPr>
      </w:pPr>
    </w:p>
    <w:p w:rsidR="00C54120" w:rsidRDefault="00C54120" w:rsidP="00371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  <w:r w:rsidR="00CC3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B9B56" wp14:editId="0112FDA0">
            <wp:extent cx="5343525" cy="2918278"/>
            <wp:effectExtent l="0" t="0" r="0" b="0"/>
            <wp:docPr id="2" name="Рисунок 2" descr="E:\школа 2020-2021\ДОПОБР 2020\ДОП № 3\Младшие\russia_con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 2020-2021\ДОПОБР 2020\ДОП № 3\Младшие\russia_contu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21" cy="29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F25E6" wp14:editId="464DC517">
            <wp:extent cx="4714875" cy="3030991"/>
            <wp:effectExtent l="0" t="0" r="0" b="0"/>
            <wp:docPr id="3" name="Рисунок 1" descr="http://invest.saratov.gov.ru/docs/%D0%BA%D0%B0%D1%80%D1%82%D0%B0%20%D0%BE%D0%B1%D0%BB%D0%B0%D1%81%D1%82%D0%B8%20%D1%86%D0%B2%D0%B5%D1%82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nvest.saratov.gov.ru/docs/%D0%BA%D0%B0%D1%80%D1%82%D0%B0%20%D0%BE%D0%B1%D0%BB%D0%B0%D1%81%D1%82%D0%B8%20%D1%86%D0%B2%D0%B5%D1%82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3" cy="303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20" w:rsidRDefault="00C54120" w:rsidP="00C54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C54120" w:rsidRDefault="00C54120" w:rsidP="00C54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89E8FF" wp14:editId="3BBC7792">
            <wp:extent cx="1085850" cy="1151813"/>
            <wp:effectExtent l="19050" t="0" r="0" b="0"/>
            <wp:docPr id="6" name="Рисунок 6" descr="C:\Users\Ekaterina S\Рабочий стол\882263_BIG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rina S\Рабочий стол\882263_BIG_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6D" w:rsidRDefault="00CC306D" w:rsidP="00C54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280" w:rsidRDefault="003717C0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CC30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7280" w:rsidRDefault="00567280" w:rsidP="00CC306D">
      <w:pPr>
        <w:rPr>
          <w:rFonts w:ascii="Times New Roman" w:hAnsi="Times New Roman" w:cs="Times New Roman"/>
          <w:sz w:val="28"/>
          <w:szCs w:val="28"/>
        </w:rPr>
      </w:pPr>
    </w:p>
    <w:p w:rsidR="00567280" w:rsidRDefault="00567280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160173"/>
            <wp:effectExtent l="0" t="0" r="0" b="0"/>
            <wp:docPr id="7" name="Рисунок 7" descr="C:\Users\Администратор\Desktop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80" w:rsidRDefault="00567280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6535719"/>
            <wp:effectExtent l="0" t="0" r="0" b="0"/>
            <wp:docPr id="9" name="Рисунок 9" descr="C:\Users\Администратор\Desktop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5D41F9" w:rsidRDefault="005D41F9" w:rsidP="00CC306D">
      <w:pPr>
        <w:rPr>
          <w:rFonts w:ascii="Times New Roman" w:hAnsi="Times New Roman" w:cs="Times New Roman"/>
          <w:sz w:val="28"/>
          <w:szCs w:val="28"/>
        </w:rPr>
      </w:pPr>
    </w:p>
    <w:p w:rsidR="003717C0" w:rsidRDefault="003717C0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  <w:r w:rsidR="00567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280" w:rsidRDefault="00033E5A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314667"/>
            <wp:effectExtent l="0" t="0" r="0" b="635"/>
            <wp:docPr id="1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17" cy="33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EE" w:rsidRDefault="000E6AEE" w:rsidP="00CC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:rsidR="00567280" w:rsidRPr="00C54120" w:rsidRDefault="00033E5A" w:rsidP="00CC30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272" cy="3724275"/>
            <wp:effectExtent l="0" t="0" r="0" b="0"/>
            <wp:docPr id="8" name="Рисунок 8" descr="C:\Users\User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75" cy="37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7280" w:rsidRPr="00C54120" w:rsidSect="008F3BA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51EBC"/>
    <w:multiLevelType w:val="hybridMultilevel"/>
    <w:tmpl w:val="67161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D1483"/>
    <w:multiLevelType w:val="multilevel"/>
    <w:tmpl w:val="3598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62A15"/>
    <w:multiLevelType w:val="hybridMultilevel"/>
    <w:tmpl w:val="92A42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35B26"/>
    <w:multiLevelType w:val="multilevel"/>
    <w:tmpl w:val="14A0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E930E9"/>
    <w:multiLevelType w:val="hybridMultilevel"/>
    <w:tmpl w:val="62888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A8"/>
    <w:rsid w:val="00033E5A"/>
    <w:rsid w:val="000E6AEE"/>
    <w:rsid w:val="00293557"/>
    <w:rsid w:val="002B38D9"/>
    <w:rsid w:val="0030428B"/>
    <w:rsid w:val="003717C0"/>
    <w:rsid w:val="00374275"/>
    <w:rsid w:val="003B4259"/>
    <w:rsid w:val="003C2ADE"/>
    <w:rsid w:val="003E257A"/>
    <w:rsid w:val="00446D9B"/>
    <w:rsid w:val="00567280"/>
    <w:rsid w:val="00592BE2"/>
    <w:rsid w:val="005A101F"/>
    <w:rsid w:val="005D41F9"/>
    <w:rsid w:val="00617731"/>
    <w:rsid w:val="006F25EF"/>
    <w:rsid w:val="006F4B9E"/>
    <w:rsid w:val="00702D7B"/>
    <w:rsid w:val="00780DF9"/>
    <w:rsid w:val="00871597"/>
    <w:rsid w:val="008B4447"/>
    <w:rsid w:val="008B56EA"/>
    <w:rsid w:val="008E3759"/>
    <w:rsid w:val="008F3BA8"/>
    <w:rsid w:val="00942AB2"/>
    <w:rsid w:val="00992305"/>
    <w:rsid w:val="009A417E"/>
    <w:rsid w:val="009F430D"/>
    <w:rsid w:val="00A50855"/>
    <w:rsid w:val="00C54120"/>
    <w:rsid w:val="00C57F01"/>
    <w:rsid w:val="00CC306D"/>
    <w:rsid w:val="00CD63B8"/>
    <w:rsid w:val="00D226EC"/>
    <w:rsid w:val="00E0426E"/>
    <w:rsid w:val="00E269DA"/>
    <w:rsid w:val="00E35F68"/>
    <w:rsid w:val="00ED3550"/>
    <w:rsid w:val="00F9449F"/>
    <w:rsid w:val="00FB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230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B42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5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230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B42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5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8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mgppu.ru/OpacUnicode/app/webroot/index.php?url=/auteurs/view/5807/source:default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lib.mgppu.ru/OpacUnicode/app/webroot/index.php?url=/auteurs/view/5807/source:default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xSrsouS0_4U&amp;feature=emb_logo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8CEB5-639C-40E5-B717-319F068C7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1643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dcterms:created xsi:type="dcterms:W3CDTF">2021-02-27T15:38:00Z</dcterms:created>
  <dcterms:modified xsi:type="dcterms:W3CDTF">2024-01-18T15:06:00Z</dcterms:modified>
</cp:coreProperties>
</file>