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42" w:rsidRDefault="00DB1D08" w:rsidP="0011777F">
      <w:pPr>
        <w:spacing w:after="0" w:line="360" w:lineRule="auto"/>
        <w:ind w:left="720" w:righ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Ломова Елена Николаевна</w:t>
      </w:r>
      <w:r w:rsidR="00F54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1777F" w:rsidRPr="00F54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117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24D8" w:rsidRDefault="00DC24D8" w:rsidP="0011777F">
      <w:pPr>
        <w:spacing w:after="0" w:line="360" w:lineRule="auto"/>
        <w:ind w:left="720" w:righ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 бюджетного дошкольного образовательного учреждения, детский сад № 29 Кировского района Санкт-Петербурга</w:t>
      </w:r>
      <w:r w:rsidR="00117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777F" w:rsidRDefault="0011777F" w:rsidP="0011777F">
      <w:pPr>
        <w:spacing w:after="0" w:line="360" w:lineRule="auto"/>
        <w:ind w:left="720" w:righ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Россия, г. Санкт-Петербург</w:t>
      </w:r>
    </w:p>
    <w:p w:rsidR="0011777F" w:rsidRPr="00F54F42" w:rsidRDefault="0011777F" w:rsidP="0011777F">
      <w:pPr>
        <w:spacing w:after="0" w:line="360" w:lineRule="auto"/>
        <w:ind w:left="720" w:righ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4F42" w:rsidRPr="00F54F42" w:rsidRDefault="00F54F42" w:rsidP="0011777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 w:rsidR="00BD6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кспериментальная деятельность в ДОУ</w:t>
      </w:r>
      <w:bookmarkEnd w:id="0"/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21CE9" w:rsidRPr="00F54F42" w:rsidRDefault="00F54F42" w:rsidP="00F54F42">
      <w:pPr>
        <w:spacing w:beforeLines="25" w:before="60" w:after="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21CE9" w:rsidRPr="00F5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«Ребенок, овладевший искусством эксперимента, побеждает нерешительность и неуверенность</w:t>
      </w:r>
      <w:r w:rsidR="000A430A" w:rsidRPr="00F5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21CE9" w:rsidRPr="00F5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себе. У него просыпается инициатива, способность бодро преодолевать трудности, переживать и достигать успеха, умение оценивать и восхищаться достижениям товарища и готовности прийти к нему на помощь. Вообще опыт собственных открытий – одна из лучших школ характера»</w:t>
      </w:r>
    </w:p>
    <w:p w:rsidR="00A21CE9" w:rsidRPr="00F54F42" w:rsidRDefault="00A21CE9" w:rsidP="00F54F42">
      <w:pPr>
        <w:spacing w:beforeLines="25" w:before="60" w:after="24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Анатолий Шапиро</w:t>
      </w:r>
    </w:p>
    <w:p w:rsidR="00A21CE9" w:rsidRPr="00F54F42" w:rsidRDefault="00A21CE9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дошкольного развития, наряду с игровой деятельностью, большое значение имеет и деятельность познавательная. Познание поможет ребенку развить планирование и анализ собственной практической деятельности, способствует раскрытию личности, постановке и достижению личных целей в будущем. Задача современного дошкольного образования -   как раз этот навык познания развить. В частности</w:t>
      </w:r>
      <w:r w:rsidR="000A430A"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через знакомство со свойствами различных предметов под действием разных явлений и процессов.</w:t>
      </w:r>
    </w:p>
    <w:p w:rsidR="00A21CE9" w:rsidRPr="00F54F42" w:rsidRDefault="00A21CE9" w:rsidP="00F54F42">
      <w:pPr>
        <w:spacing w:beforeLines="25" w:before="60" w:after="0" w:line="360" w:lineRule="auto"/>
        <w:ind w:left="720" w:righ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 с познанием окружающего мира начинаются у детей уже с возраста 1-2 лет. Сначала это проявляется в элементарных действиях - ребенок что-то пробует на вкус, извлекает звуки (с помощью погремушки, например), испытывает на прочность (укусить и бросить). С развитием координации и мелкой моторики эти эксперименты усложняются, однако спонтанность в исследовании еще сохраняется до 5-6 лет. Затем дети начинают вести более длительные наблюдения, а также активно начинают использовать приобретенные таким образом знания и навыки. Дошкольники старшего возраста уже способны ставить опыты и эксперименты по собственному плану, а также оценивать и фиксировать полученную информацию.</w:t>
      </w:r>
    </w:p>
    <w:p w:rsidR="00A21CE9" w:rsidRPr="00F54F42" w:rsidRDefault="00A21CE9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детском саду, дети совершенствуют решения проблем познания как с помощью педагога, так и самостоятельно, в разных режимных моментах.  </w:t>
      </w:r>
    </w:p>
    <w:p w:rsidR="00A21CE9" w:rsidRPr="00F54F42" w:rsidRDefault="000A430A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A21CE9"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ФГОС, задача педагога заключается в создании оптимального климата, при котором ребенок мог бы самостоятельно раскрывать и совершенствовать навыки открытия свойств и особенностей предметов окружающего мира. Для этого необходимо ежедневно провоцировать познавательную активность, создавая для этого подходящую ситуацию. </w:t>
      </w:r>
    </w:p>
    <w:p w:rsidR="007E1CA3" w:rsidRPr="00F54F42" w:rsidRDefault="007E1CA3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E9" w:rsidRPr="00F54F42" w:rsidRDefault="00A21CE9" w:rsidP="00F54F42">
      <w:pPr>
        <w:spacing w:beforeLines="25" w:before="60" w:after="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достижения таких ситуаций я в своей работе использую следующие методы:</w:t>
      </w:r>
    </w:p>
    <w:p w:rsidR="00A21CE9" w:rsidRPr="00F54F42" w:rsidRDefault="00A21CE9" w:rsidP="00F54F42">
      <w:pPr>
        <w:spacing w:beforeLines="25" w:before="60" w:after="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CE9" w:rsidRPr="00F54F42" w:rsidRDefault="00A21CE9" w:rsidP="00F54F42">
      <w:pPr>
        <w:numPr>
          <w:ilvl w:val="0"/>
          <w:numId w:val="1"/>
        </w:numPr>
        <w:spacing w:beforeLines="25" w:before="60" w:after="0" w:line="36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 - поиск решения.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метода - создание проблемной ситуации. Детям предстоит определить, собственно, саму проблему, предложить варианты ее решения, опытным путем проверить свои гипотезы и подвести итоги своих действий.</w:t>
      </w:r>
    </w:p>
    <w:p w:rsidR="00A21CE9" w:rsidRPr="00F54F42" w:rsidRDefault="00A21CE9" w:rsidP="00F54F42">
      <w:pPr>
        <w:numPr>
          <w:ilvl w:val="0"/>
          <w:numId w:val="1"/>
        </w:numPr>
        <w:spacing w:beforeLines="25" w:before="60" w:after="0" w:line="36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Наблюдение за объектом -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активных видов исследования у детей. Правильная организация педагогом наблюдения в помещении группы или на прогулке помогает детям лучше погрузиться в мир окружающих зрительных образов, звуков и запахов, развивая таким образом визуальные и аудиальные способности.</w:t>
      </w:r>
    </w:p>
    <w:p w:rsidR="00A21CE9" w:rsidRPr="00F54F42" w:rsidRDefault="00A21CE9" w:rsidP="00F54F42">
      <w:pPr>
        <w:numPr>
          <w:ilvl w:val="0"/>
          <w:numId w:val="1"/>
        </w:numPr>
        <w:spacing w:beforeLines="25" w:before="60" w:after="0" w:line="360" w:lineRule="auto"/>
        <w:ind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Эксперименты и опыты -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составляющие в развитии творчества, мыслительного процесса и логики у ребенка.  Совместное экспериментирование дополнительно развивает наблюдательность, активность и самостоятельность, помогает становлению дружеского коллектива и его сплоченности. Благодаря взаимодействию с явлениями и объектами природы и детский словарь быстро обогащается новыми словами и обозначениями.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CA3" w:rsidRPr="00F54F42" w:rsidRDefault="007E1CA3" w:rsidP="00F54F42">
      <w:pPr>
        <w:spacing w:beforeLines="25" w:before="60" w:after="0" w:line="360" w:lineRule="auto"/>
        <w:ind w:left="720" w:righ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 практике удобнее организовывать в группе опытно-экспериментальную деятельность, я оборудовала т.н. “Центр экспериментирования”. Он состоит из: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A3" w:rsidRPr="00F54F42" w:rsidRDefault="007E1CA3" w:rsidP="00F54F42">
      <w:pPr>
        <w:numPr>
          <w:ilvl w:val="0"/>
          <w:numId w:val="2"/>
        </w:num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“Мини-лаборатории”.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хранятся различные приборы и инструменты для наших опытов и наблюдений - баночки, бутылочки, воронки, увеличительные стекла, шарики, трубочки и прочее.</w:t>
      </w:r>
    </w:p>
    <w:p w:rsidR="007E1CA3" w:rsidRPr="00F54F42" w:rsidRDefault="007E1CA3" w:rsidP="00F54F42">
      <w:pPr>
        <w:numPr>
          <w:ilvl w:val="0"/>
          <w:numId w:val="2"/>
        </w:num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 для экспериментов.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может быть природным (листья, шишки, скорлупа </w:t>
      </w:r>
      <w:proofErr w:type="spellStart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бросовый, </w:t>
      </w:r>
      <w:proofErr w:type="gramStart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пуговицы или вата.</w:t>
      </w:r>
    </w:p>
    <w:p w:rsidR="007E1CA3" w:rsidRPr="00F54F42" w:rsidRDefault="007E1CA3" w:rsidP="00F54F42">
      <w:pPr>
        <w:numPr>
          <w:ilvl w:val="0"/>
          <w:numId w:val="2"/>
        </w:num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Схемы ведения опытов и экспериментов. 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картинки, памятки и </w:t>
      </w:r>
      <w:proofErr w:type="spellStart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детям быстрее разобраться с ходом исследования и сделать его интереснее.</w:t>
      </w:r>
    </w:p>
    <w:p w:rsidR="007E1CA3" w:rsidRPr="00F54F42" w:rsidRDefault="007E1CA3" w:rsidP="00F54F42">
      <w:pPr>
        <w:numPr>
          <w:ilvl w:val="0"/>
          <w:numId w:val="2"/>
        </w:num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Коллекции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предыдущих экспериментов и опытов</w:t>
      </w:r>
    </w:p>
    <w:p w:rsidR="007E1CA3" w:rsidRPr="00F54F42" w:rsidRDefault="007E1CA3" w:rsidP="00F54F42">
      <w:pPr>
        <w:numPr>
          <w:ilvl w:val="0"/>
          <w:numId w:val="2"/>
        </w:num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специальное </w:t>
      </w:r>
      <w:r w:rsidRPr="00F5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F5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опытов. Дети должны знать, что эксперименты проводятся именно в этом месте.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CA3" w:rsidRPr="00F54F42" w:rsidRDefault="007E1CA3" w:rsidP="00F54F42">
      <w:pPr>
        <w:spacing w:beforeLines="25" w:before="60" w:line="36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Какие опыты подходят для разных детских возрастных особенностей?</w:t>
      </w:r>
    </w:p>
    <w:p w:rsidR="007E1CA3" w:rsidRPr="00F54F42" w:rsidRDefault="007E1CA3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54F42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  <w:r w:rsidRPr="00F54F42">
        <w:rPr>
          <w:rFonts w:ascii="Times New Roman" w:hAnsi="Times New Roman" w:cs="Times New Roman"/>
          <w:sz w:val="24"/>
          <w:szCs w:val="24"/>
        </w:rPr>
        <w:t xml:space="preserve"> мы обычно знакомим с окружающей живой и неживой природой во время прогулок. Это дает им возможность </w:t>
      </w:r>
      <w:r w:rsidRPr="00F54F42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экспериментировать в естественных условиях, а также самостоятельно наблюдать за свойствами воды и почвы. </w:t>
      </w:r>
    </w:p>
    <w:p w:rsidR="00C0057B" w:rsidRPr="00F54F42" w:rsidRDefault="007E1CA3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sz w:val="24"/>
          <w:szCs w:val="24"/>
        </w:rPr>
        <w:t xml:space="preserve">Также, для закрепления понимания свойств окружающего мира </w:t>
      </w:r>
      <w:r w:rsidR="00FE5732" w:rsidRPr="00F54F42">
        <w:rPr>
          <w:rFonts w:ascii="Times New Roman" w:hAnsi="Times New Roman" w:cs="Times New Roman"/>
          <w:sz w:val="24"/>
          <w:szCs w:val="24"/>
        </w:rPr>
        <w:t>мы проводим игры</w:t>
      </w:r>
      <w:r w:rsidR="00C0057B" w:rsidRPr="00F54F42">
        <w:rPr>
          <w:rFonts w:ascii="Times New Roman" w:hAnsi="Times New Roman" w:cs="Times New Roman"/>
          <w:sz w:val="24"/>
          <w:szCs w:val="24"/>
        </w:rPr>
        <w:t>:</w:t>
      </w:r>
      <w:r w:rsidR="00FE5732" w:rsidRPr="00F5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CF" w:rsidRPr="00F54F42" w:rsidRDefault="00C0057B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F42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4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E5732" w:rsidRPr="00F54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водой</w:t>
      </w:r>
      <w:r w:rsidR="00FB6ACF" w:rsidRPr="00F54F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6ACF" w:rsidRPr="00F54F42" w:rsidRDefault="00FB6ACF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732" w:rsidRPr="00F54F42">
        <w:rPr>
          <w:rFonts w:ascii="Times New Roman" w:hAnsi="Times New Roman" w:cs="Times New Roman"/>
          <w:b/>
          <w:sz w:val="24"/>
          <w:szCs w:val="24"/>
        </w:rPr>
        <w:t>«</w:t>
      </w:r>
      <w:r w:rsidRPr="00F54F42">
        <w:rPr>
          <w:rFonts w:ascii="Times New Roman" w:hAnsi="Times New Roman" w:cs="Times New Roman"/>
          <w:b/>
          <w:sz w:val="24"/>
          <w:szCs w:val="24"/>
        </w:rPr>
        <w:t>Узнаем, какая вода».</w:t>
      </w:r>
      <w:r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Pr="00F54F42">
        <w:rPr>
          <w:rFonts w:ascii="Times New Roman" w:hAnsi="Times New Roman" w:cs="Times New Roman"/>
          <w:b/>
          <w:sz w:val="24"/>
          <w:szCs w:val="24"/>
        </w:rPr>
        <w:t>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Выявить свойство воды: она прозрачная, без запаха, льется, в ней растворяются некоторые вещества, вода имеет вес.</w:t>
      </w:r>
    </w:p>
    <w:p w:rsidR="001959FE" w:rsidRPr="00F54F42" w:rsidRDefault="001959F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732" w:rsidRPr="00F54F42">
        <w:rPr>
          <w:rFonts w:ascii="Times New Roman" w:hAnsi="Times New Roman" w:cs="Times New Roman"/>
          <w:b/>
          <w:sz w:val="24"/>
          <w:szCs w:val="24"/>
        </w:rPr>
        <w:t>«</w:t>
      </w:r>
      <w:r w:rsidRPr="00F54F42">
        <w:rPr>
          <w:rFonts w:ascii="Times New Roman" w:hAnsi="Times New Roman" w:cs="Times New Roman"/>
          <w:b/>
          <w:sz w:val="24"/>
          <w:szCs w:val="24"/>
        </w:rPr>
        <w:t>Откуда берется вода?</w:t>
      </w:r>
      <w:r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Pr="00F54F42">
        <w:rPr>
          <w:rFonts w:ascii="Times New Roman" w:hAnsi="Times New Roman" w:cs="Times New Roman"/>
          <w:b/>
          <w:sz w:val="24"/>
          <w:szCs w:val="24"/>
        </w:rPr>
        <w:t>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Познакомить детей с процессом конденсации.</w:t>
      </w:r>
      <w:r w:rsidR="00FE5732" w:rsidRPr="00F5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FE" w:rsidRPr="00F54F42" w:rsidRDefault="001959F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«Пар - это тоже вода»</w:t>
      </w:r>
      <w:r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Pr="00F54F42">
        <w:rPr>
          <w:rFonts w:ascii="Times New Roman" w:hAnsi="Times New Roman" w:cs="Times New Roman"/>
          <w:b/>
          <w:sz w:val="24"/>
          <w:szCs w:val="24"/>
        </w:rPr>
        <w:t>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познакомить детей с одним из свойств воды – паром. </w:t>
      </w:r>
      <w:r w:rsidR="00FE5732" w:rsidRPr="00F5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A3" w:rsidRPr="00F54F42" w:rsidRDefault="00FE5732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</w:t>
      </w:r>
      <w:r w:rsidR="001959FE" w:rsidRPr="00F54F42">
        <w:rPr>
          <w:rFonts w:ascii="Times New Roman" w:hAnsi="Times New Roman" w:cs="Times New Roman"/>
          <w:b/>
          <w:sz w:val="24"/>
          <w:szCs w:val="24"/>
        </w:rPr>
        <w:t>Замерзание жидкости»</w:t>
      </w:r>
      <w:r w:rsidR="001959FE"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="001959FE" w:rsidRPr="00F54F42">
        <w:rPr>
          <w:rFonts w:ascii="Times New Roman" w:hAnsi="Times New Roman" w:cs="Times New Roman"/>
          <w:b/>
          <w:sz w:val="24"/>
          <w:szCs w:val="24"/>
        </w:rPr>
        <w:t>Цель:</w:t>
      </w:r>
      <w:r w:rsidR="001959FE" w:rsidRPr="00F54F42">
        <w:rPr>
          <w:rFonts w:ascii="Times New Roman" w:hAnsi="Times New Roman" w:cs="Times New Roman"/>
          <w:sz w:val="24"/>
          <w:szCs w:val="24"/>
        </w:rPr>
        <w:t xml:space="preserve"> познакомить с различными жидкостями, помочь выявить различия в процессах замерзания различных жидкостей.</w:t>
      </w:r>
    </w:p>
    <w:p w:rsidR="00EC02DE" w:rsidRPr="00F54F42" w:rsidRDefault="00EC02D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«Изготовление цветных льдинок» 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Познакомить с тем, что вода замерзает на холоде, что в ней растворяется краска.</w:t>
      </w:r>
    </w:p>
    <w:p w:rsidR="00EC02DE" w:rsidRPr="00F54F42" w:rsidRDefault="00EC02D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F42">
        <w:rPr>
          <w:rFonts w:ascii="Times New Roman" w:hAnsi="Times New Roman" w:cs="Times New Roman"/>
          <w:b/>
          <w:sz w:val="24"/>
          <w:szCs w:val="24"/>
          <w:u w:val="single"/>
        </w:rPr>
        <w:t>С воздухом:</w:t>
      </w:r>
    </w:p>
    <w:p w:rsidR="00EC02DE" w:rsidRPr="00F54F42" w:rsidRDefault="00EC02D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«Надувание мыльных пузырей»</w:t>
      </w:r>
      <w:r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Pr="00F54F42">
        <w:rPr>
          <w:rFonts w:ascii="Times New Roman" w:hAnsi="Times New Roman" w:cs="Times New Roman"/>
          <w:b/>
          <w:sz w:val="24"/>
          <w:szCs w:val="24"/>
        </w:rPr>
        <w:t>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Научить детей пускать мыльные пузыри и познакомить с тем, что при попадании воздуха в каплю мыльной воды образуется пузырь.</w:t>
      </w:r>
    </w:p>
    <w:p w:rsidR="00EC02DE" w:rsidRPr="00F54F42" w:rsidRDefault="00EC02DE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«Что в пакете» 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</w:t>
      </w:r>
      <w:r w:rsidR="00CE3D64" w:rsidRPr="00F54F42">
        <w:rPr>
          <w:rFonts w:ascii="Times New Roman" w:hAnsi="Times New Roman" w:cs="Times New Roman"/>
          <w:sz w:val="24"/>
          <w:szCs w:val="24"/>
        </w:rPr>
        <w:t>Обнаружить воздух в окружающем пространстве</w:t>
      </w:r>
      <w:r w:rsidR="00D908CC" w:rsidRPr="00F54F42">
        <w:rPr>
          <w:rFonts w:ascii="Times New Roman" w:hAnsi="Times New Roman" w:cs="Times New Roman"/>
          <w:sz w:val="24"/>
          <w:szCs w:val="24"/>
        </w:rPr>
        <w:t>.</w:t>
      </w:r>
    </w:p>
    <w:p w:rsidR="00D908CC" w:rsidRPr="00F54F42" w:rsidRDefault="00D908CC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«Игры с соломинкой» 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Познакомить с тем, что внутри человека есть воздух.</w:t>
      </w:r>
    </w:p>
    <w:p w:rsidR="00D908CC" w:rsidRPr="00F54F42" w:rsidRDefault="00D908CC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«Ветер по морю гуляет» Цель:</w:t>
      </w:r>
      <w:r w:rsidRPr="00F54F42">
        <w:rPr>
          <w:rFonts w:ascii="Times New Roman" w:hAnsi="Times New Roman" w:cs="Times New Roman"/>
          <w:sz w:val="24"/>
          <w:szCs w:val="24"/>
        </w:rPr>
        <w:t xml:space="preserve"> Обнаружить воздух.</w:t>
      </w:r>
    </w:p>
    <w:p w:rsidR="007E1CA3" w:rsidRPr="00F54F42" w:rsidRDefault="007E1CA3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Pr="00F54F42">
        <w:rPr>
          <w:rFonts w:ascii="Times New Roman" w:hAnsi="Times New Roman" w:cs="Times New Roman"/>
          <w:b/>
          <w:sz w:val="24"/>
          <w:szCs w:val="24"/>
        </w:rPr>
        <w:t>средних групп</w:t>
      </w:r>
      <w:r w:rsidRPr="00F54F42">
        <w:rPr>
          <w:rFonts w:ascii="Times New Roman" w:hAnsi="Times New Roman" w:cs="Times New Roman"/>
          <w:sz w:val="24"/>
          <w:szCs w:val="24"/>
        </w:rPr>
        <w:t xml:space="preserve"> опыты и эксперименты усложняются, поскольку дети начинают играть более самостоятельно и осознанно.</w:t>
      </w:r>
    </w:p>
    <w:p w:rsidR="007E1CA3" w:rsidRPr="00F54F42" w:rsidRDefault="007E1CA3" w:rsidP="00F54F42">
      <w:pPr>
        <w:spacing w:beforeLines="25" w:before="60" w:after="0" w:line="360" w:lineRule="auto"/>
        <w:ind w:left="720" w:righ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sz w:val="24"/>
          <w:szCs w:val="24"/>
        </w:rPr>
        <w:t xml:space="preserve">Наконец, наибольший интерес к опытно-экспериментальным занятиям проявляется у детей в </w:t>
      </w:r>
      <w:r w:rsidRPr="00F54F42">
        <w:rPr>
          <w:rFonts w:ascii="Times New Roman" w:hAnsi="Times New Roman" w:cs="Times New Roman"/>
          <w:b/>
          <w:sz w:val="24"/>
          <w:szCs w:val="24"/>
        </w:rPr>
        <w:t>старших группах</w:t>
      </w:r>
      <w:r w:rsidRPr="00F54F42">
        <w:rPr>
          <w:rFonts w:ascii="Times New Roman" w:hAnsi="Times New Roman" w:cs="Times New Roman"/>
          <w:sz w:val="24"/>
          <w:szCs w:val="24"/>
        </w:rPr>
        <w:t>. У них уже хорошо развиты поисковые и исследовательские навыки, поэтому для них разработаны особые опыты и эксперименты: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Опыты с водой: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«Вода не имеет вкуса и запаха», «Вода и ее превращение (делаем льдинки)», «Таянье снега», «Способность воды отражать предметы», «Для чего вода нужна растениям».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Опыты с воздухом: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«Как работает воздух», «Воздух легче воды», «Движение воздуха», «Воздух в человеке», «Для чего воздух нужен растениям»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Опыты с песком и глиной: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«Откуда берется песок», «Состав глины и песка», «Песок хорошо пропускает воду, а глина плохо», «Свойства сухого и мокрого песка», «Рисование сухим песком»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lastRenderedPageBreak/>
        <w:t>Опыты с камнями: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«Какие бывают камни», «Обследование камней (размер, цвет, вес)», «Меняют ли камни цвета», «Рисующие камни»</w:t>
      </w:r>
    </w:p>
    <w:p w:rsidR="007E1CA3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Опыты с магнитом: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«Чудесные возможности магнита», «Выявление свойств металла», «Взаимодействие двух магнитов», «Магнитное поле вокруг магнитов»</w:t>
      </w:r>
    </w:p>
    <w:p w:rsidR="00D37712" w:rsidRPr="00F54F42" w:rsidRDefault="007E1CA3" w:rsidP="00F54F42">
      <w:pPr>
        <w:spacing w:beforeLines="25" w:before="60"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54F42">
        <w:rPr>
          <w:rFonts w:ascii="Times New Roman" w:hAnsi="Times New Roman" w:cs="Times New Roman"/>
          <w:b/>
          <w:sz w:val="24"/>
          <w:szCs w:val="24"/>
        </w:rPr>
        <w:t>Опыты с бумагой и тканью:</w:t>
      </w:r>
      <w:r w:rsidRPr="00F54F42">
        <w:rPr>
          <w:rFonts w:ascii="Times New Roman" w:hAnsi="Times New Roman" w:cs="Times New Roman"/>
          <w:sz w:val="24"/>
          <w:szCs w:val="24"/>
        </w:rPr>
        <w:t xml:space="preserve"> «Какая бумага сильнее», «Можно ли склеить бумагу водой», «Из чего состоит ткань», «Меняем цвет ткани»</w:t>
      </w:r>
    </w:p>
    <w:p w:rsidR="007E1CA3" w:rsidRPr="00F54F42" w:rsidRDefault="007E1CA3" w:rsidP="00F54F42">
      <w:pPr>
        <w:pStyle w:val="a3"/>
        <w:spacing w:beforeLines="25" w:before="60" w:beforeAutospacing="0" w:after="0" w:afterAutospacing="0" w:line="360" w:lineRule="auto"/>
        <w:ind w:left="720" w:right="720" w:firstLine="708"/>
        <w:jc w:val="both"/>
      </w:pPr>
      <w:r w:rsidRPr="00F54F42">
        <w:rPr>
          <w:b/>
          <w:color w:val="000000"/>
        </w:rPr>
        <w:t>Какой мы можем подвести итог?</w:t>
      </w:r>
      <w:r w:rsidRPr="00F54F42">
        <w:rPr>
          <w:color w:val="000000"/>
        </w:rPr>
        <w:t xml:space="preserve"> Совместные эксперименты и опыты помогают детям правильно развивать познавательные и исследовательские навыки. В ходе занятий дети учатся самостоятельности, правильным постановкам вопросов и поисками ответов. Улучшается любознательность и активность, и, в конечном счете развитие ребенка соответствуем всем нормам ФГОС.</w:t>
      </w:r>
    </w:p>
    <w:p w:rsidR="007E1CA3" w:rsidRPr="00F54F42" w:rsidRDefault="007E1CA3" w:rsidP="00F54F42">
      <w:pPr>
        <w:pStyle w:val="a3"/>
        <w:spacing w:beforeLines="25" w:before="60" w:beforeAutospacing="0" w:after="240" w:afterAutospacing="0" w:line="360" w:lineRule="auto"/>
        <w:ind w:left="720" w:right="720" w:firstLine="708"/>
        <w:jc w:val="both"/>
      </w:pPr>
      <w:r w:rsidRPr="00F54F42">
        <w:rPr>
          <w:color w:val="000000"/>
        </w:rPr>
        <w:t>Как гласит одна китайская пословица: «Расскажи – и я забуду, покажи – и я запомню, дай попробовать – и я пойму»</w:t>
      </w:r>
    </w:p>
    <w:p w:rsidR="007E1CA3" w:rsidRPr="00F54F42" w:rsidRDefault="007E1CA3" w:rsidP="00F54F42">
      <w:pPr>
        <w:spacing w:beforeLines="25" w:before="6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E1CA3" w:rsidRPr="00F54F42" w:rsidSect="00F54F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8D8"/>
    <w:multiLevelType w:val="multilevel"/>
    <w:tmpl w:val="13A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63885"/>
    <w:multiLevelType w:val="multilevel"/>
    <w:tmpl w:val="11D6A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E9"/>
    <w:rsid w:val="00085935"/>
    <w:rsid w:val="000A430A"/>
    <w:rsid w:val="000F0272"/>
    <w:rsid w:val="0011777F"/>
    <w:rsid w:val="001959FE"/>
    <w:rsid w:val="00330DD3"/>
    <w:rsid w:val="006B23F7"/>
    <w:rsid w:val="00703B39"/>
    <w:rsid w:val="007E1CA3"/>
    <w:rsid w:val="00A21CE9"/>
    <w:rsid w:val="00BD6C12"/>
    <w:rsid w:val="00BE7FE9"/>
    <w:rsid w:val="00C0057B"/>
    <w:rsid w:val="00CE3D64"/>
    <w:rsid w:val="00D37712"/>
    <w:rsid w:val="00D908CC"/>
    <w:rsid w:val="00DB1D08"/>
    <w:rsid w:val="00DC24D8"/>
    <w:rsid w:val="00E47A25"/>
    <w:rsid w:val="00EC02DE"/>
    <w:rsid w:val="00F54F42"/>
    <w:rsid w:val="00FB6ACF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B338"/>
  <w15:chartTrackingRefBased/>
  <w15:docId w15:val="{3F4ED802-CE18-4EE2-9405-5FBDC41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03B39"/>
  </w:style>
  <w:style w:type="character" w:styleId="a4">
    <w:name w:val="Emphasis"/>
    <w:basedOn w:val="a0"/>
    <w:uiPriority w:val="20"/>
    <w:qFormat/>
    <w:rsid w:val="00DC2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2022-11-23T06:07:00Z</dcterms:created>
  <dcterms:modified xsi:type="dcterms:W3CDTF">2023-01-16T11:21:00Z</dcterms:modified>
</cp:coreProperties>
</file>