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E29957" w14:textId="15B5FDF2" w:rsidR="00321BD7" w:rsidRPr="009A7B15" w:rsidRDefault="009A7B15" w:rsidP="009A7B15">
      <w:pPr>
        <w:pStyle w:val="a5"/>
        <w:spacing w:before="200" w:line="216" w:lineRule="auto"/>
        <w:jc w:val="center"/>
        <w:rPr>
          <w:sz w:val="28"/>
          <w:szCs w:val="28"/>
        </w:rPr>
      </w:pPr>
      <w:r w:rsidRPr="009A7B15">
        <w:rPr>
          <w:sz w:val="28"/>
          <w:szCs w:val="28"/>
        </w:rPr>
        <w:t>«Развитие творчества у дошкольников»</w:t>
      </w:r>
    </w:p>
    <w:p w14:paraId="405C3B02" w14:textId="77777777" w:rsidR="004251FB" w:rsidRDefault="004251FB" w:rsidP="004251FB">
      <w:pPr>
        <w:jc w:val="right"/>
        <w:rPr>
          <w:color w:val="000000"/>
        </w:rPr>
      </w:pPr>
    </w:p>
    <w:p w14:paraId="039FAE67" w14:textId="0C8DC923" w:rsidR="00462CE5" w:rsidRDefault="00462CE5" w:rsidP="00CC2E48">
      <w:pPr>
        <w:pStyle w:val="c17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  <w:sz w:val="28"/>
          <w:szCs w:val="28"/>
        </w:rPr>
      </w:pPr>
      <w:r>
        <w:rPr>
          <w:rStyle w:val="c1"/>
          <w:color w:val="000000"/>
          <w:sz w:val="28"/>
          <w:szCs w:val="28"/>
        </w:rPr>
        <w:t>«Истоки способностей и дарований детей находятся на кончиках их пальцев. От пальцев, образно говоря, идут тончайшие ручейки, которые питают источник творческой мысли</w:t>
      </w:r>
      <w:r w:rsidR="00CC2E48">
        <w:rPr>
          <w:rStyle w:val="c1"/>
          <w:color w:val="000000"/>
          <w:sz w:val="28"/>
          <w:szCs w:val="28"/>
        </w:rPr>
        <w:t>. Другими словам, чем больше мастерства в детской руке, тем умнее ребёнок» В.А. Сухомлинский.</w:t>
      </w:r>
    </w:p>
    <w:p w14:paraId="0E166783" w14:textId="77777777" w:rsidR="00CC2E48" w:rsidRDefault="00CC2E48" w:rsidP="00CC2E48">
      <w:pPr>
        <w:pStyle w:val="c1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</w:p>
    <w:p w14:paraId="2D50A454" w14:textId="77777777" w:rsidR="004251FB" w:rsidRDefault="004251FB" w:rsidP="004251FB">
      <w:pPr>
        <w:jc w:val="right"/>
        <w:rPr>
          <w:color w:val="000000"/>
        </w:rPr>
      </w:pPr>
    </w:p>
    <w:p w14:paraId="7356243D" w14:textId="3ED5356B" w:rsidR="00462CE5" w:rsidRDefault="00506EEE" w:rsidP="00CD7099">
      <w:pPr>
        <w:shd w:val="clear" w:color="auto" w:fill="FFFFFF"/>
        <w:spacing w:after="152" w:line="305" w:lineRule="atLeast"/>
        <w:jc w:val="both"/>
        <w:rPr>
          <w:sz w:val="28"/>
          <w:szCs w:val="28"/>
        </w:rPr>
      </w:pPr>
      <w:r>
        <w:rPr>
          <w:sz w:val="28"/>
          <w:szCs w:val="28"/>
        </w:rPr>
        <w:t>По мнению ученых рисовать ребёнку так же необходимо, как разговаривать, неслучайно Л.</w:t>
      </w:r>
      <w:r w:rsidR="00006FB7">
        <w:rPr>
          <w:sz w:val="28"/>
          <w:szCs w:val="28"/>
        </w:rPr>
        <w:t xml:space="preserve"> С</w:t>
      </w:r>
      <w:r>
        <w:rPr>
          <w:sz w:val="28"/>
          <w:szCs w:val="28"/>
        </w:rPr>
        <w:t xml:space="preserve">. Выготский называет рисование </w:t>
      </w:r>
      <w:r w:rsidR="00006FB7">
        <w:rPr>
          <w:sz w:val="28"/>
          <w:szCs w:val="28"/>
        </w:rPr>
        <w:t xml:space="preserve">«графической речью». </w:t>
      </w:r>
      <w:r w:rsidR="00462CE5" w:rsidRPr="00881FCB">
        <w:rPr>
          <w:sz w:val="28"/>
          <w:szCs w:val="28"/>
        </w:rPr>
        <w:t xml:space="preserve">Рисование является одним из самых интересных видов творческой деятельности детей дошкольного возраста. Рисуя, ребенок развивает себя как физически, так и умственно, так как </w:t>
      </w:r>
      <w:r w:rsidR="00D62704">
        <w:rPr>
          <w:sz w:val="28"/>
          <w:szCs w:val="28"/>
        </w:rPr>
        <w:t>совершенств</w:t>
      </w:r>
      <w:r w:rsidR="00462CE5" w:rsidRPr="00881FCB">
        <w:rPr>
          <w:sz w:val="28"/>
          <w:szCs w:val="28"/>
        </w:rPr>
        <w:t>ование мелкой моторики напрямую влияет на работу мозга. Хорошо рисующие дети логичнее рассуждают, больше замечают, внимательнее слушают. Занятия изобразительным искусством тренируют кисть и пальцы ребенка, что создает благоприятные условия для становления навыка письма. Создание образов и фантазий способствует развитию логического и пространственно</w:t>
      </w:r>
      <w:r w:rsidR="007A610E">
        <w:rPr>
          <w:sz w:val="28"/>
          <w:szCs w:val="28"/>
        </w:rPr>
        <w:t>го</w:t>
      </w:r>
      <w:r w:rsidR="00462CE5" w:rsidRPr="00881FCB">
        <w:rPr>
          <w:sz w:val="28"/>
          <w:szCs w:val="28"/>
        </w:rPr>
        <w:t xml:space="preserve"> мышления, развитию ассоциативного мышления.</w:t>
      </w:r>
      <w:r w:rsidR="00CD7099">
        <w:rPr>
          <w:sz w:val="28"/>
          <w:szCs w:val="28"/>
          <w:lang w:eastAsia="ru-RU"/>
        </w:rPr>
        <w:t xml:space="preserve"> </w:t>
      </w:r>
      <w:r w:rsidR="00462CE5" w:rsidRPr="00881FCB">
        <w:rPr>
          <w:sz w:val="28"/>
          <w:szCs w:val="28"/>
        </w:rPr>
        <w:t>По мнению ученых, детское рисование участвует в развитии и согласовании межполушарных взаимоотношений, поскольку в процессе рисования задействовано как конкретно-образное мышление, связанное в основном с работой правого полушария мозга, так и абстрактно-логическое мышление, за которое отвечает левое полушарие.</w:t>
      </w:r>
      <w:r w:rsidR="00CD7099">
        <w:rPr>
          <w:sz w:val="28"/>
          <w:szCs w:val="28"/>
          <w:lang w:eastAsia="ru-RU"/>
        </w:rPr>
        <w:t xml:space="preserve"> </w:t>
      </w:r>
      <w:r w:rsidR="00462CE5" w:rsidRPr="00881FCB">
        <w:rPr>
          <w:sz w:val="28"/>
          <w:szCs w:val="28"/>
        </w:rPr>
        <w:t>Будучи связанным с важнейшими психическими функциями – зрением, двигательной координацией, речью и мышлением, рисование не просто способствует развитию каждой из этих функций, но и связывает их между собой.</w:t>
      </w:r>
    </w:p>
    <w:p w14:paraId="5233F60B" w14:textId="77777777" w:rsidR="00EC4C33" w:rsidRDefault="009F3865" w:rsidP="00CD7099">
      <w:pPr>
        <w:shd w:val="clear" w:color="auto" w:fill="FFFFFF"/>
        <w:spacing w:after="152" w:line="305" w:lineRule="atLeast"/>
        <w:jc w:val="both"/>
        <w:rPr>
          <w:sz w:val="28"/>
          <w:szCs w:val="28"/>
        </w:rPr>
      </w:pPr>
      <w:r>
        <w:rPr>
          <w:sz w:val="28"/>
          <w:szCs w:val="28"/>
        </w:rPr>
        <w:t>У детей с общим недоразвитием речи наблюдается ряд трудностей</w:t>
      </w:r>
      <w:r w:rsidR="00EC4C33">
        <w:rPr>
          <w:sz w:val="28"/>
          <w:szCs w:val="28"/>
        </w:rPr>
        <w:t>.</w:t>
      </w:r>
    </w:p>
    <w:p w14:paraId="65A1CE40" w14:textId="7BF4F56B" w:rsidR="00EC4C33" w:rsidRPr="003977C3" w:rsidRDefault="00EC4C33" w:rsidP="00CD7099">
      <w:pPr>
        <w:shd w:val="clear" w:color="auto" w:fill="FFFFFF"/>
        <w:spacing w:after="152" w:line="305" w:lineRule="atLeast"/>
        <w:jc w:val="both"/>
        <w:rPr>
          <w:sz w:val="28"/>
          <w:szCs w:val="28"/>
        </w:rPr>
      </w:pPr>
      <w:r w:rsidRPr="003977C3">
        <w:rPr>
          <w:sz w:val="28"/>
          <w:szCs w:val="28"/>
        </w:rPr>
        <w:t xml:space="preserve">- недостаточность различных видов восприятия и в первую очередь слухового, зрительного, пространственного </w:t>
      </w:r>
    </w:p>
    <w:p w14:paraId="3972604F" w14:textId="7F941E48" w:rsidR="00EC4C33" w:rsidRPr="003977C3" w:rsidRDefault="00EC4C33" w:rsidP="00CD7099">
      <w:pPr>
        <w:shd w:val="clear" w:color="auto" w:fill="FFFFFF"/>
        <w:spacing w:after="152" w:line="305" w:lineRule="atLeast"/>
        <w:jc w:val="both"/>
        <w:rPr>
          <w:sz w:val="28"/>
          <w:szCs w:val="28"/>
        </w:rPr>
      </w:pPr>
      <w:r w:rsidRPr="003977C3">
        <w:rPr>
          <w:sz w:val="28"/>
          <w:szCs w:val="28"/>
        </w:rPr>
        <w:t>-</w:t>
      </w:r>
      <w:r w:rsidR="003977C3">
        <w:rPr>
          <w:sz w:val="28"/>
          <w:szCs w:val="28"/>
        </w:rPr>
        <w:t xml:space="preserve"> </w:t>
      </w:r>
      <w:r w:rsidRPr="003977C3">
        <w:rPr>
          <w:sz w:val="28"/>
          <w:szCs w:val="28"/>
        </w:rPr>
        <w:t>нарушения зрительной сферы, бедности зрительных представле</w:t>
      </w:r>
      <w:r w:rsidRPr="003977C3">
        <w:rPr>
          <w:sz w:val="28"/>
          <w:szCs w:val="28"/>
        </w:rPr>
        <w:softHyphen/>
        <w:t>ний, в отсутствии прочной и адекватной связи слова со зрительным образом предмета</w:t>
      </w:r>
    </w:p>
    <w:p w14:paraId="3A7952A8" w14:textId="77777777" w:rsidR="0024257F" w:rsidRDefault="00EC4C33" w:rsidP="00CD7099">
      <w:pPr>
        <w:shd w:val="clear" w:color="auto" w:fill="FFFFFF"/>
        <w:spacing w:after="152" w:line="305" w:lineRule="atLeast"/>
        <w:jc w:val="both"/>
        <w:rPr>
          <w:sz w:val="28"/>
          <w:szCs w:val="28"/>
        </w:rPr>
      </w:pPr>
      <w:r w:rsidRPr="003977C3">
        <w:rPr>
          <w:sz w:val="28"/>
          <w:szCs w:val="28"/>
        </w:rPr>
        <w:t xml:space="preserve"> -трудности ориентировки в собственном теле при рисовании человека: изображения отличаются примитивностью и малым количеством деталей. </w:t>
      </w:r>
    </w:p>
    <w:p w14:paraId="129CCF48" w14:textId="148E8462" w:rsidR="00EC4C33" w:rsidRPr="003977C3" w:rsidRDefault="00EC4C33" w:rsidP="00CD7099">
      <w:pPr>
        <w:shd w:val="clear" w:color="auto" w:fill="FFFFFF"/>
        <w:spacing w:after="152" w:line="305" w:lineRule="atLeast"/>
        <w:jc w:val="both"/>
        <w:rPr>
          <w:sz w:val="28"/>
          <w:szCs w:val="28"/>
        </w:rPr>
      </w:pPr>
      <w:r w:rsidRPr="003977C3">
        <w:rPr>
          <w:sz w:val="28"/>
          <w:szCs w:val="28"/>
        </w:rPr>
        <w:t>- внимание характеризуется недостаточной устойчивостью, быстрой истощаемостью, что определяет тенденцию к снижению темпа деятельности в процессе работы. Ошибки внимания присутствуют на протяжении всей работы</w:t>
      </w:r>
      <w:r w:rsidR="003977C3" w:rsidRPr="003977C3">
        <w:rPr>
          <w:sz w:val="28"/>
          <w:szCs w:val="28"/>
        </w:rPr>
        <w:t>,</w:t>
      </w:r>
      <w:r w:rsidRPr="003977C3">
        <w:rPr>
          <w:sz w:val="28"/>
          <w:szCs w:val="28"/>
        </w:rPr>
        <w:t xml:space="preserve"> и не всегда самостоятельно замечаются и устраняются детьми. </w:t>
      </w:r>
    </w:p>
    <w:p w14:paraId="093C1AD4" w14:textId="152A6FCC" w:rsidR="00EC4C33" w:rsidRPr="003977C3" w:rsidRDefault="00EC4C33" w:rsidP="00CD7099">
      <w:pPr>
        <w:shd w:val="clear" w:color="auto" w:fill="FFFFFF"/>
        <w:spacing w:after="152" w:line="305" w:lineRule="atLeast"/>
        <w:jc w:val="both"/>
        <w:rPr>
          <w:sz w:val="28"/>
          <w:szCs w:val="28"/>
        </w:rPr>
      </w:pPr>
      <w:r w:rsidRPr="003977C3">
        <w:rPr>
          <w:sz w:val="28"/>
          <w:szCs w:val="28"/>
        </w:rPr>
        <w:t xml:space="preserve">- отставание в развитии двигательной сферы, которое характеризуется плохой координацией движений. Отмечаются недостаточная координация пальцев руки, общее недоразвитие мелкой моторики. </w:t>
      </w:r>
    </w:p>
    <w:p w14:paraId="6E9E3190" w14:textId="76702C9F" w:rsidR="00510ED1" w:rsidRPr="00E2786B" w:rsidRDefault="002571A1" w:rsidP="00E2786B">
      <w:pPr>
        <w:shd w:val="clear" w:color="auto" w:fill="FFFFFF"/>
        <w:spacing w:after="152" w:line="305" w:lineRule="atLeast"/>
        <w:jc w:val="both"/>
        <w:rPr>
          <w:rFonts w:eastAsiaTheme="minorEastAsia" w:cstheme="minorBidi"/>
          <w:bCs/>
          <w:kern w:val="24"/>
          <w:sz w:val="28"/>
          <w:szCs w:val="60"/>
          <w:lang w:eastAsia="ru-RU"/>
        </w:rPr>
      </w:pPr>
      <w:r>
        <w:rPr>
          <w:sz w:val="28"/>
          <w:szCs w:val="28"/>
        </w:rPr>
        <w:lastRenderedPageBreak/>
        <w:t>Поэтому</w:t>
      </w:r>
      <w:r w:rsidR="003977C3">
        <w:rPr>
          <w:sz w:val="28"/>
          <w:szCs w:val="28"/>
        </w:rPr>
        <w:t>,</w:t>
      </w:r>
      <w:r>
        <w:rPr>
          <w:sz w:val="28"/>
          <w:szCs w:val="28"/>
        </w:rPr>
        <w:t xml:space="preserve"> работая на логопедической группе для детей с общим нарушением речи в своей деятельности я особое внимание уделяю</w:t>
      </w:r>
      <w:r w:rsidRPr="002571A1">
        <w:rPr>
          <w:rFonts w:eastAsiaTheme="minorEastAsia" w:cstheme="minorBidi"/>
          <w:bCs/>
          <w:kern w:val="24"/>
          <w:sz w:val="28"/>
          <w:szCs w:val="60"/>
          <w:lang w:eastAsia="ru-RU"/>
        </w:rPr>
        <w:t xml:space="preserve"> </w:t>
      </w:r>
      <w:bookmarkStart w:id="0" w:name="_Hlk132747775"/>
      <w:proofErr w:type="spellStart"/>
      <w:r w:rsidRPr="006D0C4A">
        <w:rPr>
          <w:rFonts w:eastAsiaTheme="minorEastAsia" w:cstheme="minorBidi"/>
          <w:bCs/>
          <w:kern w:val="24"/>
          <w:sz w:val="28"/>
          <w:szCs w:val="60"/>
          <w:lang w:eastAsia="ru-RU"/>
        </w:rPr>
        <w:t>изодеятельности</w:t>
      </w:r>
      <w:bookmarkEnd w:id="0"/>
      <w:proofErr w:type="spellEnd"/>
      <w:r w:rsidR="000365AD">
        <w:rPr>
          <w:rFonts w:eastAsiaTheme="minorEastAsia" w:cstheme="minorBidi"/>
          <w:bCs/>
          <w:kern w:val="24"/>
          <w:sz w:val="28"/>
          <w:szCs w:val="60"/>
          <w:lang w:eastAsia="ru-RU"/>
        </w:rPr>
        <w:t>.</w:t>
      </w:r>
    </w:p>
    <w:p w14:paraId="3124BE3B" w14:textId="62B044AD" w:rsidR="00510ED1" w:rsidRDefault="00510ED1" w:rsidP="00510ED1">
      <w:pPr>
        <w:shd w:val="clear" w:color="auto" w:fill="FFFFFF"/>
        <w:spacing w:after="152" w:line="305" w:lineRule="atLeast"/>
        <w:rPr>
          <w:rFonts w:eastAsiaTheme="majorEastAsia" w:cstheme="majorBidi"/>
          <w:bCs/>
          <w:color w:val="000000" w:themeColor="text1"/>
          <w:kern w:val="24"/>
          <w:sz w:val="28"/>
          <w:szCs w:val="50"/>
        </w:rPr>
      </w:pPr>
      <w:r>
        <w:rPr>
          <w:rFonts w:eastAsiaTheme="majorEastAsia" w:cstheme="majorBidi"/>
          <w:bCs/>
          <w:color w:val="000000" w:themeColor="text1"/>
          <w:kern w:val="24"/>
          <w:sz w:val="28"/>
          <w:szCs w:val="72"/>
        </w:rPr>
        <w:t>Использование</w:t>
      </w:r>
      <w:r w:rsidR="00B0226B">
        <w:rPr>
          <w:rFonts w:eastAsiaTheme="majorEastAsia" w:cstheme="majorBidi"/>
          <w:bCs/>
          <w:color w:val="000000" w:themeColor="text1"/>
          <w:kern w:val="24"/>
          <w:sz w:val="28"/>
          <w:szCs w:val="50"/>
        </w:rPr>
        <w:t xml:space="preserve"> </w:t>
      </w:r>
      <w:r w:rsidRPr="006D0C4A">
        <w:rPr>
          <w:rFonts w:eastAsiaTheme="minorEastAsia" w:cstheme="minorBidi"/>
          <w:bCs/>
          <w:kern w:val="24"/>
          <w:sz w:val="28"/>
          <w:szCs w:val="60"/>
          <w:lang w:eastAsia="ru-RU"/>
        </w:rPr>
        <w:t xml:space="preserve">нетрадиционных форм </w:t>
      </w:r>
      <w:proofErr w:type="spellStart"/>
      <w:r w:rsidRPr="006D0C4A">
        <w:rPr>
          <w:rFonts w:eastAsiaTheme="minorEastAsia" w:cstheme="minorBidi"/>
          <w:bCs/>
          <w:kern w:val="24"/>
          <w:sz w:val="28"/>
          <w:szCs w:val="60"/>
          <w:lang w:eastAsia="ru-RU"/>
        </w:rPr>
        <w:t>изодеятельности</w:t>
      </w:r>
      <w:proofErr w:type="spellEnd"/>
      <w:r>
        <w:rPr>
          <w:rFonts w:eastAsiaTheme="minorEastAsia" w:cstheme="minorBidi"/>
          <w:bCs/>
          <w:kern w:val="24"/>
          <w:sz w:val="28"/>
          <w:szCs w:val="60"/>
          <w:lang w:eastAsia="ru-RU"/>
        </w:rPr>
        <w:t xml:space="preserve"> способствует:</w:t>
      </w:r>
      <w:r w:rsidR="000365AD" w:rsidRPr="000365AD">
        <w:rPr>
          <w:rFonts w:eastAsiaTheme="majorEastAsia" w:cstheme="majorBidi"/>
          <w:bCs/>
          <w:color w:val="000000" w:themeColor="text1"/>
          <w:kern w:val="24"/>
          <w:sz w:val="28"/>
          <w:szCs w:val="50"/>
        </w:rPr>
        <w:t xml:space="preserve"> </w:t>
      </w:r>
    </w:p>
    <w:p w14:paraId="774B4498" w14:textId="44FBF7DB" w:rsidR="000365AD" w:rsidRPr="00510ED1" w:rsidRDefault="00510ED1" w:rsidP="00510ED1">
      <w:pPr>
        <w:shd w:val="clear" w:color="auto" w:fill="FFFFFF"/>
        <w:spacing w:after="152" w:line="305" w:lineRule="atLeast"/>
        <w:rPr>
          <w:rFonts w:eastAsiaTheme="majorEastAsia" w:cstheme="majorBidi"/>
          <w:bCs/>
          <w:color w:val="000000" w:themeColor="text1"/>
          <w:kern w:val="24"/>
          <w:sz w:val="28"/>
          <w:szCs w:val="50"/>
        </w:rPr>
      </w:pPr>
      <w:r>
        <w:rPr>
          <w:rFonts w:eastAsiaTheme="majorEastAsia" w:cstheme="majorBidi"/>
          <w:bCs/>
          <w:color w:val="000000" w:themeColor="text1"/>
          <w:kern w:val="24"/>
          <w:sz w:val="28"/>
          <w:szCs w:val="50"/>
        </w:rPr>
        <w:t xml:space="preserve">- </w:t>
      </w:r>
      <w:r w:rsidR="000365AD" w:rsidRPr="000365AD">
        <w:rPr>
          <w:rFonts w:eastAsiaTheme="majorEastAsia" w:cstheme="majorBidi"/>
          <w:bCs/>
          <w:color w:val="000000" w:themeColor="text1"/>
          <w:kern w:val="24"/>
          <w:sz w:val="28"/>
          <w:szCs w:val="50"/>
        </w:rPr>
        <w:t xml:space="preserve">выплеску творческой энергии </w:t>
      </w:r>
      <w:r w:rsidR="000365AD" w:rsidRPr="000365AD">
        <w:rPr>
          <w:rFonts w:eastAsiaTheme="majorEastAsia" w:cstheme="majorBidi"/>
          <w:bCs/>
          <w:color w:val="000000" w:themeColor="text1"/>
          <w:kern w:val="24"/>
          <w:sz w:val="28"/>
          <w:szCs w:val="50"/>
        </w:rPr>
        <w:br/>
      </w:r>
      <w:r>
        <w:rPr>
          <w:rFonts w:eastAsiaTheme="majorEastAsia" w:cstheme="majorBidi"/>
          <w:bCs/>
          <w:color w:val="000000" w:themeColor="text1"/>
          <w:kern w:val="24"/>
          <w:sz w:val="28"/>
          <w:szCs w:val="50"/>
        </w:rPr>
        <w:t xml:space="preserve">- </w:t>
      </w:r>
      <w:r w:rsidR="000365AD" w:rsidRPr="000365AD">
        <w:rPr>
          <w:rFonts w:eastAsiaTheme="majorEastAsia" w:cstheme="majorBidi"/>
          <w:bCs/>
          <w:color w:val="000000" w:themeColor="text1"/>
          <w:kern w:val="24"/>
          <w:sz w:val="28"/>
          <w:szCs w:val="50"/>
        </w:rPr>
        <w:t xml:space="preserve">стимулирует эмоциональное и психическое развитие ребенка </w:t>
      </w:r>
      <w:r w:rsidR="000365AD" w:rsidRPr="000365AD">
        <w:rPr>
          <w:rFonts w:eastAsiaTheme="majorEastAsia" w:cstheme="majorBidi"/>
          <w:bCs/>
          <w:color w:val="000000" w:themeColor="text1"/>
          <w:kern w:val="24"/>
          <w:sz w:val="28"/>
          <w:szCs w:val="50"/>
        </w:rPr>
        <w:br/>
      </w:r>
      <w:r>
        <w:rPr>
          <w:rFonts w:eastAsiaTheme="majorEastAsia" w:cstheme="majorBidi"/>
          <w:bCs/>
          <w:color w:val="000000" w:themeColor="text1"/>
          <w:kern w:val="24"/>
          <w:sz w:val="28"/>
          <w:szCs w:val="50"/>
        </w:rPr>
        <w:t xml:space="preserve">- </w:t>
      </w:r>
      <w:r w:rsidR="000365AD" w:rsidRPr="000365AD">
        <w:rPr>
          <w:rFonts w:eastAsiaTheme="majorEastAsia" w:cstheme="majorBidi"/>
          <w:bCs/>
          <w:color w:val="000000" w:themeColor="text1"/>
          <w:kern w:val="24"/>
          <w:sz w:val="28"/>
          <w:szCs w:val="50"/>
        </w:rPr>
        <w:t xml:space="preserve">гармонизирует нервную систему </w:t>
      </w:r>
      <w:r w:rsidR="000365AD" w:rsidRPr="000365AD">
        <w:rPr>
          <w:rFonts w:eastAsiaTheme="majorEastAsia" w:cstheme="majorBidi"/>
          <w:bCs/>
          <w:color w:val="000000" w:themeColor="text1"/>
          <w:kern w:val="24"/>
          <w:sz w:val="28"/>
          <w:szCs w:val="50"/>
        </w:rPr>
        <w:br/>
      </w:r>
      <w:r>
        <w:rPr>
          <w:rFonts w:eastAsiaTheme="majorEastAsia" w:cstheme="majorBidi"/>
          <w:bCs/>
          <w:color w:val="000000" w:themeColor="text1"/>
          <w:kern w:val="24"/>
          <w:sz w:val="28"/>
          <w:szCs w:val="50"/>
        </w:rPr>
        <w:t xml:space="preserve">- </w:t>
      </w:r>
      <w:r w:rsidR="000365AD" w:rsidRPr="000365AD">
        <w:rPr>
          <w:rFonts w:eastAsiaTheme="majorEastAsia" w:cstheme="majorBidi"/>
          <w:bCs/>
          <w:color w:val="000000" w:themeColor="text1"/>
          <w:kern w:val="24"/>
          <w:sz w:val="28"/>
          <w:szCs w:val="50"/>
        </w:rPr>
        <w:t>аккуратно воздействует на психику ребенка помогая решать даже самые сложные проблемы</w:t>
      </w:r>
    </w:p>
    <w:p w14:paraId="09BCF3E0" w14:textId="77777777" w:rsidR="004251FB" w:rsidRPr="000365AD" w:rsidRDefault="004251FB" w:rsidP="004251FB">
      <w:pPr>
        <w:jc w:val="right"/>
        <w:rPr>
          <w:sz w:val="28"/>
          <w:szCs w:val="28"/>
        </w:rPr>
      </w:pPr>
    </w:p>
    <w:p w14:paraId="30E4852F" w14:textId="47A74742" w:rsidR="004251FB" w:rsidRPr="00550758" w:rsidRDefault="003942CC" w:rsidP="00550758">
      <w:pPr>
        <w:shd w:val="clear" w:color="auto" w:fill="FFFFFF"/>
        <w:jc w:val="both"/>
        <w:rPr>
          <w:sz w:val="28"/>
          <w:szCs w:val="28"/>
        </w:rPr>
      </w:pPr>
      <w:r w:rsidRPr="003942CC">
        <w:rPr>
          <w:bCs/>
          <w:spacing w:val="2"/>
          <w:sz w:val="28"/>
          <w:szCs w:val="28"/>
        </w:rPr>
        <w:t>Ф</w:t>
      </w:r>
      <w:r>
        <w:rPr>
          <w:bCs/>
          <w:spacing w:val="2"/>
          <w:sz w:val="28"/>
          <w:szCs w:val="28"/>
        </w:rPr>
        <w:t>едеральный</w:t>
      </w:r>
      <w:r w:rsidRPr="003942CC">
        <w:rPr>
          <w:bCs/>
          <w:spacing w:val="2"/>
          <w:sz w:val="28"/>
          <w:szCs w:val="28"/>
        </w:rPr>
        <w:t xml:space="preserve"> Г</w:t>
      </w:r>
      <w:r>
        <w:rPr>
          <w:bCs/>
          <w:spacing w:val="2"/>
          <w:sz w:val="28"/>
          <w:szCs w:val="28"/>
        </w:rPr>
        <w:t>осударственный</w:t>
      </w:r>
      <w:r w:rsidRPr="003942CC">
        <w:rPr>
          <w:bCs/>
          <w:spacing w:val="2"/>
          <w:sz w:val="28"/>
          <w:szCs w:val="28"/>
        </w:rPr>
        <w:t xml:space="preserve"> О</w:t>
      </w:r>
      <w:r>
        <w:rPr>
          <w:bCs/>
          <w:spacing w:val="2"/>
          <w:sz w:val="28"/>
          <w:szCs w:val="28"/>
        </w:rPr>
        <w:t>бразовательный</w:t>
      </w:r>
      <w:r w:rsidRPr="003942CC">
        <w:rPr>
          <w:bCs/>
          <w:spacing w:val="2"/>
          <w:sz w:val="28"/>
          <w:szCs w:val="28"/>
        </w:rPr>
        <w:t xml:space="preserve"> С</w:t>
      </w:r>
      <w:r>
        <w:rPr>
          <w:bCs/>
          <w:spacing w:val="2"/>
          <w:sz w:val="28"/>
          <w:szCs w:val="28"/>
        </w:rPr>
        <w:t>тандарт</w:t>
      </w:r>
      <w:r w:rsidR="004E4D05">
        <w:rPr>
          <w:bCs/>
          <w:spacing w:val="2"/>
          <w:sz w:val="28"/>
          <w:szCs w:val="28"/>
          <w:lang w:eastAsia="ru-RU"/>
        </w:rPr>
        <w:t xml:space="preserve"> </w:t>
      </w:r>
      <w:r w:rsidRPr="003942CC">
        <w:rPr>
          <w:bCs/>
          <w:spacing w:val="2"/>
          <w:sz w:val="28"/>
          <w:szCs w:val="28"/>
        </w:rPr>
        <w:t>Д</w:t>
      </w:r>
      <w:r>
        <w:rPr>
          <w:bCs/>
          <w:spacing w:val="2"/>
          <w:sz w:val="28"/>
          <w:szCs w:val="28"/>
        </w:rPr>
        <w:t>ошкольного</w:t>
      </w:r>
      <w:r w:rsidRPr="003942CC">
        <w:rPr>
          <w:bCs/>
          <w:spacing w:val="2"/>
          <w:sz w:val="28"/>
          <w:szCs w:val="28"/>
        </w:rPr>
        <w:t xml:space="preserve"> </w:t>
      </w:r>
      <w:r w:rsidR="00396FE3">
        <w:rPr>
          <w:bCs/>
          <w:spacing w:val="2"/>
          <w:sz w:val="28"/>
          <w:szCs w:val="28"/>
        </w:rPr>
        <w:t>о</w:t>
      </w:r>
      <w:r>
        <w:rPr>
          <w:bCs/>
          <w:spacing w:val="2"/>
          <w:sz w:val="28"/>
          <w:szCs w:val="28"/>
        </w:rPr>
        <w:t>бразования</w:t>
      </w:r>
      <w:r w:rsidR="004E4D05">
        <w:rPr>
          <w:bCs/>
          <w:spacing w:val="2"/>
          <w:sz w:val="28"/>
          <w:szCs w:val="28"/>
        </w:rPr>
        <w:t xml:space="preserve"> ставит следующую задачу: </w:t>
      </w:r>
      <w:r w:rsidR="004E4D05" w:rsidRPr="004E4D05">
        <w:rPr>
          <w:spacing w:val="2"/>
          <w:sz w:val="28"/>
          <w:szCs w:val="28"/>
          <w:shd w:val="clear" w:color="auto" w:fill="FFFFFF"/>
        </w:rPr>
        <w:t>создание благоприятных условий развития детей в соответствии с их возрастными и индивидуальными особенностями и склонностями, развития способностей и творческого потенциала каждого ребенка как субъекта отношений с самим собой, другими детьми, взрослыми и миром</w:t>
      </w:r>
      <w:r w:rsidR="00B0226B">
        <w:rPr>
          <w:spacing w:val="2"/>
          <w:sz w:val="28"/>
          <w:szCs w:val="28"/>
          <w:shd w:val="clear" w:color="auto" w:fill="FFFFFF"/>
        </w:rPr>
        <w:t xml:space="preserve">. Решению этой задачи помогает </w:t>
      </w:r>
      <w:r w:rsidR="005A7BD9">
        <w:rPr>
          <w:rFonts w:eastAsiaTheme="majorEastAsia" w:cstheme="majorBidi"/>
          <w:bCs/>
          <w:color w:val="000000" w:themeColor="text1"/>
          <w:kern w:val="24"/>
          <w:sz w:val="28"/>
          <w:szCs w:val="72"/>
        </w:rPr>
        <w:t>и</w:t>
      </w:r>
      <w:r w:rsidR="00B0226B">
        <w:rPr>
          <w:rFonts w:eastAsiaTheme="majorEastAsia" w:cstheme="majorBidi"/>
          <w:bCs/>
          <w:color w:val="000000" w:themeColor="text1"/>
          <w:kern w:val="24"/>
          <w:sz w:val="28"/>
          <w:szCs w:val="72"/>
        </w:rPr>
        <w:t>спользование</w:t>
      </w:r>
      <w:r w:rsidR="00B0226B">
        <w:rPr>
          <w:rFonts w:eastAsiaTheme="majorEastAsia" w:cstheme="majorBidi"/>
          <w:bCs/>
          <w:color w:val="000000" w:themeColor="text1"/>
          <w:kern w:val="24"/>
          <w:sz w:val="28"/>
          <w:szCs w:val="50"/>
        </w:rPr>
        <w:t xml:space="preserve"> </w:t>
      </w:r>
      <w:r w:rsidR="00B0226B" w:rsidRPr="006D0C4A">
        <w:rPr>
          <w:rFonts w:eastAsiaTheme="minorEastAsia" w:cstheme="minorBidi"/>
          <w:bCs/>
          <w:kern w:val="24"/>
          <w:sz w:val="28"/>
          <w:szCs w:val="60"/>
          <w:lang w:eastAsia="ru-RU"/>
        </w:rPr>
        <w:t xml:space="preserve">нетрадиционных форм </w:t>
      </w:r>
      <w:proofErr w:type="spellStart"/>
      <w:r w:rsidR="00B0226B" w:rsidRPr="006D0C4A">
        <w:rPr>
          <w:rFonts w:eastAsiaTheme="minorEastAsia" w:cstheme="minorBidi"/>
          <w:bCs/>
          <w:kern w:val="24"/>
          <w:sz w:val="28"/>
          <w:szCs w:val="60"/>
          <w:lang w:eastAsia="ru-RU"/>
        </w:rPr>
        <w:t>изодеятельности</w:t>
      </w:r>
      <w:proofErr w:type="spellEnd"/>
      <w:r w:rsidR="00B0226B">
        <w:rPr>
          <w:rFonts w:eastAsiaTheme="minorEastAsia" w:cstheme="minorBidi"/>
          <w:bCs/>
          <w:kern w:val="24"/>
          <w:sz w:val="28"/>
          <w:szCs w:val="60"/>
          <w:lang w:eastAsia="ru-RU"/>
        </w:rPr>
        <w:t>.</w:t>
      </w:r>
      <w:r w:rsidR="003E7B18">
        <w:rPr>
          <w:rFonts w:eastAsiaTheme="minorEastAsia" w:cstheme="minorBidi"/>
          <w:bCs/>
          <w:kern w:val="24"/>
          <w:sz w:val="28"/>
          <w:szCs w:val="60"/>
          <w:lang w:eastAsia="ru-RU"/>
        </w:rPr>
        <w:t xml:space="preserve"> </w:t>
      </w:r>
      <w:r w:rsidR="00550758" w:rsidRPr="00550758">
        <w:rPr>
          <w:sz w:val="28"/>
          <w:szCs w:val="28"/>
        </w:rPr>
        <w:t>Чтобы не ограничивать возможности детей в выражении впечатлений от окружающего мира, недостаточно традиционного набора изобразительных средств и материалов. Чем разнообразнее будут условия, в которых протекает изобразительная деятельность, содержание, формы, методы и приемы работы с детьми, а также материалы, с которыми они действуют, тем интенсивнее станут развираться детские художественные и творческие способности. Нетрадиционные техники рисования – это толчок к развитию воображения, и творчества, проявлению самостоятельности, инициативы, выражения индивидуальности. Применяя и комбинируя разные способы изображения в одном рисунке, дошкольники учатся думать, самостоятельно решать какую технику использовать, чтобы тот или иной образ получился выразительным. Именно нетрадиционные техники рисования позволяют ребенку преодолеть чувство страха перед неудачами в изобразительной деятельности. Они помогают детям чувствовать себя свободными, раскрепоститься, ощутить незабываемые положительные эмоции, вселить уверенность в своих сила. В изобразительной деятельности с использованием нетрадиционные техники, у детей развивается исследовательская деятельность, фантазия, память, эстетический вкус, творчество, воображение, самостоятельность.</w:t>
      </w:r>
    </w:p>
    <w:p w14:paraId="49D62760" w14:textId="77777777" w:rsidR="004251FB" w:rsidRPr="000365AD" w:rsidRDefault="004251FB" w:rsidP="004251FB">
      <w:pPr>
        <w:jc w:val="right"/>
        <w:rPr>
          <w:sz w:val="28"/>
          <w:szCs w:val="28"/>
        </w:rPr>
      </w:pPr>
    </w:p>
    <w:p w14:paraId="37B17CC5" w14:textId="77777777" w:rsidR="004251FB" w:rsidRPr="000365AD" w:rsidRDefault="004251FB" w:rsidP="004251FB">
      <w:pPr>
        <w:jc w:val="right"/>
        <w:rPr>
          <w:sz w:val="28"/>
          <w:szCs w:val="28"/>
        </w:rPr>
      </w:pPr>
    </w:p>
    <w:p w14:paraId="2F0C64D0" w14:textId="0EA3DEB7" w:rsidR="004251FB" w:rsidRDefault="001C4C06" w:rsidP="003E7B18">
      <w:pPr>
        <w:rPr>
          <w:rFonts w:eastAsiaTheme="majorEastAsia"/>
          <w:bCs/>
          <w:kern w:val="24"/>
          <w:sz w:val="28"/>
          <w:szCs w:val="28"/>
        </w:rPr>
      </w:pPr>
      <w:r w:rsidRPr="003E7B18">
        <w:rPr>
          <w:rFonts w:eastAsiaTheme="majorEastAsia"/>
          <w:bCs/>
          <w:kern w:val="24"/>
          <w:sz w:val="28"/>
          <w:szCs w:val="28"/>
        </w:rPr>
        <w:t>Цель</w:t>
      </w:r>
      <w:r w:rsidR="003E7B18">
        <w:rPr>
          <w:rFonts w:eastAsiaTheme="majorEastAsia"/>
          <w:bCs/>
          <w:kern w:val="24"/>
          <w:sz w:val="28"/>
          <w:szCs w:val="28"/>
        </w:rPr>
        <w:t xml:space="preserve"> моей педагогической деятельности</w:t>
      </w:r>
      <w:r w:rsidRPr="003E7B18">
        <w:rPr>
          <w:rFonts w:eastAsiaTheme="majorEastAsia"/>
          <w:bCs/>
          <w:kern w:val="24"/>
          <w:sz w:val="28"/>
          <w:szCs w:val="28"/>
        </w:rPr>
        <w:t>: развитие творческих способностей с помощью нетрадиционных техник изо</w:t>
      </w:r>
      <w:r w:rsidR="00C61799">
        <w:rPr>
          <w:rFonts w:eastAsiaTheme="majorEastAsia"/>
          <w:bCs/>
          <w:kern w:val="24"/>
          <w:sz w:val="28"/>
          <w:szCs w:val="28"/>
        </w:rPr>
        <w:t xml:space="preserve">бразительной </w:t>
      </w:r>
      <w:r w:rsidRPr="003E7B18">
        <w:rPr>
          <w:rFonts w:eastAsiaTheme="majorEastAsia"/>
          <w:bCs/>
          <w:kern w:val="24"/>
          <w:sz w:val="28"/>
          <w:szCs w:val="28"/>
        </w:rPr>
        <w:t>деятельности</w:t>
      </w:r>
      <w:r w:rsidR="003E7B18">
        <w:rPr>
          <w:rFonts w:eastAsiaTheme="majorEastAsia"/>
          <w:bCs/>
          <w:kern w:val="24"/>
          <w:sz w:val="28"/>
          <w:szCs w:val="28"/>
        </w:rPr>
        <w:t>.</w:t>
      </w:r>
    </w:p>
    <w:p w14:paraId="1ED74C39" w14:textId="7517106E" w:rsidR="003E7B18" w:rsidRPr="003E7B18" w:rsidRDefault="003E7B18" w:rsidP="003E7B18">
      <w:pPr>
        <w:rPr>
          <w:sz w:val="28"/>
          <w:szCs w:val="28"/>
        </w:rPr>
      </w:pPr>
      <w:r>
        <w:rPr>
          <w:rFonts w:eastAsiaTheme="majorEastAsia"/>
          <w:bCs/>
          <w:kern w:val="24"/>
          <w:sz w:val="28"/>
          <w:szCs w:val="28"/>
        </w:rPr>
        <w:t xml:space="preserve">Задачи: </w:t>
      </w:r>
    </w:p>
    <w:p w14:paraId="159C53CB" w14:textId="3ABAFD67" w:rsidR="003E7B18" w:rsidRPr="003E7B18" w:rsidRDefault="003E7B18" w:rsidP="003E7B18">
      <w:pPr>
        <w:rPr>
          <w:sz w:val="28"/>
          <w:szCs w:val="28"/>
          <w:lang w:eastAsia="ru-RU"/>
        </w:rPr>
      </w:pPr>
      <w:r>
        <w:rPr>
          <w:sz w:val="28"/>
          <w:szCs w:val="28"/>
        </w:rPr>
        <w:t xml:space="preserve">- </w:t>
      </w:r>
      <w:r w:rsidRPr="003E7B18">
        <w:rPr>
          <w:rFonts w:eastAsiaTheme="minorEastAsia"/>
          <w:bCs/>
          <w:color w:val="000000" w:themeColor="text1"/>
          <w:kern w:val="24"/>
          <w:sz w:val="28"/>
          <w:szCs w:val="28"/>
          <w:lang w:eastAsia="ru-RU"/>
        </w:rPr>
        <w:t xml:space="preserve">Учить способам создания оригинального продукта </w:t>
      </w:r>
      <w:proofErr w:type="gramStart"/>
      <w:r w:rsidRPr="003E7B18">
        <w:rPr>
          <w:rFonts w:eastAsiaTheme="minorEastAsia"/>
          <w:bCs/>
          <w:color w:val="000000" w:themeColor="text1"/>
          <w:kern w:val="24"/>
          <w:sz w:val="28"/>
          <w:szCs w:val="28"/>
          <w:lang w:eastAsia="ru-RU"/>
        </w:rPr>
        <w:t>художественной  деятельности</w:t>
      </w:r>
      <w:proofErr w:type="gramEnd"/>
    </w:p>
    <w:p w14:paraId="6A5ACECE" w14:textId="77777777" w:rsidR="00175D47" w:rsidRDefault="003E7B18" w:rsidP="003E7B18">
      <w:pPr>
        <w:rPr>
          <w:rFonts w:eastAsiaTheme="minorEastAsia"/>
          <w:bCs/>
          <w:color w:val="000000" w:themeColor="text1"/>
          <w:kern w:val="24"/>
          <w:sz w:val="28"/>
          <w:szCs w:val="28"/>
          <w:lang w:eastAsia="ru-RU"/>
        </w:rPr>
      </w:pPr>
      <w:r>
        <w:rPr>
          <w:rFonts w:eastAsiaTheme="minorEastAsia"/>
          <w:bCs/>
          <w:color w:val="000000" w:themeColor="text1"/>
          <w:kern w:val="24"/>
          <w:sz w:val="28"/>
          <w:szCs w:val="28"/>
          <w:lang w:eastAsia="ru-RU"/>
        </w:rPr>
        <w:t xml:space="preserve">- </w:t>
      </w:r>
      <w:r w:rsidRPr="003E7B18">
        <w:rPr>
          <w:rFonts w:eastAsiaTheme="minorEastAsia"/>
          <w:bCs/>
          <w:color w:val="000000" w:themeColor="text1"/>
          <w:kern w:val="24"/>
          <w:sz w:val="28"/>
          <w:szCs w:val="28"/>
          <w:lang w:eastAsia="ru-RU"/>
        </w:rPr>
        <w:t>Учить детей думать, пробовать, искать, экспериментировать</w:t>
      </w:r>
      <w:r w:rsidR="00175D47">
        <w:rPr>
          <w:rFonts w:eastAsiaTheme="minorEastAsia"/>
          <w:bCs/>
          <w:color w:val="000000" w:themeColor="text1"/>
          <w:kern w:val="24"/>
          <w:sz w:val="28"/>
          <w:szCs w:val="28"/>
          <w:lang w:eastAsia="ru-RU"/>
        </w:rPr>
        <w:t xml:space="preserve"> </w:t>
      </w:r>
    </w:p>
    <w:p w14:paraId="29474792" w14:textId="5036E50A" w:rsidR="003E7B18" w:rsidRPr="00175D47" w:rsidRDefault="00175D47" w:rsidP="003E7B18">
      <w:pPr>
        <w:rPr>
          <w:sz w:val="28"/>
          <w:szCs w:val="28"/>
          <w:lang w:eastAsia="ru-RU"/>
        </w:rPr>
      </w:pPr>
      <w:r>
        <w:rPr>
          <w:rFonts w:eastAsiaTheme="minorEastAsia"/>
          <w:bCs/>
          <w:color w:val="000000" w:themeColor="text1"/>
          <w:kern w:val="24"/>
          <w:sz w:val="28"/>
          <w:szCs w:val="28"/>
          <w:lang w:eastAsia="ru-RU"/>
        </w:rPr>
        <w:lastRenderedPageBreak/>
        <w:t xml:space="preserve">- </w:t>
      </w:r>
      <w:r w:rsidRPr="00175D47">
        <w:rPr>
          <w:sz w:val="28"/>
          <w:szCs w:val="28"/>
        </w:rPr>
        <w:t>Формировать умение сочетать различный материал и технику изображения, самостоятельно определять замысел, способы и формы его воплощения, применять традиционные и нетрадиционные способы рисования, испытывать радость и удовольствие от изобразительной деятельности</w:t>
      </w:r>
    </w:p>
    <w:p w14:paraId="2E91880D" w14:textId="12AF4471" w:rsidR="003E7B18" w:rsidRPr="003E7B18" w:rsidRDefault="003E7B18" w:rsidP="003E7B18">
      <w:pPr>
        <w:rPr>
          <w:sz w:val="28"/>
          <w:szCs w:val="28"/>
          <w:lang w:eastAsia="ru-RU"/>
        </w:rPr>
      </w:pPr>
      <w:r>
        <w:rPr>
          <w:rFonts w:eastAsiaTheme="minorEastAsia"/>
          <w:bCs/>
          <w:color w:val="000000" w:themeColor="text1"/>
          <w:kern w:val="24"/>
          <w:sz w:val="28"/>
          <w:szCs w:val="28"/>
          <w:lang w:eastAsia="ru-RU"/>
        </w:rPr>
        <w:t xml:space="preserve">- </w:t>
      </w:r>
      <w:r w:rsidRPr="003E7B18">
        <w:rPr>
          <w:rFonts w:eastAsiaTheme="minorEastAsia"/>
          <w:bCs/>
          <w:color w:val="000000" w:themeColor="text1"/>
          <w:kern w:val="24"/>
          <w:sz w:val="28"/>
          <w:szCs w:val="28"/>
          <w:lang w:eastAsia="ru-RU"/>
        </w:rPr>
        <w:t>Формировать творческое мышление</w:t>
      </w:r>
    </w:p>
    <w:p w14:paraId="3933F7CF" w14:textId="670F09D8" w:rsidR="004251FB" w:rsidRDefault="003E7B18" w:rsidP="003E7B18">
      <w:pPr>
        <w:rPr>
          <w:rFonts w:eastAsiaTheme="minorEastAsia"/>
          <w:bCs/>
          <w:color w:val="000000" w:themeColor="text1"/>
          <w:kern w:val="24"/>
          <w:sz w:val="28"/>
          <w:szCs w:val="28"/>
          <w:lang w:eastAsia="ru-RU"/>
        </w:rPr>
      </w:pPr>
      <w:r>
        <w:rPr>
          <w:rFonts w:eastAsiaTheme="minorEastAsia"/>
          <w:bCs/>
          <w:color w:val="000000" w:themeColor="text1"/>
          <w:kern w:val="24"/>
          <w:sz w:val="28"/>
          <w:szCs w:val="28"/>
          <w:lang w:eastAsia="ru-RU"/>
        </w:rPr>
        <w:t>-</w:t>
      </w:r>
      <w:r w:rsidR="003F1A4E">
        <w:rPr>
          <w:rFonts w:eastAsiaTheme="minorEastAsia"/>
          <w:bCs/>
          <w:color w:val="000000" w:themeColor="text1"/>
          <w:kern w:val="24"/>
          <w:sz w:val="28"/>
          <w:szCs w:val="28"/>
          <w:lang w:eastAsia="ru-RU"/>
        </w:rPr>
        <w:t xml:space="preserve">  </w:t>
      </w:r>
      <w:r w:rsidRPr="003E7B18">
        <w:rPr>
          <w:rFonts w:eastAsiaTheme="minorEastAsia"/>
          <w:bCs/>
          <w:color w:val="000000" w:themeColor="text1"/>
          <w:kern w:val="24"/>
          <w:sz w:val="28"/>
          <w:szCs w:val="28"/>
          <w:lang w:eastAsia="ru-RU"/>
        </w:rPr>
        <w:t>Развитие самооценки детей, уверенности в собственных возможностях и способностях</w:t>
      </w:r>
    </w:p>
    <w:p w14:paraId="08D2E2A1" w14:textId="77777777" w:rsidR="00810DE7" w:rsidRDefault="00810DE7" w:rsidP="00810DE7">
      <w:pPr>
        <w:shd w:val="clear" w:color="auto" w:fill="FFFFFF"/>
        <w:jc w:val="both"/>
        <w:rPr>
          <w:color w:val="181818"/>
          <w:sz w:val="28"/>
          <w:szCs w:val="28"/>
        </w:rPr>
      </w:pPr>
    </w:p>
    <w:p w14:paraId="2C2A0A17" w14:textId="391F101C" w:rsidR="00810DE7" w:rsidRPr="006E6E8A" w:rsidRDefault="006E6E8A" w:rsidP="006E6E8A">
      <w:pPr>
        <w:jc w:val="both"/>
        <w:rPr>
          <w:sz w:val="28"/>
          <w:szCs w:val="28"/>
          <w:lang w:eastAsia="ru-RU"/>
        </w:rPr>
      </w:pPr>
      <w:r>
        <w:rPr>
          <w:color w:val="181818"/>
          <w:sz w:val="28"/>
          <w:szCs w:val="28"/>
        </w:rPr>
        <w:t>Д</w:t>
      </w:r>
      <w:r w:rsidR="00810DE7" w:rsidRPr="006E6E8A">
        <w:rPr>
          <w:sz w:val="28"/>
          <w:szCs w:val="28"/>
          <w:lang w:eastAsia="ru-RU"/>
        </w:rPr>
        <w:t xml:space="preserve">ля развития творческих способностей детей оборудована зона ИЗО, где </w:t>
      </w:r>
      <w:r>
        <w:rPr>
          <w:sz w:val="28"/>
          <w:szCs w:val="28"/>
          <w:lang w:eastAsia="ru-RU"/>
        </w:rPr>
        <w:t>имеются</w:t>
      </w:r>
      <w:r w:rsidR="00810DE7" w:rsidRPr="006E6E8A">
        <w:rPr>
          <w:sz w:val="28"/>
          <w:szCs w:val="28"/>
          <w:lang w:eastAsia="ru-RU"/>
        </w:rPr>
        <w:t xml:space="preserve">: </w:t>
      </w:r>
    </w:p>
    <w:p w14:paraId="5A09C514" w14:textId="1CF38D50" w:rsidR="00A32ECD" w:rsidRDefault="006E6E8A" w:rsidP="009628D0">
      <w:pPr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Бумага различного цвета и формата, </w:t>
      </w:r>
      <w:r w:rsidR="00810DE7" w:rsidRPr="00810DE7">
        <w:rPr>
          <w:sz w:val="28"/>
          <w:szCs w:val="28"/>
          <w:lang w:eastAsia="ru-RU"/>
        </w:rPr>
        <w:t>различные средства изобразительной деятельности (карандаши, краски, гуашь, фломастеры, мелки, кисточки, ватные палочки для рисования, штампы, трубочки, щетки</w:t>
      </w:r>
      <w:r>
        <w:rPr>
          <w:sz w:val="28"/>
          <w:szCs w:val="28"/>
          <w:lang w:eastAsia="ru-RU"/>
        </w:rPr>
        <w:t>, нитки, бросовый материал</w:t>
      </w:r>
      <w:r w:rsidR="00810DE7" w:rsidRPr="00810DE7">
        <w:rPr>
          <w:sz w:val="28"/>
          <w:szCs w:val="28"/>
          <w:lang w:eastAsia="ru-RU"/>
        </w:rPr>
        <w:t>. Кисточки разных видов жёсткости, трафареты, линейки, шрифты</w:t>
      </w:r>
      <w:r>
        <w:rPr>
          <w:sz w:val="28"/>
          <w:szCs w:val="28"/>
          <w:lang w:eastAsia="ru-RU"/>
        </w:rPr>
        <w:t xml:space="preserve">, </w:t>
      </w:r>
      <w:r w:rsidR="00810DE7" w:rsidRPr="00810DE7">
        <w:rPr>
          <w:sz w:val="28"/>
          <w:szCs w:val="28"/>
          <w:lang w:eastAsia="ru-RU"/>
        </w:rPr>
        <w:t>образцы, шаблоны, схемы для изо</w:t>
      </w:r>
      <w:r>
        <w:rPr>
          <w:sz w:val="28"/>
          <w:szCs w:val="28"/>
          <w:lang w:eastAsia="ru-RU"/>
        </w:rPr>
        <w:t>,</w:t>
      </w:r>
      <w:r w:rsidR="00810DE7" w:rsidRPr="00810DE7">
        <w:rPr>
          <w:sz w:val="28"/>
          <w:szCs w:val="28"/>
          <w:lang w:eastAsia="ru-RU"/>
        </w:rPr>
        <w:t xml:space="preserve"> материалы для продуктивной деятельности.</w:t>
      </w:r>
      <w:r>
        <w:rPr>
          <w:sz w:val="28"/>
          <w:szCs w:val="28"/>
          <w:lang w:eastAsia="ru-RU"/>
        </w:rPr>
        <w:t xml:space="preserve"> О</w:t>
      </w:r>
      <w:r w:rsidR="00810DE7" w:rsidRPr="00810DE7">
        <w:rPr>
          <w:sz w:val="28"/>
          <w:szCs w:val="28"/>
          <w:lang w:eastAsia="ru-RU"/>
        </w:rPr>
        <w:t>рганизована выставка детских работ, что позволяет повысить самооценку детей, развить желание поделиться с другими своими интересами и увлечениями, оценить свой результат, получить признание сверстников.</w:t>
      </w:r>
    </w:p>
    <w:p w14:paraId="5BFEF41F" w14:textId="199D62A6" w:rsidR="009628D0" w:rsidRPr="00881FCB" w:rsidRDefault="00C61799" w:rsidP="009628D0">
      <w:pPr>
        <w:jc w:val="both"/>
        <w:rPr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45DE4528" wp14:editId="724196D2">
            <wp:extent cx="5939790" cy="3474720"/>
            <wp:effectExtent l="0" t="0" r="3810" b="0"/>
            <wp:docPr id="14592724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272413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B738F" w14:textId="4C496DC9" w:rsidR="00CB5A69" w:rsidRPr="009628D0" w:rsidRDefault="00C61799" w:rsidP="001831D9">
      <w:pPr>
        <w:shd w:val="clear" w:color="auto" w:fill="FFFFFF"/>
        <w:rPr>
          <w:rFonts w:ascii="Arial" w:hAnsi="Arial" w:cs="Arial"/>
          <w:color w:val="181818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38058EF0" wp14:editId="2E987B0C">
            <wp:extent cx="5939790" cy="4373880"/>
            <wp:effectExtent l="0" t="0" r="3810" b="7620"/>
            <wp:docPr id="764365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3652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37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28D0">
        <w:rPr>
          <w:color w:val="181818"/>
          <w:sz w:val="28"/>
          <w:szCs w:val="28"/>
        </w:rPr>
        <w:t>Я использую разные виды н</w:t>
      </w:r>
      <w:r w:rsidR="00CB5A69" w:rsidRPr="009628D0">
        <w:rPr>
          <w:color w:val="181818"/>
          <w:sz w:val="28"/>
          <w:szCs w:val="28"/>
        </w:rPr>
        <w:t>етрадиционные техник:</w:t>
      </w:r>
    </w:p>
    <w:p w14:paraId="40DCFDB4" w14:textId="77777777" w:rsidR="00CB5A69" w:rsidRPr="009628D0" w:rsidRDefault="00CB5A69" w:rsidP="001831D9">
      <w:pPr>
        <w:shd w:val="clear" w:color="auto" w:fill="FFFFFF"/>
        <w:ind w:firstLine="709"/>
        <w:rPr>
          <w:rFonts w:ascii="Arial" w:hAnsi="Arial" w:cs="Arial"/>
          <w:color w:val="181818"/>
          <w:sz w:val="28"/>
          <w:szCs w:val="28"/>
        </w:rPr>
      </w:pPr>
      <w:r w:rsidRPr="009628D0">
        <w:rPr>
          <w:color w:val="181818"/>
          <w:sz w:val="28"/>
          <w:szCs w:val="28"/>
        </w:rPr>
        <w:t>-пальчиковая живопись</w:t>
      </w:r>
    </w:p>
    <w:p w14:paraId="78FDCA8A" w14:textId="77777777" w:rsidR="00CB5A69" w:rsidRPr="009628D0" w:rsidRDefault="00CB5A69" w:rsidP="001831D9">
      <w:pPr>
        <w:shd w:val="clear" w:color="auto" w:fill="FFFFFF"/>
        <w:ind w:firstLine="709"/>
        <w:rPr>
          <w:rFonts w:ascii="Arial" w:hAnsi="Arial" w:cs="Arial"/>
          <w:color w:val="181818"/>
          <w:sz w:val="28"/>
          <w:szCs w:val="28"/>
        </w:rPr>
      </w:pPr>
      <w:r w:rsidRPr="009628D0">
        <w:rPr>
          <w:color w:val="181818"/>
          <w:sz w:val="28"/>
          <w:szCs w:val="28"/>
        </w:rPr>
        <w:t>-рисование ладошкой</w:t>
      </w:r>
    </w:p>
    <w:p w14:paraId="3B4FFC68" w14:textId="77777777" w:rsidR="00CB5A69" w:rsidRPr="009628D0" w:rsidRDefault="00CB5A69" w:rsidP="001831D9">
      <w:pPr>
        <w:shd w:val="clear" w:color="auto" w:fill="FFFFFF"/>
        <w:ind w:firstLine="709"/>
        <w:rPr>
          <w:rFonts w:ascii="Arial" w:hAnsi="Arial" w:cs="Arial"/>
          <w:color w:val="181818"/>
          <w:sz w:val="28"/>
          <w:szCs w:val="28"/>
        </w:rPr>
      </w:pPr>
      <w:r w:rsidRPr="009628D0">
        <w:rPr>
          <w:color w:val="181818"/>
          <w:sz w:val="28"/>
          <w:szCs w:val="28"/>
        </w:rPr>
        <w:t>-рисование различными оттисками</w:t>
      </w:r>
    </w:p>
    <w:p w14:paraId="0692E765" w14:textId="77777777" w:rsidR="00CB5A69" w:rsidRPr="009628D0" w:rsidRDefault="00CB5A69" w:rsidP="001831D9">
      <w:pPr>
        <w:shd w:val="clear" w:color="auto" w:fill="FFFFFF"/>
        <w:ind w:firstLine="709"/>
        <w:rPr>
          <w:rFonts w:ascii="Arial" w:hAnsi="Arial" w:cs="Arial"/>
          <w:color w:val="181818"/>
          <w:sz w:val="28"/>
          <w:szCs w:val="28"/>
        </w:rPr>
      </w:pPr>
      <w:r w:rsidRPr="009628D0">
        <w:rPr>
          <w:color w:val="181818"/>
          <w:sz w:val="28"/>
          <w:szCs w:val="28"/>
        </w:rPr>
        <w:t>-монотипия</w:t>
      </w:r>
    </w:p>
    <w:p w14:paraId="4CC3B75A" w14:textId="77777777" w:rsidR="00CB5A69" w:rsidRPr="009628D0" w:rsidRDefault="00CB5A69" w:rsidP="001831D9">
      <w:pPr>
        <w:shd w:val="clear" w:color="auto" w:fill="FFFFFF"/>
        <w:ind w:firstLine="709"/>
        <w:rPr>
          <w:rFonts w:ascii="Arial" w:hAnsi="Arial" w:cs="Arial"/>
          <w:color w:val="181818"/>
          <w:sz w:val="28"/>
          <w:szCs w:val="28"/>
        </w:rPr>
      </w:pPr>
      <w:r w:rsidRPr="009628D0">
        <w:rPr>
          <w:color w:val="181818"/>
          <w:sz w:val="28"/>
          <w:szCs w:val="28"/>
        </w:rPr>
        <w:t>-</w:t>
      </w:r>
      <w:proofErr w:type="spellStart"/>
      <w:r w:rsidRPr="009628D0">
        <w:rPr>
          <w:color w:val="181818"/>
          <w:sz w:val="28"/>
          <w:szCs w:val="28"/>
        </w:rPr>
        <w:t>граттаж</w:t>
      </w:r>
      <w:proofErr w:type="spellEnd"/>
    </w:p>
    <w:p w14:paraId="0B5DD13D" w14:textId="77777777" w:rsidR="00CB5A69" w:rsidRPr="009628D0" w:rsidRDefault="00CB5A69" w:rsidP="001831D9">
      <w:pPr>
        <w:shd w:val="clear" w:color="auto" w:fill="FFFFFF"/>
        <w:ind w:firstLine="709"/>
        <w:rPr>
          <w:rFonts w:ascii="Arial" w:hAnsi="Arial" w:cs="Arial"/>
          <w:color w:val="181818"/>
          <w:sz w:val="28"/>
          <w:szCs w:val="28"/>
        </w:rPr>
      </w:pPr>
      <w:r w:rsidRPr="009628D0">
        <w:rPr>
          <w:color w:val="181818"/>
          <w:sz w:val="28"/>
          <w:szCs w:val="28"/>
        </w:rPr>
        <w:t>-рисование по мокрому</w:t>
      </w:r>
    </w:p>
    <w:p w14:paraId="2930C6F6" w14:textId="77777777" w:rsidR="00CB5A69" w:rsidRPr="009628D0" w:rsidRDefault="00CB5A69" w:rsidP="001831D9">
      <w:pPr>
        <w:shd w:val="clear" w:color="auto" w:fill="FFFFFF"/>
        <w:ind w:firstLine="709"/>
        <w:rPr>
          <w:rFonts w:ascii="Arial" w:hAnsi="Arial" w:cs="Arial"/>
          <w:color w:val="181818"/>
          <w:sz w:val="28"/>
          <w:szCs w:val="28"/>
        </w:rPr>
      </w:pPr>
      <w:r w:rsidRPr="009628D0">
        <w:rPr>
          <w:color w:val="181818"/>
          <w:sz w:val="28"/>
          <w:szCs w:val="28"/>
        </w:rPr>
        <w:t>-рисование свечой, углем</w:t>
      </w:r>
    </w:p>
    <w:p w14:paraId="4F4D8EE1" w14:textId="77777777" w:rsidR="00CB5A69" w:rsidRPr="009628D0" w:rsidRDefault="00CB5A69" w:rsidP="001831D9">
      <w:pPr>
        <w:shd w:val="clear" w:color="auto" w:fill="FFFFFF"/>
        <w:ind w:firstLine="709"/>
        <w:rPr>
          <w:rFonts w:ascii="Arial" w:hAnsi="Arial" w:cs="Arial"/>
          <w:color w:val="181818"/>
          <w:sz w:val="28"/>
          <w:szCs w:val="28"/>
        </w:rPr>
      </w:pPr>
      <w:r w:rsidRPr="009628D0">
        <w:rPr>
          <w:color w:val="181818"/>
          <w:sz w:val="28"/>
          <w:szCs w:val="28"/>
        </w:rPr>
        <w:t>-точечное рисование (пуантилизм)</w:t>
      </w:r>
    </w:p>
    <w:p w14:paraId="6D6F1A76" w14:textId="77777777" w:rsidR="00CB5A69" w:rsidRPr="009628D0" w:rsidRDefault="00CB5A69" w:rsidP="001831D9">
      <w:pPr>
        <w:shd w:val="clear" w:color="auto" w:fill="FFFFFF"/>
        <w:ind w:firstLine="709"/>
        <w:rPr>
          <w:rFonts w:ascii="Arial" w:hAnsi="Arial" w:cs="Arial"/>
          <w:color w:val="181818"/>
          <w:sz w:val="28"/>
          <w:szCs w:val="28"/>
        </w:rPr>
      </w:pPr>
      <w:r w:rsidRPr="009628D0">
        <w:rPr>
          <w:color w:val="181818"/>
          <w:sz w:val="28"/>
          <w:szCs w:val="28"/>
        </w:rPr>
        <w:t>-рисование по ткани</w:t>
      </w:r>
    </w:p>
    <w:p w14:paraId="5A572111" w14:textId="0EF377F2" w:rsidR="00CB5A69" w:rsidRPr="009628D0" w:rsidRDefault="00CB5A69" w:rsidP="001831D9">
      <w:pPr>
        <w:shd w:val="clear" w:color="auto" w:fill="FFFFFF"/>
        <w:ind w:firstLine="709"/>
        <w:rPr>
          <w:rFonts w:ascii="Arial" w:hAnsi="Arial" w:cs="Arial"/>
          <w:color w:val="181818"/>
          <w:sz w:val="28"/>
          <w:szCs w:val="28"/>
        </w:rPr>
      </w:pPr>
      <w:r w:rsidRPr="009628D0">
        <w:rPr>
          <w:color w:val="181818"/>
          <w:sz w:val="28"/>
          <w:szCs w:val="28"/>
        </w:rPr>
        <w:t>-</w:t>
      </w:r>
      <w:proofErr w:type="spellStart"/>
      <w:r w:rsidRPr="009628D0">
        <w:rPr>
          <w:color w:val="181818"/>
          <w:sz w:val="28"/>
          <w:szCs w:val="28"/>
        </w:rPr>
        <w:t>пластилинографи</w:t>
      </w:r>
      <w:r w:rsidR="005A7BD9">
        <w:rPr>
          <w:color w:val="181818"/>
          <w:sz w:val="28"/>
          <w:szCs w:val="28"/>
        </w:rPr>
        <w:t>ю</w:t>
      </w:r>
      <w:proofErr w:type="spellEnd"/>
    </w:p>
    <w:p w14:paraId="5B9C8149" w14:textId="03A48E3F" w:rsidR="00CB5A69" w:rsidRPr="009628D0" w:rsidRDefault="00CB5A69" w:rsidP="001831D9">
      <w:pPr>
        <w:shd w:val="clear" w:color="auto" w:fill="FFFFFF"/>
        <w:ind w:firstLine="709"/>
        <w:rPr>
          <w:rFonts w:ascii="Arial" w:hAnsi="Arial" w:cs="Arial"/>
          <w:color w:val="181818"/>
          <w:sz w:val="28"/>
          <w:szCs w:val="28"/>
        </w:rPr>
      </w:pPr>
      <w:r w:rsidRPr="009628D0">
        <w:rPr>
          <w:color w:val="181818"/>
          <w:sz w:val="28"/>
          <w:szCs w:val="28"/>
        </w:rPr>
        <w:t>-</w:t>
      </w:r>
      <w:proofErr w:type="spellStart"/>
      <w:r w:rsidRPr="009628D0">
        <w:rPr>
          <w:color w:val="181818"/>
          <w:sz w:val="28"/>
          <w:szCs w:val="28"/>
        </w:rPr>
        <w:t>кляксографи</w:t>
      </w:r>
      <w:r w:rsidR="005A7BD9">
        <w:rPr>
          <w:color w:val="181818"/>
          <w:sz w:val="28"/>
          <w:szCs w:val="28"/>
        </w:rPr>
        <w:t>ю</w:t>
      </w:r>
      <w:proofErr w:type="spellEnd"/>
      <w:r w:rsidRPr="009628D0">
        <w:rPr>
          <w:color w:val="181818"/>
          <w:sz w:val="28"/>
          <w:szCs w:val="28"/>
        </w:rPr>
        <w:t xml:space="preserve"> и т.д.</w:t>
      </w:r>
    </w:p>
    <w:p w14:paraId="6749A7F3" w14:textId="77777777" w:rsidR="004251FB" w:rsidRPr="009628D0" w:rsidRDefault="004251FB" w:rsidP="004251FB">
      <w:pPr>
        <w:rPr>
          <w:sz w:val="28"/>
          <w:szCs w:val="28"/>
        </w:rPr>
      </w:pPr>
    </w:p>
    <w:p w14:paraId="51D4F19D" w14:textId="77777777" w:rsidR="00C61799" w:rsidRDefault="00C61799" w:rsidP="004251FB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A28155D" wp14:editId="6EC89D46">
            <wp:extent cx="3263503" cy="4351338"/>
            <wp:effectExtent l="0" t="0" r="0" b="0"/>
            <wp:docPr id="5" name="Объект 4">
              <a:extLst xmlns:a="http://schemas.openxmlformats.org/drawingml/2006/main">
                <a:ext uri="{FF2B5EF4-FFF2-40B4-BE49-F238E27FC236}">
                  <a16:creationId xmlns:a16="http://schemas.microsoft.com/office/drawing/2014/main" id="{7E83815D-4459-4BF1-0738-2F2C15A816DE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:a16="http://schemas.microsoft.com/office/drawing/2014/main" id="{7E83815D-4459-4BF1-0738-2F2C15A816DE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63503" cy="435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84D6F" w14:textId="77777777" w:rsidR="00C61799" w:rsidRDefault="00C61799" w:rsidP="004251FB">
      <w:pPr>
        <w:rPr>
          <w:sz w:val="28"/>
          <w:szCs w:val="28"/>
        </w:rPr>
      </w:pPr>
    </w:p>
    <w:p w14:paraId="32B427C2" w14:textId="3C831332" w:rsidR="00C61799" w:rsidRDefault="00F2023F" w:rsidP="004251FB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0B84448D" wp14:editId="3B6E632A">
            <wp:extent cx="5939790" cy="3121660"/>
            <wp:effectExtent l="0" t="0" r="3810" b="2540"/>
            <wp:docPr id="4" name="Объект 3">
              <a:extLst xmlns:a="http://schemas.openxmlformats.org/drawingml/2006/main">
                <a:ext uri="{FF2B5EF4-FFF2-40B4-BE49-F238E27FC236}">
                  <a16:creationId xmlns:a16="http://schemas.microsoft.com/office/drawing/2014/main" id="{9F285045-11F0-E738-6E62-5C0B4C13962D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>
                      <a:extLst>
                        <a:ext uri="{FF2B5EF4-FFF2-40B4-BE49-F238E27FC236}">
                          <a16:creationId xmlns:a16="http://schemas.microsoft.com/office/drawing/2014/main" id="{9F285045-11F0-E738-6E62-5C0B4C13962D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12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0A152" w14:textId="77777777" w:rsidR="00F2023F" w:rsidRDefault="00F2023F" w:rsidP="004251FB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952BD81" wp14:editId="4763C014">
            <wp:extent cx="5939790" cy="3205480"/>
            <wp:effectExtent l="0" t="0" r="3810" b="0"/>
            <wp:docPr id="1170001714" name="Рисунок 1170001714">
              <a:extLst xmlns:a="http://schemas.openxmlformats.org/drawingml/2006/main">
                <a:ext uri="{FF2B5EF4-FFF2-40B4-BE49-F238E27FC236}">
                  <a16:creationId xmlns:a16="http://schemas.microsoft.com/office/drawing/2014/main" id="{C9057241-F41B-25ED-5E50-B13BD125EECF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>
                      <a:extLst>
                        <a:ext uri="{FF2B5EF4-FFF2-40B4-BE49-F238E27FC236}">
                          <a16:creationId xmlns:a16="http://schemas.microsoft.com/office/drawing/2014/main" id="{C9057241-F41B-25ED-5E50-B13BD125EECF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0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4DB28" w14:textId="77777777" w:rsidR="00F2023F" w:rsidRDefault="00F2023F" w:rsidP="004251FB">
      <w:pPr>
        <w:rPr>
          <w:sz w:val="28"/>
          <w:szCs w:val="28"/>
        </w:rPr>
      </w:pPr>
    </w:p>
    <w:p w14:paraId="6A4ED677" w14:textId="2AE5DF80" w:rsidR="00F2023F" w:rsidRDefault="00F2023F" w:rsidP="004251FB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4FBBEC35" wp14:editId="34FAA3D4">
            <wp:extent cx="5939790" cy="3272790"/>
            <wp:effectExtent l="0" t="0" r="3810" b="3810"/>
            <wp:docPr id="1553129123" name="Рисунок 1553129123">
              <a:extLst xmlns:a="http://schemas.openxmlformats.org/drawingml/2006/main">
                <a:ext uri="{FF2B5EF4-FFF2-40B4-BE49-F238E27FC236}">
                  <a16:creationId xmlns:a16="http://schemas.microsoft.com/office/drawing/2014/main" id="{0ED5D68C-9F86-1562-D5B3-6C320B2E8E73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>
                      <a:extLst>
                        <a:ext uri="{FF2B5EF4-FFF2-40B4-BE49-F238E27FC236}">
                          <a16:creationId xmlns:a16="http://schemas.microsoft.com/office/drawing/2014/main" id="{0ED5D68C-9F86-1562-D5B3-6C320B2E8E73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7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90CB6" w14:textId="77777777" w:rsidR="00F2023F" w:rsidRDefault="00F2023F" w:rsidP="004251FB">
      <w:pPr>
        <w:rPr>
          <w:sz w:val="28"/>
          <w:szCs w:val="28"/>
        </w:rPr>
      </w:pPr>
    </w:p>
    <w:p w14:paraId="11A5C8DD" w14:textId="6822EC21" w:rsidR="00F2023F" w:rsidRDefault="00F2023F" w:rsidP="004251FB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EC99C36" wp14:editId="199D17FA">
            <wp:extent cx="5939790" cy="3070860"/>
            <wp:effectExtent l="0" t="0" r="3810" b="0"/>
            <wp:docPr id="1439814816" name="Рисунок 1439814816">
              <a:extLst xmlns:a="http://schemas.openxmlformats.org/drawingml/2006/main">
                <a:ext uri="{FF2B5EF4-FFF2-40B4-BE49-F238E27FC236}">
                  <a16:creationId xmlns:a16="http://schemas.microsoft.com/office/drawing/2014/main" id="{D962A28D-1CBE-51F8-8328-413B56B9F3B8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>
                      <a:extLst>
                        <a:ext uri="{FF2B5EF4-FFF2-40B4-BE49-F238E27FC236}">
                          <a16:creationId xmlns:a16="http://schemas.microsoft.com/office/drawing/2014/main" id="{D962A28D-1CBE-51F8-8328-413B56B9F3B8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7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C78C9" w14:textId="77777777" w:rsidR="00F2023F" w:rsidRDefault="00F2023F" w:rsidP="004251FB">
      <w:pPr>
        <w:rPr>
          <w:sz w:val="28"/>
          <w:szCs w:val="28"/>
        </w:rPr>
      </w:pPr>
    </w:p>
    <w:p w14:paraId="78FC3EF3" w14:textId="250442AC" w:rsidR="00F2023F" w:rsidRDefault="00FA3FEA" w:rsidP="004251FB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2F7E9109" wp14:editId="258EC3DD">
            <wp:extent cx="4864331" cy="4486275"/>
            <wp:effectExtent l="0" t="0" r="0" b="0"/>
            <wp:docPr id="358056280" name="Рисунок 358056280">
              <a:extLst xmlns:a="http://schemas.openxmlformats.org/drawingml/2006/main">
                <a:ext uri="{FF2B5EF4-FFF2-40B4-BE49-F238E27FC236}">
                  <a16:creationId xmlns:a16="http://schemas.microsoft.com/office/drawing/2014/main" id="{08C3C19C-DB46-4F3E-AF38-A901FC0E25C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08C3C19C-DB46-4F3E-AF38-A901FC0E25C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64331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279BE" w14:textId="77777777" w:rsidR="00F2023F" w:rsidRDefault="00F2023F" w:rsidP="004251FB">
      <w:pPr>
        <w:rPr>
          <w:sz w:val="28"/>
          <w:szCs w:val="28"/>
        </w:rPr>
      </w:pPr>
    </w:p>
    <w:p w14:paraId="0465EEEF" w14:textId="77777777" w:rsidR="00F2023F" w:rsidRDefault="00F2023F" w:rsidP="004251FB">
      <w:pPr>
        <w:rPr>
          <w:sz w:val="28"/>
          <w:szCs w:val="28"/>
        </w:rPr>
      </w:pPr>
    </w:p>
    <w:p w14:paraId="5AADE7B9" w14:textId="61EF6998" w:rsidR="00FA3FEA" w:rsidRDefault="00FA3FEA" w:rsidP="004251FB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8B2C60F" wp14:editId="3D64FF1F">
            <wp:extent cx="5081845" cy="4486275"/>
            <wp:effectExtent l="0" t="0" r="5080" b="0"/>
            <wp:docPr id="1229559707" name="Рисунок 1229559707">
              <a:extLst xmlns:a="http://schemas.openxmlformats.org/drawingml/2006/main">
                <a:ext uri="{FF2B5EF4-FFF2-40B4-BE49-F238E27FC236}">
                  <a16:creationId xmlns:a16="http://schemas.microsoft.com/office/drawing/2014/main" id="{86DDC492-B404-9535-43A2-66BE43CE2631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>
                      <a:extLst>
                        <a:ext uri="{FF2B5EF4-FFF2-40B4-BE49-F238E27FC236}">
                          <a16:creationId xmlns:a16="http://schemas.microsoft.com/office/drawing/2014/main" id="{86DDC492-B404-9535-43A2-66BE43CE2631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81845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96A3D" w14:textId="77777777" w:rsidR="00FA3FEA" w:rsidRDefault="00FA3FEA" w:rsidP="004251FB">
      <w:pPr>
        <w:rPr>
          <w:sz w:val="28"/>
          <w:szCs w:val="28"/>
        </w:rPr>
      </w:pPr>
    </w:p>
    <w:p w14:paraId="1559082E" w14:textId="25CEFE87" w:rsidR="00FA3FEA" w:rsidRDefault="00FA3FEA" w:rsidP="004251FB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11073AE4" wp14:editId="5D6AF8FE">
            <wp:extent cx="4808455" cy="4351338"/>
            <wp:effectExtent l="0" t="0" r="0" b="0"/>
            <wp:docPr id="906656201" name="Рисунок 906656201">
              <a:extLst xmlns:a="http://schemas.openxmlformats.org/drawingml/2006/main">
                <a:ext uri="{FF2B5EF4-FFF2-40B4-BE49-F238E27FC236}">
                  <a16:creationId xmlns:a16="http://schemas.microsoft.com/office/drawing/2014/main" id="{4CBB778B-10E5-21A9-D6F1-2BD02D0A79C6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:a16="http://schemas.microsoft.com/office/drawing/2014/main" id="{4CBB778B-10E5-21A9-D6F1-2BD02D0A79C6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08455" cy="435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6547F" w14:textId="77777777" w:rsidR="00FA3FEA" w:rsidRDefault="00FA3FEA" w:rsidP="004251FB">
      <w:pPr>
        <w:rPr>
          <w:sz w:val="28"/>
          <w:szCs w:val="28"/>
        </w:rPr>
      </w:pPr>
    </w:p>
    <w:p w14:paraId="115B4D8B" w14:textId="0B6BCC88" w:rsidR="00FA3FEA" w:rsidRDefault="00FA3FEA" w:rsidP="004251FB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1922BF0" wp14:editId="1FAC6850">
            <wp:extent cx="5018202" cy="4351338"/>
            <wp:effectExtent l="0" t="0" r="0" b="0"/>
            <wp:docPr id="7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id="{1B0B9D9F-A99B-22A1-CDFA-2A8AD5C9F26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id="{1B0B9D9F-A99B-22A1-CDFA-2A8AD5C9F26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018202" cy="435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53121" w14:textId="77777777" w:rsidR="00FA3FEA" w:rsidRDefault="00FA3FEA" w:rsidP="004251FB">
      <w:pPr>
        <w:rPr>
          <w:sz w:val="28"/>
          <w:szCs w:val="28"/>
        </w:rPr>
      </w:pPr>
    </w:p>
    <w:p w14:paraId="6FCB76BA" w14:textId="502849A2" w:rsidR="00FA3FEA" w:rsidRDefault="00FA3FEA" w:rsidP="004251FB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349D9E93" wp14:editId="1DD940BA">
            <wp:extent cx="5801784" cy="4351338"/>
            <wp:effectExtent l="0" t="0" r="8890" b="0"/>
            <wp:docPr id="212268845" name="Рисунок 212268845">
              <a:extLst xmlns:a="http://schemas.openxmlformats.org/drawingml/2006/main">
                <a:ext uri="{FF2B5EF4-FFF2-40B4-BE49-F238E27FC236}">
                  <a16:creationId xmlns:a16="http://schemas.microsoft.com/office/drawing/2014/main" id="{F9747F92-1ED4-0185-004A-60AEFE407105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>
                      <a:extLst>
                        <a:ext uri="{FF2B5EF4-FFF2-40B4-BE49-F238E27FC236}">
                          <a16:creationId xmlns:a16="http://schemas.microsoft.com/office/drawing/2014/main" id="{F9747F92-1ED4-0185-004A-60AEFE407105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01784" cy="435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3CC7C" w14:textId="42D49100" w:rsidR="001831D9" w:rsidRDefault="001831D9" w:rsidP="004251FB">
      <w:pPr>
        <w:rPr>
          <w:sz w:val="28"/>
          <w:szCs w:val="28"/>
        </w:rPr>
      </w:pPr>
      <w:r w:rsidRPr="001831D9">
        <w:rPr>
          <w:sz w:val="28"/>
          <w:szCs w:val="28"/>
        </w:rPr>
        <w:lastRenderedPageBreak/>
        <w:t xml:space="preserve">Основной подход в работе с детьми – личностно - ориентированный, определяющий степень взаимодействия учителя и ученика особенностями их личностного развития. </w:t>
      </w:r>
    </w:p>
    <w:p w14:paraId="08ACEFDD" w14:textId="77777777" w:rsidR="001831D9" w:rsidRDefault="001831D9" w:rsidP="004251FB">
      <w:pPr>
        <w:rPr>
          <w:sz w:val="28"/>
          <w:szCs w:val="28"/>
        </w:rPr>
      </w:pPr>
      <w:r w:rsidRPr="001831D9">
        <w:rPr>
          <w:sz w:val="28"/>
          <w:szCs w:val="28"/>
        </w:rPr>
        <w:t xml:space="preserve">Ведущими методическими принципами при этом становятся: принцип деятельности – активное включение ребенка в </w:t>
      </w:r>
      <w:proofErr w:type="spellStart"/>
      <w:r w:rsidRPr="001831D9">
        <w:rPr>
          <w:sz w:val="28"/>
          <w:szCs w:val="28"/>
        </w:rPr>
        <w:t>учебно</w:t>
      </w:r>
      <w:proofErr w:type="spellEnd"/>
      <w:r w:rsidRPr="001831D9">
        <w:rPr>
          <w:sz w:val="28"/>
          <w:szCs w:val="28"/>
        </w:rPr>
        <w:t xml:space="preserve"> – познавательную деятельность, участие в разрешении проблемной ситуации, освоение необходимых знаний, навыков и умений;</w:t>
      </w:r>
    </w:p>
    <w:p w14:paraId="15B65704" w14:textId="77777777" w:rsidR="001831D9" w:rsidRDefault="001831D9" w:rsidP="004251FB">
      <w:pPr>
        <w:rPr>
          <w:sz w:val="28"/>
          <w:szCs w:val="28"/>
        </w:rPr>
      </w:pPr>
      <w:r w:rsidRPr="001831D9">
        <w:rPr>
          <w:sz w:val="28"/>
          <w:szCs w:val="28"/>
        </w:rPr>
        <w:t xml:space="preserve"> принцип целостности картины мира, который определяет место искусства в мире ребенка и место ребенка в мире искусства; </w:t>
      </w:r>
    </w:p>
    <w:p w14:paraId="30544B8A" w14:textId="77777777" w:rsidR="001831D9" w:rsidRDefault="001831D9" w:rsidP="004251FB">
      <w:pPr>
        <w:rPr>
          <w:sz w:val="28"/>
          <w:szCs w:val="28"/>
        </w:rPr>
      </w:pPr>
      <w:r w:rsidRPr="001831D9">
        <w:rPr>
          <w:sz w:val="28"/>
          <w:szCs w:val="28"/>
        </w:rPr>
        <w:t>принцип гуманности – уважение личности ребенка, признание его права на собственное мнение, свободы и творческой раскрепощенности детей на занятии; принцип творчества – максимальная ориентация на творческое начало в деятельности ребенка;</w:t>
      </w:r>
    </w:p>
    <w:p w14:paraId="11266515" w14:textId="77777777" w:rsidR="001831D9" w:rsidRDefault="001831D9" w:rsidP="004251FB">
      <w:pPr>
        <w:rPr>
          <w:sz w:val="28"/>
          <w:szCs w:val="28"/>
        </w:rPr>
      </w:pPr>
      <w:r w:rsidRPr="001831D9">
        <w:rPr>
          <w:sz w:val="28"/>
          <w:szCs w:val="28"/>
        </w:rPr>
        <w:t xml:space="preserve"> принцип вариативности дает возможность развивать у детей вариативное </w:t>
      </w:r>
      <w:proofErr w:type="gramStart"/>
      <w:r w:rsidRPr="001831D9">
        <w:rPr>
          <w:sz w:val="28"/>
          <w:szCs w:val="28"/>
        </w:rPr>
        <w:t>нестандартное )</w:t>
      </w:r>
      <w:proofErr w:type="gramEnd"/>
      <w:r w:rsidRPr="001831D9">
        <w:rPr>
          <w:sz w:val="28"/>
          <w:szCs w:val="28"/>
        </w:rPr>
        <w:t xml:space="preserve"> мышление; </w:t>
      </w:r>
    </w:p>
    <w:p w14:paraId="0FBD1170" w14:textId="6C9FE3F9" w:rsidR="004251FB" w:rsidRPr="001831D9" w:rsidRDefault="001831D9" w:rsidP="004251FB">
      <w:pPr>
        <w:rPr>
          <w:sz w:val="28"/>
          <w:szCs w:val="28"/>
        </w:rPr>
      </w:pPr>
      <w:r w:rsidRPr="001831D9">
        <w:rPr>
          <w:sz w:val="28"/>
          <w:szCs w:val="28"/>
        </w:rPr>
        <w:t>принцип непрерывности обеспечи</w:t>
      </w:r>
      <w:r>
        <w:rPr>
          <w:sz w:val="28"/>
          <w:szCs w:val="28"/>
        </w:rPr>
        <w:t>вает</w:t>
      </w:r>
      <w:r w:rsidRPr="001831D9">
        <w:rPr>
          <w:sz w:val="28"/>
          <w:szCs w:val="28"/>
        </w:rPr>
        <w:t xml:space="preserve"> непрерывность художественно – эстетического воспитания в ДОУ, в семье.</w:t>
      </w:r>
    </w:p>
    <w:p w14:paraId="7CBFF2F5" w14:textId="77777777" w:rsidR="004251FB" w:rsidRDefault="004251FB" w:rsidP="004251FB">
      <w:pPr>
        <w:rPr>
          <w:sz w:val="28"/>
          <w:szCs w:val="28"/>
        </w:rPr>
      </w:pPr>
    </w:p>
    <w:p w14:paraId="3CB0EC76" w14:textId="77777777" w:rsidR="00990F9F" w:rsidRDefault="00043562" w:rsidP="004251FB">
      <w:pPr>
        <w:rPr>
          <w:sz w:val="28"/>
          <w:szCs w:val="28"/>
        </w:rPr>
      </w:pPr>
      <w:r w:rsidRPr="00043562">
        <w:rPr>
          <w:sz w:val="28"/>
          <w:szCs w:val="28"/>
        </w:rPr>
        <w:t xml:space="preserve">Рисование с использованием нетрадиционных техник изображения не утомляет дошкольников, у них сохраняется высокая активность, работоспособность. </w:t>
      </w:r>
    </w:p>
    <w:p w14:paraId="5521E192" w14:textId="77777777" w:rsidR="00990F9F" w:rsidRDefault="00990F9F" w:rsidP="004251FB">
      <w:pPr>
        <w:rPr>
          <w:sz w:val="28"/>
          <w:szCs w:val="28"/>
        </w:rPr>
      </w:pPr>
    </w:p>
    <w:p w14:paraId="6E3E9695" w14:textId="404438BA" w:rsidR="00F944C6" w:rsidRPr="005A7BD9" w:rsidRDefault="00043562" w:rsidP="00205586">
      <w:pPr>
        <w:pStyle w:val="a5"/>
        <w:shd w:val="clear" w:color="auto" w:fill="FFFFFF"/>
        <w:jc w:val="both"/>
        <w:rPr>
          <w:color w:val="000000"/>
          <w:sz w:val="28"/>
          <w:szCs w:val="28"/>
          <w:lang w:eastAsia="ru-RU"/>
        </w:rPr>
      </w:pPr>
      <w:r w:rsidRPr="00043562">
        <w:rPr>
          <w:sz w:val="28"/>
          <w:szCs w:val="28"/>
        </w:rPr>
        <w:t xml:space="preserve">Нетрадиционные техники позволяют </w:t>
      </w:r>
      <w:r>
        <w:rPr>
          <w:sz w:val="28"/>
          <w:szCs w:val="28"/>
        </w:rPr>
        <w:t xml:space="preserve">мне </w:t>
      </w:r>
      <w:r w:rsidRPr="00043562">
        <w:rPr>
          <w:sz w:val="28"/>
          <w:szCs w:val="28"/>
        </w:rPr>
        <w:t xml:space="preserve">осуществлять индивидуальный подход к детям, учитывать их желания, интерес. Рисование в несколько рук, как коллективная форма творчества, сближает детей. У них развивается навыки культуры общения, возникают эмоционально теплые отношения со сверстниками. </w:t>
      </w:r>
      <w:r>
        <w:rPr>
          <w:sz w:val="28"/>
          <w:szCs w:val="28"/>
        </w:rPr>
        <w:t>И</w:t>
      </w:r>
      <w:r w:rsidRPr="00043562">
        <w:rPr>
          <w:sz w:val="28"/>
          <w:szCs w:val="28"/>
        </w:rPr>
        <w:t xml:space="preserve">спользование нетрадиционных техник изображения способствует интеллектуальному развитию ребенка, коррекции психических процессов и личностной сферы дошкольников. </w:t>
      </w:r>
    </w:p>
    <w:p w14:paraId="6352A856" w14:textId="7223D613" w:rsidR="00043562" w:rsidRPr="00043562" w:rsidRDefault="00043562" w:rsidP="004251FB">
      <w:pPr>
        <w:rPr>
          <w:sz w:val="28"/>
          <w:szCs w:val="28"/>
        </w:rPr>
        <w:sectPr w:rsidR="00043562" w:rsidRPr="00043562">
          <w:type w:val="oddPage"/>
          <w:pgSz w:w="11906" w:h="16838"/>
          <w:pgMar w:top="1134" w:right="567" w:bottom="1134" w:left="1985" w:header="709" w:footer="709" w:gutter="0"/>
          <w:cols w:space="720"/>
        </w:sectPr>
      </w:pPr>
    </w:p>
    <w:p w14:paraId="4AE5BBAF" w14:textId="77777777" w:rsidR="004251FB" w:rsidRDefault="004251FB" w:rsidP="004251FB">
      <w:pPr>
        <w:jc w:val="both"/>
      </w:pPr>
    </w:p>
    <w:sectPr w:rsidR="004251FB">
      <w:pgSz w:w="11906" w:h="16838"/>
      <w:pgMar w:top="1134" w:right="850" w:bottom="1134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D708FE" w14:textId="77777777" w:rsidR="00CF1DBF" w:rsidRDefault="00CF1DBF" w:rsidP="004251FB">
      <w:r>
        <w:separator/>
      </w:r>
    </w:p>
  </w:endnote>
  <w:endnote w:type="continuationSeparator" w:id="0">
    <w:p w14:paraId="4F4933E4" w14:textId="77777777" w:rsidR="00CF1DBF" w:rsidRDefault="00CF1DBF" w:rsidP="004251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angal">
    <w:altName w:val="Mangal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Liberation Mono">
    <w:altName w:val="Courier New"/>
    <w:charset w:val="CC"/>
    <w:family w:val="modern"/>
    <w:pitch w:val="fixed"/>
    <w:sig w:usb0="00000000" w:usb1="400078FF" w:usb2="00000001" w:usb3="00000000" w:csb0="000001B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altName w:val="Yu Gothic"/>
    <w:charset w:val="80"/>
    <w:family w:val="auto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900EE7" w14:textId="77777777" w:rsidR="00CF1DBF" w:rsidRDefault="00CF1DBF" w:rsidP="004251FB">
      <w:r>
        <w:separator/>
      </w:r>
    </w:p>
  </w:footnote>
  <w:footnote w:type="continuationSeparator" w:id="0">
    <w:p w14:paraId="4DA4969C" w14:textId="77777777" w:rsidR="00CF1DBF" w:rsidRDefault="00CF1DBF" w:rsidP="004251F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50C4DD9"/>
    <w:multiLevelType w:val="multilevel"/>
    <w:tmpl w:val="770A23EA"/>
    <w:lvl w:ilvl="0">
      <w:start w:val="2"/>
      <w:numFmt w:val="decimal"/>
      <w:lvlText w:val="%1."/>
      <w:lvlJc w:val="left"/>
      <w:pPr>
        <w:ind w:left="450" w:hanging="450"/>
      </w:pPr>
    </w:lvl>
    <w:lvl w:ilvl="1">
      <w:start w:val="1"/>
      <w:numFmt w:val="decimal"/>
      <w:lvlText w:val="%1.%2."/>
      <w:lvlJc w:val="left"/>
      <w:pPr>
        <w:ind w:left="1440" w:hanging="720"/>
      </w:pPr>
    </w:lvl>
    <w:lvl w:ilvl="2">
      <w:start w:val="1"/>
      <w:numFmt w:val="decimal"/>
      <w:lvlText w:val="%1.%2.%3."/>
      <w:lvlJc w:val="left"/>
      <w:pPr>
        <w:ind w:left="2160" w:hanging="720"/>
      </w:pPr>
    </w:lvl>
    <w:lvl w:ilvl="3">
      <w:start w:val="1"/>
      <w:numFmt w:val="decimal"/>
      <w:lvlText w:val="%1.%2.%3.%4."/>
      <w:lvlJc w:val="left"/>
      <w:pPr>
        <w:ind w:left="3240" w:hanging="1080"/>
      </w:pPr>
    </w:lvl>
    <w:lvl w:ilvl="4">
      <w:start w:val="1"/>
      <w:numFmt w:val="decimal"/>
      <w:lvlText w:val="%1.%2.%3.%4.%5."/>
      <w:lvlJc w:val="left"/>
      <w:pPr>
        <w:ind w:left="3960" w:hanging="1080"/>
      </w:pPr>
    </w:lvl>
    <w:lvl w:ilvl="5">
      <w:start w:val="1"/>
      <w:numFmt w:val="decimal"/>
      <w:lvlText w:val="%1.%2.%3.%4.%5.%6."/>
      <w:lvlJc w:val="left"/>
      <w:pPr>
        <w:ind w:left="5040" w:hanging="1440"/>
      </w:pPr>
    </w:lvl>
    <w:lvl w:ilvl="6">
      <w:start w:val="1"/>
      <w:numFmt w:val="decimal"/>
      <w:lvlText w:val="%1.%2.%3.%4.%5.%6.%7."/>
      <w:lvlJc w:val="left"/>
      <w:pPr>
        <w:ind w:left="6120" w:hanging="1800"/>
      </w:pPr>
    </w:lvl>
    <w:lvl w:ilvl="7">
      <w:start w:val="1"/>
      <w:numFmt w:val="decimal"/>
      <w:lvlText w:val="%1.%2.%3.%4.%5.%6.%7.%8."/>
      <w:lvlJc w:val="left"/>
      <w:pPr>
        <w:ind w:left="6840" w:hanging="1800"/>
      </w:pPr>
    </w:lvl>
    <w:lvl w:ilvl="8">
      <w:start w:val="1"/>
      <w:numFmt w:val="decimal"/>
      <w:lvlText w:val="%1.%2.%3.%4.%5.%6.%7.%8.%9."/>
      <w:lvlJc w:val="left"/>
      <w:pPr>
        <w:ind w:left="7920" w:hanging="2160"/>
      </w:pPr>
    </w:lvl>
  </w:abstractNum>
  <w:abstractNum w:abstractNumId="2" w15:restartNumberingAfterBreak="0">
    <w:nsid w:val="059136B1"/>
    <w:multiLevelType w:val="multilevel"/>
    <w:tmpl w:val="442E0D5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985" w:hanging="1275"/>
      </w:pPr>
    </w:lvl>
    <w:lvl w:ilvl="2">
      <w:start w:val="1"/>
      <w:numFmt w:val="decimal"/>
      <w:isLgl/>
      <w:lvlText w:val="%1.%2.%3."/>
      <w:lvlJc w:val="left"/>
      <w:pPr>
        <w:ind w:left="2355" w:hanging="1275"/>
      </w:pPr>
    </w:lvl>
    <w:lvl w:ilvl="3">
      <w:start w:val="1"/>
      <w:numFmt w:val="decimal"/>
      <w:isLgl/>
      <w:lvlText w:val="%1.%2.%3.%4."/>
      <w:lvlJc w:val="left"/>
      <w:pPr>
        <w:ind w:left="2715" w:hanging="1275"/>
      </w:pPr>
    </w:lvl>
    <w:lvl w:ilvl="4">
      <w:start w:val="1"/>
      <w:numFmt w:val="decimal"/>
      <w:isLgl/>
      <w:lvlText w:val="%1.%2.%3.%4.%5."/>
      <w:lvlJc w:val="left"/>
      <w:pPr>
        <w:ind w:left="3075" w:hanging="1275"/>
      </w:pPr>
    </w:lvl>
    <w:lvl w:ilvl="5">
      <w:start w:val="1"/>
      <w:numFmt w:val="decimal"/>
      <w:isLgl/>
      <w:lvlText w:val="%1.%2.%3.%4.%5.%6."/>
      <w:lvlJc w:val="left"/>
      <w:pPr>
        <w:ind w:left="3600" w:hanging="1440"/>
      </w:pPr>
    </w:lvl>
    <w:lvl w:ilvl="6">
      <w:start w:val="1"/>
      <w:numFmt w:val="decimal"/>
      <w:isLgl/>
      <w:lvlText w:val="%1.%2.%3.%4.%5.%6.%7."/>
      <w:lvlJc w:val="left"/>
      <w:pPr>
        <w:ind w:left="4320" w:hanging="1800"/>
      </w:p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</w:lvl>
  </w:abstractNum>
  <w:abstractNum w:abstractNumId="3" w15:restartNumberingAfterBreak="0">
    <w:nsid w:val="08D624BC"/>
    <w:multiLevelType w:val="multilevel"/>
    <w:tmpl w:val="2F486CD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70" w:hanging="360"/>
      </w:pPr>
    </w:lvl>
    <w:lvl w:ilvl="2">
      <w:start w:val="1"/>
      <w:numFmt w:val="decimal"/>
      <w:isLgl/>
      <w:lvlText w:val="%1.%2.%3."/>
      <w:lvlJc w:val="left"/>
      <w:pPr>
        <w:ind w:left="1780" w:hanging="720"/>
      </w:pPr>
    </w:lvl>
    <w:lvl w:ilvl="3">
      <w:start w:val="1"/>
      <w:numFmt w:val="decimal"/>
      <w:isLgl/>
      <w:lvlText w:val="%1.%2.%3.%4."/>
      <w:lvlJc w:val="left"/>
      <w:pPr>
        <w:ind w:left="2130" w:hanging="720"/>
      </w:pPr>
    </w:lvl>
    <w:lvl w:ilvl="4">
      <w:start w:val="1"/>
      <w:numFmt w:val="decimal"/>
      <w:isLgl/>
      <w:lvlText w:val="%1.%2.%3.%4.%5."/>
      <w:lvlJc w:val="left"/>
      <w:pPr>
        <w:ind w:left="2840" w:hanging="1080"/>
      </w:pPr>
    </w:lvl>
    <w:lvl w:ilvl="5">
      <w:start w:val="1"/>
      <w:numFmt w:val="decimal"/>
      <w:isLgl/>
      <w:lvlText w:val="%1.%2.%3.%4.%5.%6."/>
      <w:lvlJc w:val="left"/>
      <w:pPr>
        <w:ind w:left="3190" w:hanging="1080"/>
      </w:pPr>
    </w:lvl>
    <w:lvl w:ilvl="6">
      <w:start w:val="1"/>
      <w:numFmt w:val="decimal"/>
      <w:isLgl/>
      <w:lvlText w:val="%1.%2.%3.%4.%5.%6.%7."/>
      <w:lvlJc w:val="left"/>
      <w:pPr>
        <w:ind w:left="3900" w:hanging="1440"/>
      </w:pPr>
    </w:lvl>
    <w:lvl w:ilvl="7">
      <w:start w:val="1"/>
      <w:numFmt w:val="decimal"/>
      <w:isLgl/>
      <w:lvlText w:val="%1.%2.%3.%4.%5.%6.%7.%8."/>
      <w:lvlJc w:val="left"/>
      <w:pPr>
        <w:ind w:left="4250" w:hanging="1440"/>
      </w:pPr>
    </w:lvl>
    <w:lvl w:ilvl="8">
      <w:start w:val="1"/>
      <w:numFmt w:val="decimal"/>
      <w:isLgl/>
      <w:lvlText w:val="%1.%2.%3.%4.%5.%6.%7.%8.%9."/>
      <w:lvlJc w:val="left"/>
      <w:pPr>
        <w:ind w:left="4960" w:hanging="1800"/>
      </w:pPr>
    </w:lvl>
  </w:abstractNum>
  <w:abstractNum w:abstractNumId="4" w15:restartNumberingAfterBreak="0">
    <w:nsid w:val="1207533F"/>
    <w:multiLevelType w:val="multilevel"/>
    <w:tmpl w:val="FD449C4E"/>
    <w:lvl w:ilvl="0">
      <w:start w:val="1"/>
      <w:numFmt w:val="decimal"/>
      <w:lvlText w:val="%1."/>
      <w:lvlJc w:val="left"/>
      <w:pPr>
        <w:ind w:left="108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2208" w:hanging="1215"/>
      </w:pPr>
      <w:rPr>
        <w:b w:val="0"/>
      </w:rPr>
    </w:lvl>
    <w:lvl w:ilvl="2">
      <w:start w:val="1"/>
      <w:numFmt w:val="decimal"/>
      <w:isLgl/>
      <w:lvlText w:val="%1.%2.%3."/>
      <w:lvlJc w:val="left"/>
      <w:pPr>
        <w:ind w:left="1935" w:hanging="1215"/>
      </w:pPr>
      <w:rPr>
        <w:b w:val="0"/>
      </w:rPr>
    </w:lvl>
    <w:lvl w:ilvl="3">
      <w:start w:val="1"/>
      <w:numFmt w:val="decimal"/>
      <w:isLgl/>
      <w:lvlText w:val="%1.%2.%3.%4."/>
      <w:lvlJc w:val="left"/>
      <w:pPr>
        <w:ind w:left="1935" w:hanging="1215"/>
      </w:pPr>
    </w:lvl>
    <w:lvl w:ilvl="4">
      <w:start w:val="1"/>
      <w:numFmt w:val="decimal"/>
      <w:isLgl/>
      <w:lvlText w:val="%1.%2.%3.%4.%5."/>
      <w:lvlJc w:val="left"/>
      <w:pPr>
        <w:ind w:left="1935" w:hanging="1215"/>
      </w:pPr>
    </w:lvl>
    <w:lvl w:ilvl="5">
      <w:start w:val="1"/>
      <w:numFmt w:val="decimal"/>
      <w:isLgl/>
      <w:lvlText w:val="%1.%2.%3.%4.%5.%6."/>
      <w:lvlJc w:val="left"/>
      <w:pPr>
        <w:ind w:left="2160" w:hanging="1440"/>
      </w:pPr>
    </w:lvl>
    <w:lvl w:ilvl="6">
      <w:start w:val="1"/>
      <w:numFmt w:val="decimal"/>
      <w:isLgl/>
      <w:lvlText w:val="%1.%2.%3.%4.%5.%6.%7."/>
      <w:lvlJc w:val="left"/>
      <w:pPr>
        <w:ind w:left="2520" w:hanging="1800"/>
      </w:p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</w:lvl>
  </w:abstractNum>
  <w:abstractNum w:abstractNumId="5" w15:restartNumberingAfterBreak="0">
    <w:nsid w:val="19C43C03"/>
    <w:multiLevelType w:val="hybridMultilevel"/>
    <w:tmpl w:val="5EAAFC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A3A5C65"/>
    <w:multiLevelType w:val="hybridMultilevel"/>
    <w:tmpl w:val="340E863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70351E"/>
    <w:multiLevelType w:val="multilevel"/>
    <w:tmpl w:val="5BC61FF2"/>
    <w:lvl w:ilvl="0">
      <w:start w:val="1"/>
      <w:numFmt w:val="decimal"/>
      <w:lvlText w:val="%1."/>
      <w:lvlJc w:val="left"/>
      <w:pPr>
        <w:ind w:left="1069" w:hanging="360"/>
      </w:pPr>
      <w:rPr>
        <w:b/>
        <w:color w:val="auto"/>
      </w:rPr>
    </w:lvl>
    <w:lvl w:ilvl="1">
      <w:start w:val="1"/>
      <w:numFmt w:val="decimal"/>
      <w:isLgl/>
      <w:lvlText w:val="%1.%2."/>
      <w:lvlJc w:val="left"/>
      <w:pPr>
        <w:ind w:left="1290" w:hanging="1290"/>
      </w:pPr>
      <w:rPr>
        <w:b w:val="0"/>
        <w:color w:val="000000"/>
      </w:rPr>
    </w:lvl>
    <w:lvl w:ilvl="2">
      <w:start w:val="1"/>
      <w:numFmt w:val="decimal"/>
      <w:isLgl/>
      <w:lvlText w:val="%1.%2.%3."/>
      <w:lvlJc w:val="left"/>
      <w:pPr>
        <w:ind w:left="1999" w:hanging="1290"/>
      </w:pPr>
      <w:rPr>
        <w:color w:val="000000"/>
      </w:rPr>
    </w:lvl>
    <w:lvl w:ilvl="3">
      <w:start w:val="1"/>
      <w:numFmt w:val="decimal"/>
      <w:isLgl/>
      <w:lvlText w:val="%1.%2.%3.%4."/>
      <w:lvlJc w:val="left"/>
      <w:pPr>
        <w:ind w:left="1999" w:hanging="1290"/>
      </w:pPr>
      <w:rPr>
        <w:color w:val="000000"/>
      </w:rPr>
    </w:lvl>
    <w:lvl w:ilvl="4">
      <w:start w:val="1"/>
      <w:numFmt w:val="decimal"/>
      <w:isLgl/>
      <w:lvlText w:val="%1.%2.%3.%4.%5."/>
      <w:lvlJc w:val="left"/>
      <w:pPr>
        <w:ind w:left="1999" w:hanging="1290"/>
      </w:pPr>
      <w:rPr>
        <w:color w:val="000000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color w:val="000000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color w:val="000000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color w:val="000000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color w:val="000000"/>
      </w:rPr>
    </w:lvl>
  </w:abstractNum>
  <w:abstractNum w:abstractNumId="8" w15:restartNumberingAfterBreak="0">
    <w:nsid w:val="21D5176A"/>
    <w:multiLevelType w:val="multilevel"/>
    <w:tmpl w:val="4B3833D8"/>
    <w:lvl w:ilvl="0">
      <w:start w:val="1"/>
      <w:numFmt w:val="decimal"/>
      <w:lvlText w:val="%1."/>
      <w:lvlJc w:val="left"/>
      <w:pPr>
        <w:ind w:left="4905" w:hanging="1215"/>
      </w:pPr>
      <w:rPr>
        <w:sz w:val="28"/>
      </w:rPr>
    </w:lvl>
    <w:lvl w:ilvl="1">
      <w:start w:val="1"/>
      <w:numFmt w:val="decimal"/>
      <w:lvlText w:val="%1.%2."/>
      <w:lvlJc w:val="left"/>
      <w:pPr>
        <w:ind w:left="5756" w:hanging="1215"/>
      </w:pPr>
      <w:rPr>
        <w:rFonts w:ascii="Times New Roman" w:hAnsi="Times New Roman" w:cs="Times New Roman" w:hint="default"/>
        <w:i w:val="0"/>
        <w:sz w:val="24"/>
        <w:szCs w:val="24"/>
      </w:rPr>
    </w:lvl>
    <w:lvl w:ilvl="2">
      <w:start w:val="1"/>
      <w:numFmt w:val="decimal"/>
      <w:lvlText w:val="%1.%2.%3."/>
      <w:lvlJc w:val="left"/>
      <w:pPr>
        <w:ind w:left="6345" w:hanging="1215"/>
      </w:pPr>
    </w:lvl>
    <w:lvl w:ilvl="3">
      <w:start w:val="1"/>
      <w:numFmt w:val="decimal"/>
      <w:lvlText w:val="%1.%2.%3.%4."/>
      <w:lvlJc w:val="left"/>
      <w:pPr>
        <w:ind w:left="7065" w:hanging="1215"/>
      </w:pPr>
    </w:lvl>
    <w:lvl w:ilvl="4">
      <w:start w:val="1"/>
      <w:numFmt w:val="decimal"/>
      <w:lvlText w:val="%1.%2.%3.%4.%5."/>
      <w:lvlJc w:val="left"/>
      <w:pPr>
        <w:ind w:left="7785" w:hanging="1215"/>
      </w:pPr>
    </w:lvl>
    <w:lvl w:ilvl="5">
      <w:start w:val="1"/>
      <w:numFmt w:val="decimal"/>
      <w:lvlText w:val="%1.%2.%3.%4.%5.%6."/>
      <w:lvlJc w:val="left"/>
      <w:pPr>
        <w:ind w:left="8730" w:hanging="1440"/>
      </w:pPr>
    </w:lvl>
    <w:lvl w:ilvl="6">
      <w:start w:val="1"/>
      <w:numFmt w:val="decimal"/>
      <w:lvlText w:val="%1.%2.%3.%4.%5.%6.%7."/>
      <w:lvlJc w:val="left"/>
      <w:pPr>
        <w:ind w:left="9810" w:hanging="1800"/>
      </w:pPr>
    </w:lvl>
    <w:lvl w:ilvl="7">
      <w:start w:val="1"/>
      <w:numFmt w:val="decimal"/>
      <w:lvlText w:val="%1.%2.%3.%4.%5.%6.%7.%8."/>
      <w:lvlJc w:val="left"/>
      <w:pPr>
        <w:ind w:left="10530" w:hanging="1800"/>
      </w:pPr>
    </w:lvl>
    <w:lvl w:ilvl="8">
      <w:start w:val="1"/>
      <w:numFmt w:val="decimal"/>
      <w:lvlText w:val="%1.%2.%3.%4.%5.%6.%7.%8.%9."/>
      <w:lvlJc w:val="left"/>
      <w:pPr>
        <w:ind w:left="11610" w:hanging="2160"/>
      </w:pPr>
    </w:lvl>
  </w:abstractNum>
  <w:abstractNum w:abstractNumId="9" w15:restartNumberingAfterBreak="0">
    <w:nsid w:val="238904CA"/>
    <w:multiLevelType w:val="multilevel"/>
    <w:tmpl w:val="D2E42536"/>
    <w:lvl w:ilvl="0">
      <w:start w:val="2"/>
      <w:numFmt w:val="decimal"/>
      <w:lvlText w:val="%1."/>
      <w:lvlJc w:val="left"/>
      <w:pPr>
        <w:ind w:left="450" w:hanging="450"/>
      </w:pPr>
    </w:lvl>
    <w:lvl w:ilvl="1">
      <w:start w:val="1"/>
      <w:numFmt w:val="decimal"/>
      <w:lvlText w:val="%1.%2."/>
      <w:lvlJc w:val="left"/>
      <w:pPr>
        <w:ind w:left="1080" w:hanging="720"/>
      </w:pPr>
    </w:lvl>
    <w:lvl w:ilvl="2">
      <w:start w:val="1"/>
      <w:numFmt w:val="decimal"/>
      <w:lvlText w:val="%1.%2.%3."/>
      <w:lvlJc w:val="left"/>
      <w:pPr>
        <w:ind w:left="1440" w:hanging="720"/>
      </w:pPr>
    </w:lvl>
    <w:lvl w:ilvl="3">
      <w:start w:val="1"/>
      <w:numFmt w:val="decimal"/>
      <w:lvlText w:val="%1.%2.%3.%4."/>
      <w:lvlJc w:val="left"/>
      <w:pPr>
        <w:ind w:left="2160" w:hanging="1080"/>
      </w:pPr>
    </w:lvl>
    <w:lvl w:ilvl="4">
      <w:start w:val="1"/>
      <w:numFmt w:val="decimal"/>
      <w:lvlText w:val="%1.%2.%3.%4.%5."/>
      <w:lvlJc w:val="left"/>
      <w:pPr>
        <w:ind w:left="2520" w:hanging="1080"/>
      </w:pPr>
    </w:lvl>
    <w:lvl w:ilvl="5">
      <w:start w:val="1"/>
      <w:numFmt w:val="decimal"/>
      <w:lvlText w:val="%1.%2.%3.%4.%5.%6."/>
      <w:lvlJc w:val="left"/>
      <w:pPr>
        <w:ind w:left="3240" w:hanging="1440"/>
      </w:pPr>
    </w:lvl>
    <w:lvl w:ilvl="6">
      <w:start w:val="1"/>
      <w:numFmt w:val="decimal"/>
      <w:lvlText w:val="%1.%2.%3.%4.%5.%6.%7."/>
      <w:lvlJc w:val="left"/>
      <w:pPr>
        <w:ind w:left="3960" w:hanging="1800"/>
      </w:pPr>
    </w:lvl>
    <w:lvl w:ilvl="7">
      <w:start w:val="1"/>
      <w:numFmt w:val="decimal"/>
      <w:lvlText w:val="%1.%2.%3.%4.%5.%6.%7.%8."/>
      <w:lvlJc w:val="left"/>
      <w:pPr>
        <w:ind w:left="4320" w:hanging="1800"/>
      </w:pPr>
    </w:lvl>
    <w:lvl w:ilvl="8">
      <w:start w:val="1"/>
      <w:numFmt w:val="decimal"/>
      <w:lvlText w:val="%1.%2.%3.%4.%5.%6.%7.%8.%9."/>
      <w:lvlJc w:val="left"/>
      <w:pPr>
        <w:ind w:left="5040" w:hanging="2160"/>
      </w:pPr>
    </w:lvl>
  </w:abstractNum>
  <w:abstractNum w:abstractNumId="10" w15:restartNumberingAfterBreak="0">
    <w:nsid w:val="299C77FC"/>
    <w:multiLevelType w:val="multilevel"/>
    <w:tmpl w:val="79C29E66"/>
    <w:lvl w:ilvl="0">
      <w:start w:val="1"/>
      <w:numFmt w:val="decimal"/>
      <w:lvlText w:val="%1."/>
      <w:lvlJc w:val="left"/>
      <w:pPr>
        <w:ind w:left="1605" w:hanging="1605"/>
      </w:pPr>
      <w:rPr>
        <w:rFonts w:ascii="Times New Roman" w:eastAsia="Times New Roman" w:hAnsi="Times New Roman" w:cs="Times New Roman"/>
        <w:b/>
        <w:sz w:val="28"/>
      </w:rPr>
    </w:lvl>
    <w:lvl w:ilvl="1">
      <w:start w:val="1"/>
      <w:numFmt w:val="decimal"/>
      <w:lvlText w:val="%1.%2."/>
      <w:lvlJc w:val="left"/>
      <w:pPr>
        <w:ind w:left="2313" w:hanging="1605"/>
      </w:pPr>
      <w:rPr>
        <w:b w:val="0"/>
      </w:rPr>
    </w:lvl>
    <w:lvl w:ilvl="2">
      <w:start w:val="1"/>
      <w:numFmt w:val="decimal"/>
      <w:lvlText w:val="%1.%2.%3."/>
      <w:lvlJc w:val="left"/>
      <w:pPr>
        <w:ind w:left="3021" w:hanging="1605"/>
      </w:pPr>
    </w:lvl>
    <w:lvl w:ilvl="3">
      <w:start w:val="1"/>
      <w:numFmt w:val="decimal"/>
      <w:lvlText w:val="%1.%2.%3.%4."/>
      <w:lvlJc w:val="left"/>
      <w:pPr>
        <w:ind w:left="3729" w:hanging="1605"/>
      </w:pPr>
    </w:lvl>
    <w:lvl w:ilvl="4">
      <w:start w:val="1"/>
      <w:numFmt w:val="decimal"/>
      <w:lvlText w:val="%1.%2.%3.%4.%5."/>
      <w:lvlJc w:val="left"/>
      <w:pPr>
        <w:ind w:left="4437" w:hanging="1605"/>
      </w:pPr>
    </w:lvl>
    <w:lvl w:ilvl="5">
      <w:start w:val="1"/>
      <w:numFmt w:val="decimal"/>
      <w:lvlText w:val="%1.%2.%3.%4.%5.%6."/>
      <w:lvlJc w:val="left"/>
      <w:pPr>
        <w:ind w:left="5145" w:hanging="1605"/>
      </w:pPr>
    </w:lvl>
    <w:lvl w:ilvl="6">
      <w:start w:val="1"/>
      <w:numFmt w:val="decimal"/>
      <w:lvlText w:val="%1.%2.%3.%4.%5.%6.%7."/>
      <w:lvlJc w:val="left"/>
      <w:pPr>
        <w:ind w:left="6048" w:hanging="1800"/>
      </w:pPr>
    </w:lvl>
    <w:lvl w:ilvl="7">
      <w:start w:val="1"/>
      <w:numFmt w:val="decimal"/>
      <w:lvlText w:val="%1.%2.%3.%4.%5.%6.%7.%8."/>
      <w:lvlJc w:val="left"/>
      <w:pPr>
        <w:ind w:left="6756" w:hanging="1800"/>
      </w:pPr>
    </w:lvl>
    <w:lvl w:ilvl="8">
      <w:start w:val="1"/>
      <w:numFmt w:val="decimal"/>
      <w:lvlText w:val="%1.%2.%3.%4.%5.%6.%7.%8.%9."/>
      <w:lvlJc w:val="left"/>
      <w:pPr>
        <w:ind w:left="7824" w:hanging="2160"/>
      </w:pPr>
    </w:lvl>
  </w:abstractNum>
  <w:abstractNum w:abstractNumId="11" w15:restartNumberingAfterBreak="0">
    <w:nsid w:val="2A50731D"/>
    <w:multiLevelType w:val="hybridMultilevel"/>
    <w:tmpl w:val="353836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7532BA4"/>
    <w:multiLevelType w:val="multilevel"/>
    <w:tmpl w:val="E88C021C"/>
    <w:lvl w:ilvl="0">
      <w:start w:val="1"/>
      <w:numFmt w:val="decimal"/>
      <w:lvlText w:val="%1."/>
      <w:lvlJc w:val="left"/>
      <w:pPr>
        <w:ind w:left="1080" w:hanging="360"/>
      </w:pPr>
      <w:rPr>
        <w:b/>
        <w:sz w:val="28"/>
      </w:rPr>
    </w:lvl>
    <w:lvl w:ilvl="1">
      <w:start w:val="1"/>
      <w:numFmt w:val="decimal"/>
      <w:lvlText w:val="%2."/>
      <w:lvlJc w:val="left"/>
      <w:pPr>
        <w:ind w:left="2100" w:hanging="1380"/>
      </w:pPr>
      <w:rPr>
        <w:b/>
        <w:sz w:val="28"/>
      </w:rPr>
    </w:lvl>
    <w:lvl w:ilvl="2">
      <w:start w:val="1"/>
      <w:numFmt w:val="decimal"/>
      <w:isLgl/>
      <w:lvlText w:val="%1.%2.%3."/>
      <w:lvlJc w:val="left"/>
      <w:pPr>
        <w:ind w:left="2100" w:hanging="1380"/>
      </w:pPr>
    </w:lvl>
    <w:lvl w:ilvl="3">
      <w:start w:val="1"/>
      <w:numFmt w:val="decimal"/>
      <w:isLgl/>
      <w:lvlText w:val="%1.%2.%3.%4."/>
      <w:lvlJc w:val="left"/>
      <w:pPr>
        <w:ind w:left="2100" w:hanging="1380"/>
      </w:pPr>
    </w:lvl>
    <w:lvl w:ilvl="4">
      <w:start w:val="1"/>
      <w:numFmt w:val="decimal"/>
      <w:isLgl/>
      <w:lvlText w:val="%1.%2.%3.%4.%5."/>
      <w:lvlJc w:val="left"/>
      <w:pPr>
        <w:ind w:left="2100" w:hanging="1380"/>
      </w:pPr>
    </w:lvl>
    <w:lvl w:ilvl="5">
      <w:start w:val="1"/>
      <w:numFmt w:val="decimal"/>
      <w:isLgl/>
      <w:lvlText w:val="%1.%2.%3.%4.%5.%6."/>
      <w:lvlJc w:val="left"/>
      <w:pPr>
        <w:ind w:left="2160" w:hanging="1440"/>
      </w:pPr>
    </w:lvl>
    <w:lvl w:ilvl="6">
      <w:start w:val="1"/>
      <w:numFmt w:val="decimal"/>
      <w:isLgl/>
      <w:lvlText w:val="%1.%2.%3.%4.%5.%6.%7."/>
      <w:lvlJc w:val="left"/>
      <w:pPr>
        <w:ind w:left="2520" w:hanging="1800"/>
      </w:p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</w:lvl>
  </w:abstractNum>
  <w:abstractNum w:abstractNumId="13" w15:restartNumberingAfterBreak="0">
    <w:nsid w:val="3CB524FF"/>
    <w:multiLevelType w:val="multilevel"/>
    <w:tmpl w:val="F95E3CCA"/>
    <w:lvl w:ilvl="0">
      <w:start w:val="1"/>
      <w:numFmt w:val="decimal"/>
      <w:lvlText w:val="%1."/>
      <w:lvlJc w:val="left"/>
      <w:pPr>
        <w:ind w:left="450" w:hanging="450"/>
      </w:pPr>
    </w:lvl>
    <w:lvl w:ilvl="1">
      <w:start w:val="1"/>
      <w:numFmt w:val="decimal"/>
      <w:lvlText w:val="%1.%2."/>
      <w:lvlJc w:val="left"/>
      <w:pPr>
        <w:ind w:left="1429" w:hanging="720"/>
      </w:pPr>
    </w:lvl>
    <w:lvl w:ilvl="2">
      <w:start w:val="1"/>
      <w:numFmt w:val="decimal"/>
      <w:lvlText w:val="%1.%2.%3."/>
      <w:lvlJc w:val="left"/>
      <w:pPr>
        <w:ind w:left="2138" w:hanging="720"/>
      </w:pPr>
    </w:lvl>
    <w:lvl w:ilvl="3">
      <w:start w:val="1"/>
      <w:numFmt w:val="decimal"/>
      <w:lvlText w:val="%1.%2.%3.%4."/>
      <w:lvlJc w:val="left"/>
      <w:pPr>
        <w:ind w:left="3207" w:hanging="1080"/>
      </w:pPr>
    </w:lvl>
    <w:lvl w:ilvl="4">
      <w:start w:val="1"/>
      <w:numFmt w:val="decimal"/>
      <w:lvlText w:val="%1.%2.%3.%4.%5."/>
      <w:lvlJc w:val="left"/>
      <w:pPr>
        <w:ind w:left="3916" w:hanging="1080"/>
      </w:pPr>
    </w:lvl>
    <w:lvl w:ilvl="5">
      <w:start w:val="1"/>
      <w:numFmt w:val="decimal"/>
      <w:lvlText w:val="%1.%2.%3.%4.%5.%6."/>
      <w:lvlJc w:val="left"/>
      <w:pPr>
        <w:ind w:left="4985" w:hanging="1440"/>
      </w:pPr>
    </w:lvl>
    <w:lvl w:ilvl="6">
      <w:start w:val="1"/>
      <w:numFmt w:val="decimal"/>
      <w:lvlText w:val="%1.%2.%3.%4.%5.%6.%7."/>
      <w:lvlJc w:val="left"/>
      <w:pPr>
        <w:ind w:left="6054" w:hanging="1800"/>
      </w:pPr>
    </w:lvl>
    <w:lvl w:ilvl="7">
      <w:start w:val="1"/>
      <w:numFmt w:val="decimal"/>
      <w:lvlText w:val="%1.%2.%3.%4.%5.%6.%7.%8."/>
      <w:lvlJc w:val="left"/>
      <w:pPr>
        <w:ind w:left="6763" w:hanging="1800"/>
      </w:pPr>
    </w:lvl>
    <w:lvl w:ilvl="8">
      <w:start w:val="1"/>
      <w:numFmt w:val="decimal"/>
      <w:lvlText w:val="%1.%2.%3.%4.%5.%6.%7.%8.%9."/>
      <w:lvlJc w:val="left"/>
      <w:pPr>
        <w:ind w:left="7832" w:hanging="2160"/>
      </w:pPr>
    </w:lvl>
  </w:abstractNum>
  <w:abstractNum w:abstractNumId="14" w15:restartNumberingAfterBreak="0">
    <w:nsid w:val="489D6BD6"/>
    <w:multiLevelType w:val="hybridMultilevel"/>
    <w:tmpl w:val="B512EF64"/>
    <w:lvl w:ilvl="0" w:tplc="B8D2CDCC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4DBC7B2F"/>
    <w:multiLevelType w:val="hybridMultilevel"/>
    <w:tmpl w:val="83D4C1E6"/>
    <w:lvl w:ilvl="0" w:tplc="9CD62E10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58E51D98"/>
    <w:multiLevelType w:val="hybridMultilevel"/>
    <w:tmpl w:val="5D5AA5C0"/>
    <w:lvl w:ilvl="0" w:tplc="C318FD76">
      <w:start w:val="3"/>
      <w:numFmt w:val="decimal"/>
      <w:lvlText w:val="%1."/>
      <w:lvlJc w:val="left"/>
      <w:pPr>
        <w:ind w:left="3479" w:hanging="360"/>
      </w:pPr>
    </w:lvl>
    <w:lvl w:ilvl="1" w:tplc="04190019">
      <w:start w:val="1"/>
      <w:numFmt w:val="lowerLetter"/>
      <w:lvlText w:val="%2."/>
      <w:lvlJc w:val="left"/>
      <w:pPr>
        <w:ind w:left="4199" w:hanging="360"/>
      </w:pPr>
    </w:lvl>
    <w:lvl w:ilvl="2" w:tplc="0419001B">
      <w:start w:val="1"/>
      <w:numFmt w:val="lowerRoman"/>
      <w:lvlText w:val="%3."/>
      <w:lvlJc w:val="right"/>
      <w:pPr>
        <w:ind w:left="4919" w:hanging="180"/>
      </w:pPr>
    </w:lvl>
    <w:lvl w:ilvl="3" w:tplc="0419000F">
      <w:start w:val="1"/>
      <w:numFmt w:val="decimal"/>
      <w:lvlText w:val="%4."/>
      <w:lvlJc w:val="left"/>
      <w:pPr>
        <w:ind w:left="5639" w:hanging="360"/>
      </w:pPr>
    </w:lvl>
    <w:lvl w:ilvl="4" w:tplc="04190019">
      <w:start w:val="1"/>
      <w:numFmt w:val="lowerLetter"/>
      <w:lvlText w:val="%5."/>
      <w:lvlJc w:val="left"/>
      <w:pPr>
        <w:ind w:left="6359" w:hanging="360"/>
      </w:pPr>
    </w:lvl>
    <w:lvl w:ilvl="5" w:tplc="0419001B">
      <w:start w:val="1"/>
      <w:numFmt w:val="lowerRoman"/>
      <w:lvlText w:val="%6."/>
      <w:lvlJc w:val="right"/>
      <w:pPr>
        <w:ind w:left="7079" w:hanging="180"/>
      </w:pPr>
    </w:lvl>
    <w:lvl w:ilvl="6" w:tplc="0419000F">
      <w:start w:val="1"/>
      <w:numFmt w:val="decimal"/>
      <w:lvlText w:val="%7."/>
      <w:lvlJc w:val="left"/>
      <w:pPr>
        <w:ind w:left="7799" w:hanging="360"/>
      </w:pPr>
    </w:lvl>
    <w:lvl w:ilvl="7" w:tplc="04190019">
      <w:start w:val="1"/>
      <w:numFmt w:val="lowerLetter"/>
      <w:lvlText w:val="%8."/>
      <w:lvlJc w:val="left"/>
      <w:pPr>
        <w:ind w:left="8519" w:hanging="360"/>
      </w:pPr>
    </w:lvl>
    <w:lvl w:ilvl="8" w:tplc="0419001B">
      <w:start w:val="1"/>
      <w:numFmt w:val="lowerRoman"/>
      <w:lvlText w:val="%9."/>
      <w:lvlJc w:val="right"/>
      <w:pPr>
        <w:ind w:left="9239" w:hanging="180"/>
      </w:pPr>
    </w:lvl>
  </w:abstractNum>
  <w:abstractNum w:abstractNumId="17" w15:restartNumberingAfterBreak="0">
    <w:nsid w:val="63C9740B"/>
    <w:multiLevelType w:val="multilevel"/>
    <w:tmpl w:val="303A9EE8"/>
    <w:lvl w:ilvl="0">
      <w:start w:val="3"/>
      <w:numFmt w:val="decimal"/>
      <w:lvlText w:val="%1."/>
      <w:lvlJc w:val="left"/>
      <w:pPr>
        <w:ind w:left="450" w:hanging="450"/>
      </w:pPr>
      <w:rPr>
        <w:b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color w:val="auto"/>
        <w:sz w:val="24"/>
        <w:szCs w:val="24"/>
      </w:rPr>
    </w:lvl>
    <w:lvl w:ilvl="2">
      <w:start w:val="1"/>
      <w:numFmt w:val="decimal"/>
      <w:lvlText w:val="%1.%2.%3."/>
      <w:lvlJc w:val="left"/>
      <w:pPr>
        <w:ind w:left="2138" w:hanging="720"/>
      </w:pPr>
    </w:lvl>
    <w:lvl w:ilvl="3">
      <w:start w:val="1"/>
      <w:numFmt w:val="decimal"/>
      <w:lvlText w:val="%1.%2.%3.%4."/>
      <w:lvlJc w:val="left"/>
      <w:pPr>
        <w:ind w:left="3207" w:hanging="1080"/>
      </w:pPr>
    </w:lvl>
    <w:lvl w:ilvl="4">
      <w:start w:val="1"/>
      <w:numFmt w:val="decimal"/>
      <w:lvlText w:val="%1.%2.%3.%4.%5."/>
      <w:lvlJc w:val="left"/>
      <w:pPr>
        <w:ind w:left="3916" w:hanging="1080"/>
      </w:pPr>
    </w:lvl>
    <w:lvl w:ilvl="5">
      <w:start w:val="1"/>
      <w:numFmt w:val="decimal"/>
      <w:lvlText w:val="%1.%2.%3.%4.%5.%6."/>
      <w:lvlJc w:val="left"/>
      <w:pPr>
        <w:ind w:left="4985" w:hanging="1440"/>
      </w:pPr>
    </w:lvl>
    <w:lvl w:ilvl="6">
      <w:start w:val="1"/>
      <w:numFmt w:val="decimal"/>
      <w:lvlText w:val="%1.%2.%3.%4.%5.%6.%7."/>
      <w:lvlJc w:val="left"/>
      <w:pPr>
        <w:ind w:left="6054" w:hanging="1800"/>
      </w:pPr>
    </w:lvl>
    <w:lvl w:ilvl="7">
      <w:start w:val="1"/>
      <w:numFmt w:val="decimal"/>
      <w:lvlText w:val="%1.%2.%3.%4.%5.%6.%7.%8."/>
      <w:lvlJc w:val="left"/>
      <w:pPr>
        <w:ind w:left="6763" w:hanging="1800"/>
      </w:pPr>
    </w:lvl>
    <w:lvl w:ilvl="8">
      <w:start w:val="1"/>
      <w:numFmt w:val="decimal"/>
      <w:lvlText w:val="%1.%2.%3.%4.%5.%6.%7.%8.%9."/>
      <w:lvlJc w:val="left"/>
      <w:pPr>
        <w:ind w:left="7832" w:hanging="2160"/>
      </w:pPr>
    </w:lvl>
  </w:abstractNum>
  <w:abstractNum w:abstractNumId="18" w15:restartNumberingAfterBreak="0">
    <w:nsid w:val="644D3B80"/>
    <w:multiLevelType w:val="multilevel"/>
    <w:tmpl w:val="C8AC1056"/>
    <w:lvl w:ilvl="0">
      <w:start w:val="5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1070" w:hanging="360"/>
      </w:pPr>
    </w:lvl>
    <w:lvl w:ilvl="2">
      <w:start w:val="1"/>
      <w:numFmt w:val="decimal"/>
      <w:lvlText w:val="%1.%2.%3."/>
      <w:lvlJc w:val="left"/>
      <w:pPr>
        <w:ind w:left="2140" w:hanging="720"/>
      </w:pPr>
    </w:lvl>
    <w:lvl w:ilvl="3">
      <w:start w:val="1"/>
      <w:numFmt w:val="decimal"/>
      <w:lvlText w:val="%1.%2.%3.%4."/>
      <w:lvlJc w:val="left"/>
      <w:pPr>
        <w:ind w:left="2850" w:hanging="720"/>
      </w:pPr>
    </w:lvl>
    <w:lvl w:ilvl="4">
      <w:start w:val="1"/>
      <w:numFmt w:val="decimal"/>
      <w:lvlText w:val="%1.%2.%3.%4.%5."/>
      <w:lvlJc w:val="left"/>
      <w:pPr>
        <w:ind w:left="3920" w:hanging="1080"/>
      </w:pPr>
    </w:lvl>
    <w:lvl w:ilvl="5">
      <w:start w:val="1"/>
      <w:numFmt w:val="decimal"/>
      <w:lvlText w:val="%1.%2.%3.%4.%5.%6."/>
      <w:lvlJc w:val="left"/>
      <w:pPr>
        <w:ind w:left="4630" w:hanging="1080"/>
      </w:pPr>
    </w:lvl>
    <w:lvl w:ilvl="6">
      <w:start w:val="1"/>
      <w:numFmt w:val="decimal"/>
      <w:lvlText w:val="%1.%2.%3.%4.%5.%6.%7."/>
      <w:lvlJc w:val="left"/>
      <w:pPr>
        <w:ind w:left="5700" w:hanging="1440"/>
      </w:pPr>
    </w:lvl>
    <w:lvl w:ilvl="7">
      <w:start w:val="1"/>
      <w:numFmt w:val="decimal"/>
      <w:lvlText w:val="%1.%2.%3.%4.%5.%6.%7.%8."/>
      <w:lvlJc w:val="left"/>
      <w:pPr>
        <w:ind w:left="6410" w:hanging="1440"/>
      </w:pPr>
    </w:lvl>
    <w:lvl w:ilvl="8">
      <w:start w:val="1"/>
      <w:numFmt w:val="decimal"/>
      <w:lvlText w:val="%1.%2.%3.%4.%5.%6.%7.%8.%9."/>
      <w:lvlJc w:val="left"/>
      <w:pPr>
        <w:ind w:left="7480" w:hanging="1800"/>
      </w:pPr>
    </w:lvl>
  </w:abstractNum>
  <w:abstractNum w:abstractNumId="19" w15:restartNumberingAfterBreak="0">
    <w:nsid w:val="7070413D"/>
    <w:multiLevelType w:val="hybridMultilevel"/>
    <w:tmpl w:val="BF6AED48"/>
    <w:lvl w:ilvl="0" w:tplc="902C7A98">
      <w:start w:val="1"/>
      <w:numFmt w:val="decimal"/>
      <w:lvlText w:val="%1."/>
      <w:lvlJc w:val="left"/>
      <w:pPr>
        <w:ind w:left="928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99C25B0"/>
    <w:multiLevelType w:val="multilevel"/>
    <w:tmpl w:val="18782330"/>
    <w:lvl w:ilvl="0">
      <w:start w:val="1"/>
      <w:numFmt w:val="decimal"/>
      <w:lvlText w:val="%1."/>
      <w:lvlJc w:val="left"/>
      <w:pPr>
        <w:ind w:left="1069" w:hanging="360"/>
      </w:pPr>
      <w:rPr>
        <w:b/>
        <w:color w:val="auto"/>
      </w:rPr>
    </w:lvl>
    <w:lvl w:ilvl="1">
      <w:start w:val="1"/>
      <w:numFmt w:val="decimal"/>
      <w:isLgl/>
      <w:lvlText w:val="%1.%2."/>
      <w:lvlJc w:val="left"/>
      <w:pPr>
        <w:ind w:left="2403" w:hanging="1410"/>
      </w:pPr>
      <w:rPr>
        <w:b w:val="0"/>
      </w:rPr>
    </w:lvl>
    <w:lvl w:ilvl="2">
      <w:start w:val="1"/>
      <w:numFmt w:val="decimal"/>
      <w:isLgl/>
      <w:lvlText w:val="%1.%2.%3."/>
      <w:lvlJc w:val="left"/>
      <w:pPr>
        <w:ind w:left="2119" w:hanging="1410"/>
      </w:pPr>
    </w:lvl>
    <w:lvl w:ilvl="3">
      <w:start w:val="1"/>
      <w:numFmt w:val="decimal"/>
      <w:isLgl/>
      <w:lvlText w:val="%1.%2.%3.%4."/>
      <w:lvlJc w:val="left"/>
      <w:pPr>
        <w:ind w:left="2119" w:hanging="1410"/>
      </w:pPr>
    </w:lvl>
    <w:lvl w:ilvl="4">
      <w:start w:val="1"/>
      <w:numFmt w:val="decimal"/>
      <w:isLgl/>
      <w:lvlText w:val="%1.%2.%3.%4.%5."/>
      <w:lvlJc w:val="left"/>
      <w:pPr>
        <w:ind w:left="2119" w:hanging="1410"/>
      </w:pPr>
    </w:lvl>
    <w:lvl w:ilvl="5">
      <w:start w:val="1"/>
      <w:numFmt w:val="decimal"/>
      <w:isLgl/>
      <w:lvlText w:val="%1.%2.%3.%4.%5.%6."/>
      <w:lvlJc w:val="left"/>
      <w:pPr>
        <w:ind w:left="2149" w:hanging="1440"/>
      </w:pPr>
    </w:lvl>
    <w:lvl w:ilvl="6">
      <w:start w:val="1"/>
      <w:numFmt w:val="decimal"/>
      <w:isLgl/>
      <w:lvlText w:val="%1.%2.%3.%4.%5.%6.%7."/>
      <w:lvlJc w:val="left"/>
      <w:pPr>
        <w:ind w:left="2509" w:hanging="1800"/>
      </w:p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</w:lvl>
  </w:abstractNum>
  <w:abstractNum w:abstractNumId="21" w15:restartNumberingAfterBreak="0">
    <w:nsid w:val="7D847554"/>
    <w:multiLevelType w:val="hybridMultilevel"/>
    <w:tmpl w:val="AC5A6500"/>
    <w:lvl w:ilvl="0" w:tplc="1E609EB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092F47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7742B6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CB6027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67C64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CE816C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6DC4EA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03C3F3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2E63E8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7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8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6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299A"/>
    <w:rsid w:val="00006FB7"/>
    <w:rsid w:val="00027B06"/>
    <w:rsid w:val="000365AD"/>
    <w:rsid w:val="00043562"/>
    <w:rsid w:val="0009112A"/>
    <w:rsid w:val="000E0897"/>
    <w:rsid w:val="0010299A"/>
    <w:rsid w:val="00154A6E"/>
    <w:rsid w:val="00167389"/>
    <w:rsid w:val="001757AA"/>
    <w:rsid w:val="00175D47"/>
    <w:rsid w:val="001831D9"/>
    <w:rsid w:val="00185D13"/>
    <w:rsid w:val="001C4C06"/>
    <w:rsid w:val="00205586"/>
    <w:rsid w:val="0024257F"/>
    <w:rsid w:val="002571A1"/>
    <w:rsid w:val="002B1181"/>
    <w:rsid w:val="002B6AF9"/>
    <w:rsid w:val="00301DA9"/>
    <w:rsid w:val="00321BD7"/>
    <w:rsid w:val="003942CC"/>
    <w:rsid w:val="00396FE3"/>
    <w:rsid w:val="003977C3"/>
    <w:rsid w:val="003B6ECF"/>
    <w:rsid w:val="003C6D32"/>
    <w:rsid w:val="003E7B18"/>
    <w:rsid w:val="003F1A4E"/>
    <w:rsid w:val="00405211"/>
    <w:rsid w:val="004251FB"/>
    <w:rsid w:val="0046155B"/>
    <w:rsid w:val="00462CE5"/>
    <w:rsid w:val="00483090"/>
    <w:rsid w:val="004A2696"/>
    <w:rsid w:val="004E4D05"/>
    <w:rsid w:val="00506EEE"/>
    <w:rsid w:val="00510ED1"/>
    <w:rsid w:val="00550758"/>
    <w:rsid w:val="005627D4"/>
    <w:rsid w:val="00574A5F"/>
    <w:rsid w:val="005803B7"/>
    <w:rsid w:val="005A7BD9"/>
    <w:rsid w:val="005C093E"/>
    <w:rsid w:val="005D2506"/>
    <w:rsid w:val="00692A8D"/>
    <w:rsid w:val="006D0C4A"/>
    <w:rsid w:val="006E42AD"/>
    <w:rsid w:val="006E6E8A"/>
    <w:rsid w:val="0078717A"/>
    <w:rsid w:val="00793B4E"/>
    <w:rsid w:val="0079755F"/>
    <w:rsid w:val="007A610E"/>
    <w:rsid w:val="007F74D0"/>
    <w:rsid w:val="00802280"/>
    <w:rsid w:val="00804E52"/>
    <w:rsid w:val="00810997"/>
    <w:rsid w:val="00810DE7"/>
    <w:rsid w:val="008112E2"/>
    <w:rsid w:val="00815BE3"/>
    <w:rsid w:val="008749AD"/>
    <w:rsid w:val="008801E9"/>
    <w:rsid w:val="00881FCB"/>
    <w:rsid w:val="00891369"/>
    <w:rsid w:val="008C76F5"/>
    <w:rsid w:val="00935A4E"/>
    <w:rsid w:val="009532B8"/>
    <w:rsid w:val="009566CB"/>
    <w:rsid w:val="009628D0"/>
    <w:rsid w:val="00990F9F"/>
    <w:rsid w:val="00992FC7"/>
    <w:rsid w:val="009A7B15"/>
    <w:rsid w:val="009F3865"/>
    <w:rsid w:val="00A044A1"/>
    <w:rsid w:val="00A2109C"/>
    <w:rsid w:val="00A32ECD"/>
    <w:rsid w:val="00A33A47"/>
    <w:rsid w:val="00A52D5B"/>
    <w:rsid w:val="00A76C09"/>
    <w:rsid w:val="00AE2073"/>
    <w:rsid w:val="00B0226B"/>
    <w:rsid w:val="00B6097B"/>
    <w:rsid w:val="00B87521"/>
    <w:rsid w:val="00B91564"/>
    <w:rsid w:val="00BA6C1F"/>
    <w:rsid w:val="00BD679E"/>
    <w:rsid w:val="00C001D8"/>
    <w:rsid w:val="00C44C9B"/>
    <w:rsid w:val="00C560AA"/>
    <w:rsid w:val="00C61799"/>
    <w:rsid w:val="00C7194C"/>
    <w:rsid w:val="00CB5A69"/>
    <w:rsid w:val="00CC2E48"/>
    <w:rsid w:val="00CD33D4"/>
    <w:rsid w:val="00CD7099"/>
    <w:rsid w:val="00CF1DBF"/>
    <w:rsid w:val="00CF5BC9"/>
    <w:rsid w:val="00CF7E78"/>
    <w:rsid w:val="00D13E57"/>
    <w:rsid w:val="00D46780"/>
    <w:rsid w:val="00D62704"/>
    <w:rsid w:val="00D93390"/>
    <w:rsid w:val="00DA5531"/>
    <w:rsid w:val="00DB2F18"/>
    <w:rsid w:val="00E2786B"/>
    <w:rsid w:val="00E5635A"/>
    <w:rsid w:val="00EC4C33"/>
    <w:rsid w:val="00F2023F"/>
    <w:rsid w:val="00F44BD8"/>
    <w:rsid w:val="00F944C6"/>
    <w:rsid w:val="00FA3FEA"/>
    <w:rsid w:val="00FF5E16"/>
    <w:rsid w:val="00FF6D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6D6A4E"/>
  <w15:chartTrackingRefBased/>
  <w15:docId w15:val="{706BC356-9612-433B-B248-7C09151DB4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251F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4251FB"/>
    <w:pPr>
      <w:keepNext/>
      <w:numPr>
        <w:numId w:val="1"/>
      </w:numPr>
      <w:jc w:val="both"/>
      <w:outlineLvl w:val="0"/>
    </w:pPr>
    <w:rPr>
      <w:b/>
      <w:sz w:val="28"/>
    </w:rPr>
  </w:style>
  <w:style w:type="paragraph" w:styleId="2">
    <w:name w:val="heading 2"/>
    <w:basedOn w:val="a"/>
    <w:next w:val="a"/>
    <w:link w:val="20"/>
    <w:semiHidden/>
    <w:unhideWhenUsed/>
    <w:qFormat/>
    <w:rsid w:val="004251FB"/>
    <w:pPr>
      <w:keepNext/>
      <w:numPr>
        <w:ilvl w:val="1"/>
        <w:numId w:val="1"/>
      </w:numPr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semiHidden/>
    <w:unhideWhenUsed/>
    <w:qFormat/>
    <w:rsid w:val="004251FB"/>
    <w:pPr>
      <w:keepNext/>
      <w:numPr>
        <w:ilvl w:val="2"/>
        <w:numId w:val="1"/>
      </w:numPr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4251FB"/>
    <w:rPr>
      <w:rFonts w:ascii="Times New Roman" w:eastAsia="Times New Roman" w:hAnsi="Times New Roman" w:cs="Times New Roman"/>
      <w:b/>
      <w:sz w:val="28"/>
      <w:szCs w:val="24"/>
      <w:lang w:eastAsia="ar-SA"/>
    </w:rPr>
  </w:style>
  <w:style w:type="character" w:customStyle="1" w:styleId="20">
    <w:name w:val="Заголовок 2 Знак"/>
    <w:basedOn w:val="a0"/>
    <w:link w:val="2"/>
    <w:semiHidden/>
    <w:rsid w:val="004251FB"/>
    <w:rPr>
      <w:rFonts w:ascii="Arial" w:eastAsia="Times New Roman" w:hAnsi="Arial" w:cs="Arial"/>
      <w:b/>
      <w:bCs/>
      <w:i/>
      <w:iCs/>
      <w:sz w:val="28"/>
      <w:szCs w:val="28"/>
      <w:lang w:eastAsia="ar-SA"/>
    </w:rPr>
  </w:style>
  <w:style w:type="character" w:customStyle="1" w:styleId="30">
    <w:name w:val="Заголовок 3 Знак"/>
    <w:basedOn w:val="a0"/>
    <w:link w:val="3"/>
    <w:semiHidden/>
    <w:rsid w:val="004251FB"/>
    <w:rPr>
      <w:rFonts w:ascii="Arial" w:eastAsia="Times New Roman" w:hAnsi="Arial" w:cs="Arial"/>
      <w:b/>
      <w:bCs/>
      <w:sz w:val="26"/>
      <w:szCs w:val="26"/>
      <w:lang w:eastAsia="ar-SA"/>
    </w:rPr>
  </w:style>
  <w:style w:type="character" w:styleId="a3">
    <w:name w:val="Hyperlink"/>
    <w:unhideWhenUsed/>
    <w:rsid w:val="004251FB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4251FB"/>
    <w:rPr>
      <w:color w:val="954F72" w:themeColor="followedHyperlink"/>
      <w:u w:val="single"/>
    </w:rPr>
  </w:style>
  <w:style w:type="paragraph" w:customStyle="1" w:styleId="msonormal0">
    <w:name w:val="msonormal"/>
    <w:basedOn w:val="a"/>
    <w:uiPriority w:val="99"/>
    <w:semiHidden/>
    <w:rsid w:val="004251FB"/>
  </w:style>
  <w:style w:type="paragraph" w:styleId="a5">
    <w:name w:val="Normal (Web)"/>
    <w:basedOn w:val="a"/>
    <w:uiPriority w:val="99"/>
    <w:unhideWhenUsed/>
    <w:rsid w:val="004251FB"/>
  </w:style>
  <w:style w:type="paragraph" w:styleId="a6">
    <w:name w:val="footnote text"/>
    <w:basedOn w:val="a"/>
    <w:link w:val="a7"/>
    <w:uiPriority w:val="99"/>
    <w:semiHidden/>
    <w:unhideWhenUsed/>
    <w:rsid w:val="004251FB"/>
    <w:rPr>
      <w:sz w:val="20"/>
      <w:szCs w:val="20"/>
      <w:lang w:eastAsia="ru-RU"/>
    </w:rPr>
  </w:style>
  <w:style w:type="character" w:customStyle="1" w:styleId="a7">
    <w:name w:val="Текст сноски Знак"/>
    <w:basedOn w:val="a0"/>
    <w:link w:val="a6"/>
    <w:uiPriority w:val="99"/>
    <w:semiHidden/>
    <w:rsid w:val="004251F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annotation text"/>
    <w:basedOn w:val="a"/>
    <w:link w:val="a9"/>
    <w:uiPriority w:val="99"/>
    <w:semiHidden/>
    <w:unhideWhenUsed/>
    <w:rsid w:val="004251FB"/>
    <w:rPr>
      <w:sz w:val="20"/>
      <w:szCs w:val="20"/>
      <w:lang w:val="x-none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4251FB"/>
    <w:rPr>
      <w:rFonts w:ascii="Times New Roman" w:eastAsia="Times New Roman" w:hAnsi="Times New Roman" w:cs="Times New Roman"/>
      <w:sz w:val="20"/>
      <w:szCs w:val="20"/>
      <w:lang w:val="x-none" w:eastAsia="ar-SA"/>
    </w:rPr>
  </w:style>
  <w:style w:type="paragraph" w:styleId="aa">
    <w:name w:val="Body Text"/>
    <w:basedOn w:val="a"/>
    <w:link w:val="ab"/>
    <w:uiPriority w:val="99"/>
    <w:semiHidden/>
    <w:unhideWhenUsed/>
    <w:rsid w:val="004251FB"/>
    <w:pPr>
      <w:spacing w:after="120"/>
    </w:pPr>
    <w:rPr>
      <w:lang w:val="x-none"/>
    </w:rPr>
  </w:style>
  <w:style w:type="character" w:customStyle="1" w:styleId="ab">
    <w:name w:val="Основной текст Знак"/>
    <w:basedOn w:val="a0"/>
    <w:link w:val="aa"/>
    <w:uiPriority w:val="99"/>
    <w:semiHidden/>
    <w:rsid w:val="004251FB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styleId="ac">
    <w:name w:val="List"/>
    <w:basedOn w:val="aa"/>
    <w:uiPriority w:val="99"/>
    <w:semiHidden/>
    <w:unhideWhenUsed/>
    <w:rsid w:val="004251FB"/>
    <w:rPr>
      <w:rFonts w:cs="Mangal"/>
    </w:rPr>
  </w:style>
  <w:style w:type="paragraph" w:styleId="ad">
    <w:name w:val="Subtitle"/>
    <w:basedOn w:val="11"/>
    <w:next w:val="aa"/>
    <w:link w:val="ae"/>
    <w:qFormat/>
    <w:rsid w:val="004251FB"/>
    <w:pPr>
      <w:jc w:val="center"/>
    </w:pPr>
    <w:rPr>
      <w:i/>
      <w:iCs/>
    </w:rPr>
  </w:style>
  <w:style w:type="character" w:customStyle="1" w:styleId="ae">
    <w:name w:val="Подзаголовок Знак"/>
    <w:basedOn w:val="a0"/>
    <w:link w:val="ad"/>
    <w:rsid w:val="004251FB"/>
    <w:rPr>
      <w:rFonts w:ascii="Arial" w:eastAsia="Lucida Sans Unicode" w:hAnsi="Arial" w:cs="Mangal"/>
      <w:i/>
      <w:iCs/>
      <w:sz w:val="28"/>
      <w:szCs w:val="28"/>
      <w:lang w:eastAsia="ar-SA"/>
    </w:rPr>
  </w:style>
  <w:style w:type="paragraph" w:styleId="af">
    <w:name w:val="Title"/>
    <w:basedOn w:val="a"/>
    <w:next w:val="ad"/>
    <w:link w:val="12"/>
    <w:uiPriority w:val="99"/>
    <w:qFormat/>
    <w:rsid w:val="004251FB"/>
    <w:pPr>
      <w:ind w:firstLine="708"/>
      <w:jc w:val="center"/>
    </w:pPr>
    <w:rPr>
      <w:rFonts w:ascii="Calibri" w:eastAsia="Calibri" w:hAnsi="Calibri"/>
      <w:b/>
      <w:bCs/>
      <w:szCs w:val="28"/>
      <w:lang w:val="x-none"/>
    </w:rPr>
  </w:style>
  <w:style w:type="character" w:customStyle="1" w:styleId="af0">
    <w:name w:val="Заголовок Знак"/>
    <w:basedOn w:val="a0"/>
    <w:uiPriority w:val="10"/>
    <w:rsid w:val="004251FB"/>
    <w:rPr>
      <w:rFonts w:asciiTheme="majorHAnsi" w:eastAsiaTheme="majorEastAsia" w:hAnsiTheme="majorHAnsi" w:cstheme="majorBidi"/>
      <w:spacing w:val="-10"/>
      <w:kern w:val="28"/>
      <w:sz w:val="56"/>
      <w:szCs w:val="56"/>
      <w:lang w:eastAsia="ar-SA"/>
    </w:rPr>
  </w:style>
  <w:style w:type="paragraph" w:styleId="af1">
    <w:name w:val="Body Text Indent"/>
    <w:basedOn w:val="a"/>
    <w:link w:val="af2"/>
    <w:uiPriority w:val="99"/>
    <w:semiHidden/>
    <w:unhideWhenUsed/>
    <w:rsid w:val="004251FB"/>
    <w:pPr>
      <w:spacing w:after="120"/>
      <w:ind w:left="283"/>
    </w:pPr>
  </w:style>
  <w:style w:type="character" w:customStyle="1" w:styleId="af2">
    <w:name w:val="Основной текст с отступом Знак"/>
    <w:basedOn w:val="a0"/>
    <w:link w:val="af1"/>
    <w:uiPriority w:val="99"/>
    <w:semiHidden/>
    <w:rsid w:val="004251FB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31">
    <w:name w:val="Body Text Indent 3"/>
    <w:basedOn w:val="a"/>
    <w:link w:val="32"/>
    <w:uiPriority w:val="99"/>
    <w:semiHidden/>
    <w:unhideWhenUsed/>
    <w:rsid w:val="004251FB"/>
    <w:pPr>
      <w:spacing w:after="120"/>
      <w:ind w:left="283"/>
    </w:pPr>
    <w:rPr>
      <w:sz w:val="16"/>
      <w:szCs w:val="16"/>
      <w:lang w:val="x-none" w:eastAsia="x-none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4251FB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paragraph" w:styleId="af3">
    <w:name w:val="annotation subject"/>
    <w:basedOn w:val="a8"/>
    <w:next w:val="a8"/>
    <w:link w:val="af4"/>
    <w:uiPriority w:val="99"/>
    <w:semiHidden/>
    <w:unhideWhenUsed/>
    <w:rsid w:val="004251FB"/>
    <w:rPr>
      <w:b/>
      <w:bCs/>
    </w:rPr>
  </w:style>
  <w:style w:type="character" w:customStyle="1" w:styleId="af4">
    <w:name w:val="Тема примечания Знак"/>
    <w:basedOn w:val="a9"/>
    <w:link w:val="af3"/>
    <w:uiPriority w:val="99"/>
    <w:semiHidden/>
    <w:rsid w:val="004251FB"/>
    <w:rPr>
      <w:rFonts w:ascii="Times New Roman" w:eastAsia="Times New Roman" w:hAnsi="Times New Roman" w:cs="Times New Roman"/>
      <w:b/>
      <w:bCs/>
      <w:sz w:val="20"/>
      <w:szCs w:val="20"/>
      <w:lang w:val="x-none" w:eastAsia="ar-SA"/>
    </w:rPr>
  </w:style>
  <w:style w:type="paragraph" w:styleId="af5">
    <w:name w:val="Balloon Text"/>
    <w:basedOn w:val="a"/>
    <w:link w:val="af6"/>
    <w:uiPriority w:val="99"/>
    <w:semiHidden/>
    <w:unhideWhenUsed/>
    <w:rsid w:val="004251FB"/>
    <w:rPr>
      <w:rFonts w:ascii="Segoe UI" w:hAnsi="Segoe UI"/>
      <w:sz w:val="18"/>
      <w:szCs w:val="18"/>
      <w:lang w:val="x-none"/>
    </w:rPr>
  </w:style>
  <w:style w:type="character" w:customStyle="1" w:styleId="af6">
    <w:name w:val="Текст выноски Знак"/>
    <w:basedOn w:val="a0"/>
    <w:link w:val="af5"/>
    <w:uiPriority w:val="99"/>
    <w:semiHidden/>
    <w:rsid w:val="004251FB"/>
    <w:rPr>
      <w:rFonts w:ascii="Segoe UI" w:eastAsia="Times New Roman" w:hAnsi="Segoe UI" w:cs="Times New Roman"/>
      <w:sz w:val="18"/>
      <w:szCs w:val="18"/>
      <w:lang w:val="x-none" w:eastAsia="ar-SA"/>
    </w:rPr>
  </w:style>
  <w:style w:type="paragraph" w:styleId="af7">
    <w:name w:val="List Paragraph"/>
    <w:basedOn w:val="a"/>
    <w:uiPriority w:val="34"/>
    <w:qFormat/>
    <w:rsid w:val="004251FB"/>
    <w:pPr>
      <w:ind w:left="720"/>
    </w:pPr>
    <w:rPr>
      <w:sz w:val="20"/>
      <w:szCs w:val="20"/>
      <w:lang w:val="en-US"/>
    </w:rPr>
  </w:style>
  <w:style w:type="paragraph" w:customStyle="1" w:styleId="11">
    <w:name w:val="Заголовок1"/>
    <w:basedOn w:val="a"/>
    <w:next w:val="aa"/>
    <w:uiPriority w:val="99"/>
    <w:semiHidden/>
    <w:rsid w:val="004251FB"/>
    <w:pPr>
      <w:keepNext/>
      <w:spacing w:before="240" w:after="120"/>
    </w:pPr>
    <w:rPr>
      <w:rFonts w:ascii="Arial" w:eastAsia="Lucida Sans Unicode" w:hAnsi="Arial" w:cs="Mangal"/>
      <w:sz w:val="28"/>
      <w:szCs w:val="28"/>
    </w:rPr>
  </w:style>
  <w:style w:type="paragraph" w:customStyle="1" w:styleId="af8">
    <w:name w:val="Название"/>
    <w:basedOn w:val="a"/>
    <w:uiPriority w:val="99"/>
    <w:semiHidden/>
    <w:qFormat/>
    <w:rsid w:val="004251FB"/>
    <w:pPr>
      <w:suppressLineNumbers/>
      <w:spacing w:before="120" w:after="120"/>
    </w:pPr>
    <w:rPr>
      <w:rFonts w:cs="Mangal"/>
      <w:i/>
      <w:iCs/>
    </w:rPr>
  </w:style>
  <w:style w:type="paragraph" w:customStyle="1" w:styleId="33">
    <w:name w:val="Указатель3"/>
    <w:basedOn w:val="a"/>
    <w:uiPriority w:val="99"/>
    <w:semiHidden/>
    <w:rsid w:val="004251FB"/>
    <w:pPr>
      <w:suppressLineNumbers/>
    </w:pPr>
    <w:rPr>
      <w:rFonts w:cs="Mangal"/>
    </w:rPr>
  </w:style>
  <w:style w:type="paragraph" w:customStyle="1" w:styleId="21">
    <w:name w:val="Название2"/>
    <w:basedOn w:val="a"/>
    <w:uiPriority w:val="99"/>
    <w:semiHidden/>
    <w:rsid w:val="004251FB"/>
    <w:pPr>
      <w:suppressLineNumbers/>
      <w:spacing w:before="120" w:after="120"/>
    </w:pPr>
    <w:rPr>
      <w:rFonts w:cs="Mangal"/>
      <w:i/>
      <w:iCs/>
    </w:rPr>
  </w:style>
  <w:style w:type="paragraph" w:customStyle="1" w:styleId="22">
    <w:name w:val="Указатель2"/>
    <w:basedOn w:val="a"/>
    <w:uiPriority w:val="99"/>
    <w:semiHidden/>
    <w:rsid w:val="004251FB"/>
    <w:pPr>
      <w:suppressLineNumbers/>
    </w:pPr>
    <w:rPr>
      <w:rFonts w:cs="Mangal"/>
    </w:rPr>
  </w:style>
  <w:style w:type="paragraph" w:customStyle="1" w:styleId="13">
    <w:name w:val="Название1"/>
    <w:basedOn w:val="a"/>
    <w:uiPriority w:val="99"/>
    <w:semiHidden/>
    <w:rsid w:val="004251FB"/>
    <w:pPr>
      <w:suppressLineNumbers/>
      <w:spacing w:before="120" w:after="120"/>
    </w:pPr>
    <w:rPr>
      <w:rFonts w:cs="Mangal"/>
      <w:i/>
      <w:iCs/>
    </w:rPr>
  </w:style>
  <w:style w:type="paragraph" w:customStyle="1" w:styleId="14">
    <w:name w:val="Указатель1"/>
    <w:basedOn w:val="a"/>
    <w:uiPriority w:val="99"/>
    <w:semiHidden/>
    <w:rsid w:val="004251FB"/>
    <w:pPr>
      <w:suppressLineNumbers/>
    </w:pPr>
    <w:rPr>
      <w:rFonts w:cs="Mangal"/>
    </w:rPr>
  </w:style>
  <w:style w:type="paragraph" w:customStyle="1" w:styleId="210">
    <w:name w:val="Список 21"/>
    <w:basedOn w:val="a"/>
    <w:uiPriority w:val="99"/>
    <w:semiHidden/>
    <w:rsid w:val="004251FB"/>
    <w:pPr>
      <w:ind w:left="566" w:hanging="283"/>
    </w:pPr>
  </w:style>
  <w:style w:type="paragraph" w:customStyle="1" w:styleId="211">
    <w:name w:val="Продолжение списка 21"/>
    <w:basedOn w:val="a"/>
    <w:uiPriority w:val="99"/>
    <w:semiHidden/>
    <w:rsid w:val="004251FB"/>
    <w:pPr>
      <w:spacing w:after="120"/>
      <w:ind w:left="566"/>
    </w:pPr>
  </w:style>
  <w:style w:type="paragraph" w:customStyle="1" w:styleId="15">
    <w:name w:val="Маркированный список1"/>
    <w:basedOn w:val="a"/>
    <w:uiPriority w:val="99"/>
    <w:semiHidden/>
    <w:rsid w:val="004251FB"/>
    <w:pPr>
      <w:jc w:val="both"/>
    </w:pPr>
    <w:rPr>
      <w:sz w:val="28"/>
    </w:rPr>
  </w:style>
  <w:style w:type="paragraph" w:customStyle="1" w:styleId="ConsPlusNormal">
    <w:name w:val="ConsPlusNormal"/>
    <w:uiPriority w:val="99"/>
    <w:semiHidden/>
    <w:rsid w:val="004251FB"/>
    <w:pPr>
      <w:widowControl w:val="0"/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ar-SA"/>
    </w:rPr>
  </w:style>
  <w:style w:type="paragraph" w:customStyle="1" w:styleId="af9">
    <w:name w:val="Знак"/>
    <w:basedOn w:val="a"/>
    <w:uiPriority w:val="99"/>
    <w:semiHidden/>
    <w:rsid w:val="004251FB"/>
    <w:pPr>
      <w:spacing w:after="160" w:line="240" w:lineRule="exact"/>
    </w:pPr>
    <w:rPr>
      <w:rFonts w:ascii="Verdana" w:hAnsi="Verdana" w:cs="Verdana"/>
      <w:sz w:val="20"/>
      <w:szCs w:val="20"/>
      <w:lang w:val="en-US"/>
    </w:rPr>
  </w:style>
  <w:style w:type="paragraph" w:customStyle="1" w:styleId="212">
    <w:name w:val="Основной текст 21"/>
    <w:basedOn w:val="a"/>
    <w:uiPriority w:val="99"/>
    <w:semiHidden/>
    <w:rsid w:val="004251FB"/>
    <w:pPr>
      <w:suppressAutoHyphens/>
    </w:pPr>
    <w:rPr>
      <w:i/>
      <w:iCs/>
      <w:sz w:val="28"/>
    </w:rPr>
  </w:style>
  <w:style w:type="paragraph" w:customStyle="1" w:styleId="listparagraph">
    <w:name w:val="listparagraph"/>
    <w:basedOn w:val="a"/>
    <w:uiPriority w:val="99"/>
    <w:semiHidden/>
    <w:rsid w:val="004251FB"/>
    <w:pPr>
      <w:suppressAutoHyphens/>
      <w:spacing w:before="280" w:after="280"/>
    </w:pPr>
  </w:style>
  <w:style w:type="paragraph" w:customStyle="1" w:styleId="220">
    <w:name w:val="Основной текст 22"/>
    <w:basedOn w:val="a"/>
    <w:uiPriority w:val="99"/>
    <w:semiHidden/>
    <w:rsid w:val="004251FB"/>
    <w:pPr>
      <w:spacing w:after="120" w:line="480" w:lineRule="auto"/>
    </w:pPr>
  </w:style>
  <w:style w:type="paragraph" w:customStyle="1" w:styleId="afa">
    <w:name w:val="Знак Знак Знак Знак"/>
    <w:basedOn w:val="a"/>
    <w:uiPriority w:val="99"/>
    <w:semiHidden/>
    <w:rsid w:val="004251FB"/>
    <w:pPr>
      <w:spacing w:after="160" w:line="240" w:lineRule="exact"/>
    </w:pPr>
    <w:rPr>
      <w:rFonts w:ascii="Verdana" w:hAnsi="Verdana" w:cs="Verdana"/>
      <w:sz w:val="20"/>
      <w:szCs w:val="20"/>
      <w:lang w:val="en-US"/>
    </w:rPr>
  </w:style>
  <w:style w:type="paragraph" w:customStyle="1" w:styleId="afb">
    <w:name w:val="Содержимое таблицы"/>
    <w:basedOn w:val="a"/>
    <w:uiPriority w:val="99"/>
    <w:semiHidden/>
    <w:rsid w:val="004251FB"/>
    <w:pPr>
      <w:suppressLineNumbers/>
    </w:pPr>
  </w:style>
  <w:style w:type="paragraph" w:customStyle="1" w:styleId="afc">
    <w:name w:val="Заголовок таблицы"/>
    <w:basedOn w:val="afb"/>
    <w:uiPriority w:val="99"/>
    <w:semiHidden/>
    <w:rsid w:val="004251FB"/>
    <w:pPr>
      <w:jc w:val="center"/>
    </w:pPr>
    <w:rPr>
      <w:b/>
      <w:bCs/>
    </w:rPr>
  </w:style>
  <w:style w:type="paragraph" w:customStyle="1" w:styleId="310">
    <w:name w:val="Основной текст с отступом 31"/>
    <w:basedOn w:val="a"/>
    <w:uiPriority w:val="99"/>
    <w:semiHidden/>
    <w:rsid w:val="004251FB"/>
    <w:pPr>
      <w:spacing w:after="120"/>
      <w:ind w:left="283"/>
    </w:pPr>
    <w:rPr>
      <w:sz w:val="16"/>
      <w:szCs w:val="16"/>
    </w:rPr>
  </w:style>
  <w:style w:type="paragraph" w:customStyle="1" w:styleId="16">
    <w:name w:val="Абзац списка1"/>
    <w:basedOn w:val="a"/>
    <w:uiPriority w:val="99"/>
    <w:semiHidden/>
    <w:rsid w:val="004251FB"/>
    <w:pPr>
      <w:ind w:left="720"/>
    </w:pPr>
  </w:style>
  <w:style w:type="paragraph" w:customStyle="1" w:styleId="afd">
    <w:name w:val="МОН"/>
    <w:basedOn w:val="a"/>
    <w:uiPriority w:val="99"/>
    <w:semiHidden/>
    <w:rsid w:val="004251FB"/>
    <w:pPr>
      <w:spacing w:line="360" w:lineRule="auto"/>
      <w:ind w:firstLine="709"/>
      <w:jc w:val="both"/>
    </w:pPr>
    <w:rPr>
      <w:sz w:val="28"/>
      <w:szCs w:val="28"/>
      <w:lang w:eastAsia="ru-RU"/>
    </w:rPr>
  </w:style>
  <w:style w:type="paragraph" w:customStyle="1" w:styleId="311">
    <w:name w:val="Основной текст с отступом 31"/>
    <w:basedOn w:val="a"/>
    <w:uiPriority w:val="99"/>
    <w:semiHidden/>
    <w:rsid w:val="004251FB"/>
    <w:pPr>
      <w:spacing w:after="120"/>
      <w:ind w:left="283"/>
    </w:pPr>
    <w:rPr>
      <w:sz w:val="16"/>
      <w:szCs w:val="16"/>
    </w:rPr>
  </w:style>
  <w:style w:type="paragraph" w:customStyle="1" w:styleId="Default">
    <w:name w:val="Default"/>
    <w:uiPriority w:val="99"/>
    <w:semiHidden/>
    <w:rsid w:val="004251FB"/>
    <w:pPr>
      <w:autoSpaceDE w:val="0"/>
      <w:autoSpaceDN w:val="0"/>
      <w:adjustRightInd w:val="0"/>
      <w:spacing w:after="0" w:line="240" w:lineRule="auto"/>
    </w:pPr>
    <w:rPr>
      <w:rFonts w:ascii="Symbol" w:eastAsia="Times New Roman" w:hAnsi="Symbol" w:cs="Symbol"/>
      <w:color w:val="000000"/>
      <w:sz w:val="24"/>
      <w:szCs w:val="24"/>
      <w:lang w:eastAsia="ru-RU"/>
    </w:rPr>
  </w:style>
  <w:style w:type="paragraph" w:customStyle="1" w:styleId="PreformattedText">
    <w:name w:val="Preformatted Text"/>
    <w:basedOn w:val="a"/>
    <w:uiPriority w:val="99"/>
    <w:semiHidden/>
    <w:qFormat/>
    <w:rsid w:val="004251FB"/>
    <w:pPr>
      <w:widowControl w:val="0"/>
      <w:suppressAutoHyphens/>
    </w:pPr>
    <w:rPr>
      <w:rFonts w:ascii="Liberation Mono" w:eastAsia="Liberation Mono" w:hAnsi="Liberation Mono" w:cs="Liberation Mono"/>
      <w:sz w:val="20"/>
      <w:szCs w:val="20"/>
      <w:lang w:val="en-US" w:eastAsia="zh-CN" w:bidi="hi-IN"/>
    </w:rPr>
  </w:style>
  <w:style w:type="character" w:styleId="afe">
    <w:name w:val="footnote reference"/>
    <w:semiHidden/>
    <w:unhideWhenUsed/>
    <w:rsid w:val="004251FB"/>
    <w:rPr>
      <w:vertAlign w:val="superscript"/>
    </w:rPr>
  </w:style>
  <w:style w:type="character" w:styleId="aff">
    <w:name w:val="annotation reference"/>
    <w:uiPriority w:val="99"/>
    <w:semiHidden/>
    <w:unhideWhenUsed/>
    <w:rsid w:val="004251FB"/>
    <w:rPr>
      <w:sz w:val="16"/>
      <w:szCs w:val="16"/>
    </w:rPr>
  </w:style>
  <w:style w:type="character" w:customStyle="1" w:styleId="34">
    <w:name w:val="Основной шрифт абзаца3"/>
    <w:rsid w:val="004251FB"/>
  </w:style>
  <w:style w:type="character" w:customStyle="1" w:styleId="23">
    <w:name w:val="Основной шрифт абзаца2"/>
    <w:rsid w:val="004251FB"/>
  </w:style>
  <w:style w:type="character" w:customStyle="1" w:styleId="WW8Num2z0">
    <w:name w:val="WW8Num2z0"/>
    <w:rsid w:val="004251FB"/>
    <w:rPr>
      <w:rFonts w:ascii="Symbol" w:hAnsi="Symbol" w:cs="Symbol" w:hint="default"/>
      <w:sz w:val="20"/>
    </w:rPr>
  </w:style>
  <w:style w:type="character" w:customStyle="1" w:styleId="WW8Num2z1">
    <w:name w:val="WW8Num2z1"/>
    <w:rsid w:val="004251FB"/>
    <w:rPr>
      <w:rFonts w:ascii="Courier New" w:hAnsi="Courier New" w:cs="Courier New" w:hint="default"/>
      <w:sz w:val="20"/>
    </w:rPr>
  </w:style>
  <w:style w:type="character" w:customStyle="1" w:styleId="WW8Num2z2">
    <w:name w:val="WW8Num2z2"/>
    <w:rsid w:val="004251FB"/>
    <w:rPr>
      <w:rFonts w:ascii="Wingdings" w:hAnsi="Wingdings" w:cs="Wingdings" w:hint="default"/>
      <w:sz w:val="20"/>
    </w:rPr>
  </w:style>
  <w:style w:type="character" w:customStyle="1" w:styleId="WW8Num3z0">
    <w:name w:val="WW8Num3z0"/>
    <w:rsid w:val="004251FB"/>
    <w:rPr>
      <w:rFonts w:ascii="Symbol" w:hAnsi="Symbol" w:cs="Symbol" w:hint="default"/>
      <w:sz w:val="20"/>
    </w:rPr>
  </w:style>
  <w:style w:type="character" w:customStyle="1" w:styleId="WW8Num3z1">
    <w:name w:val="WW8Num3z1"/>
    <w:rsid w:val="004251FB"/>
    <w:rPr>
      <w:rFonts w:ascii="Courier New" w:hAnsi="Courier New" w:cs="Courier New" w:hint="default"/>
      <w:sz w:val="20"/>
    </w:rPr>
  </w:style>
  <w:style w:type="character" w:customStyle="1" w:styleId="WW8Num3z2">
    <w:name w:val="WW8Num3z2"/>
    <w:rsid w:val="004251FB"/>
    <w:rPr>
      <w:rFonts w:ascii="Wingdings" w:hAnsi="Wingdings" w:cs="Wingdings" w:hint="default"/>
      <w:sz w:val="20"/>
    </w:rPr>
  </w:style>
  <w:style w:type="character" w:customStyle="1" w:styleId="WW8Num4z0">
    <w:name w:val="WW8Num4z0"/>
    <w:rsid w:val="004251FB"/>
    <w:rPr>
      <w:rFonts w:ascii="Symbol" w:hAnsi="Symbol" w:cs="OpenSymbol" w:hint="default"/>
    </w:rPr>
  </w:style>
  <w:style w:type="character" w:customStyle="1" w:styleId="WW8Num5z0">
    <w:name w:val="WW8Num5z0"/>
    <w:rsid w:val="004251FB"/>
    <w:rPr>
      <w:rFonts w:ascii="Symbol" w:hAnsi="Symbol" w:cs="OpenSymbol" w:hint="default"/>
    </w:rPr>
  </w:style>
  <w:style w:type="character" w:customStyle="1" w:styleId="WW8Num6z0">
    <w:name w:val="WW8Num6z0"/>
    <w:rsid w:val="004251FB"/>
    <w:rPr>
      <w:strike w:val="0"/>
      <w:dstrike w:val="0"/>
      <w:u w:val="none"/>
      <w:effect w:val="none"/>
    </w:rPr>
  </w:style>
  <w:style w:type="character" w:customStyle="1" w:styleId="WW8Num7z0">
    <w:name w:val="WW8Num7z0"/>
    <w:rsid w:val="004251FB"/>
    <w:rPr>
      <w:b/>
      <w:bCs w:val="0"/>
    </w:rPr>
  </w:style>
  <w:style w:type="character" w:customStyle="1" w:styleId="WW8Num15z0">
    <w:name w:val="WW8Num15z0"/>
    <w:rsid w:val="004251FB"/>
    <w:rPr>
      <w:rFonts w:ascii="Times New Roman" w:hAnsi="Times New Roman" w:cs="Times New Roman" w:hint="default"/>
    </w:rPr>
  </w:style>
  <w:style w:type="character" w:customStyle="1" w:styleId="WW8Num17z0">
    <w:name w:val="WW8Num17z0"/>
    <w:rsid w:val="004251FB"/>
    <w:rPr>
      <w:b w:val="0"/>
      <w:bCs w:val="0"/>
    </w:rPr>
  </w:style>
  <w:style w:type="character" w:customStyle="1" w:styleId="WW8Num19z0">
    <w:name w:val="WW8Num19z0"/>
    <w:rsid w:val="004251FB"/>
    <w:rPr>
      <w:rFonts w:ascii="Times New Roman" w:eastAsia="Times New Roman" w:hAnsi="Times New Roman" w:cs="Times New Roman" w:hint="default"/>
    </w:rPr>
  </w:style>
  <w:style w:type="character" w:customStyle="1" w:styleId="WW8Num23z0">
    <w:name w:val="WW8Num23z0"/>
    <w:rsid w:val="004251FB"/>
    <w:rPr>
      <w:rFonts w:ascii="Times New Roman" w:hAnsi="Times New Roman" w:cs="Times New Roman" w:hint="default"/>
      <w:b w:val="0"/>
      <w:bCs w:val="0"/>
      <w:color w:val="auto"/>
    </w:rPr>
  </w:style>
  <w:style w:type="character" w:customStyle="1" w:styleId="WW8Num23z1">
    <w:name w:val="WW8Num23z1"/>
    <w:rsid w:val="004251FB"/>
    <w:rPr>
      <w:b w:val="0"/>
      <w:bCs w:val="0"/>
    </w:rPr>
  </w:style>
  <w:style w:type="character" w:customStyle="1" w:styleId="WW8Num23z2">
    <w:name w:val="WW8Num23z2"/>
    <w:rsid w:val="004251FB"/>
    <w:rPr>
      <w:b/>
      <w:bCs w:val="0"/>
    </w:rPr>
  </w:style>
  <w:style w:type="character" w:customStyle="1" w:styleId="17">
    <w:name w:val="Основной шрифт абзаца1"/>
    <w:rsid w:val="004251FB"/>
  </w:style>
  <w:style w:type="character" w:customStyle="1" w:styleId="TitleChar">
    <w:name w:val="Title Char"/>
    <w:rsid w:val="004251FB"/>
    <w:rPr>
      <w:rFonts w:ascii="Calibri" w:eastAsia="Calibri" w:hAnsi="Calibri" w:cs="Calibri" w:hint="default"/>
      <w:b/>
      <w:bCs/>
      <w:sz w:val="24"/>
      <w:szCs w:val="28"/>
      <w:lang w:val="ru-RU" w:eastAsia="ar-SA" w:bidi="ar-SA"/>
    </w:rPr>
  </w:style>
  <w:style w:type="character" w:customStyle="1" w:styleId="aff0">
    <w:name w:val="Символ нумерации"/>
    <w:rsid w:val="004251FB"/>
  </w:style>
  <w:style w:type="character" w:customStyle="1" w:styleId="aff1">
    <w:name w:val="Маркеры списка"/>
    <w:rsid w:val="004251FB"/>
    <w:rPr>
      <w:rFonts w:ascii="OpenSymbol" w:eastAsia="OpenSymbol" w:hAnsi="OpenSymbol" w:cs="OpenSymbol" w:hint="eastAsia"/>
    </w:rPr>
  </w:style>
  <w:style w:type="character" w:customStyle="1" w:styleId="12">
    <w:name w:val="Заголовок Знак1"/>
    <w:link w:val="af"/>
    <w:uiPriority w:val="99"/>
    <w:locked/>
    <w:rsid w:val="004251FB"/>
    <w:rPr>
      <w:rFonts w:ascii="Calibri" w:eastAsia="Calibri" w:hAnsi="Calibri" w:cs="Times New Roman"/>
      <w:b/>
      <w:bCs/>
      <w:sz w:val="24"/>
      <w:szCs w:val="28"/>
      <w:lang w:val="x-none" w:eastAsia="ar-SA"/>
    </w:rPr>
  </w:style>
  <w:style w:type="table" w:styleId="aff2">
    <w:name w:val="Table Grid"/>
    <w:basedOn w:val="a1"/>
    <w:uiPriority w:val="39"/>
    <w:rsid w:val="004251F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3">
    <w:name w:val="Unresolved Mention"/>
    <w:basedOn w:val="a0"/>
    <w:uiPriority w:val="99"/>
    <w:semiHidden/>
    <w:unhideWhenUsed/>
    <w:rsid w:val="004A2696"/>
    <w:rPr>
      <w:color w:val="605E5C"/>
      <w:shd w:val="clear" w:color="auto" w:fill="E1DFDD"/>
    </w:rPr>
  </w:style>
  <w:style w:type="character" w:customStyle="1" w:styleId="senderemailiwfmg">
    <w:name w:val="sender_email_iwfmg"/>
    <w:basedOn w:val="a0"/>
    <w:rsid w:val="008749AD"/>
  </w:style>
  <w:style w:type="paragraph" w:customStyle="1" w:styleId="c17">
    <w:name w:val="c17"/>
    <w:basedOn w:val="a"/>
    <w:rsid w:val="00462CE5"/>
    <w:pPr>
      <w:spacing w:before="100" w:beforeAutospacing="1" w:after="100" w:afterAutospacing="1"/>
    </w:pPr>
    <w:rPr>
      <w:lang w:eastAsia="ru-RU"/>
    </w:rPr>
  </w:style>
  <w:style w:type="character" w:customStyle="1" w:styleId="c1">
    <w:name w:val="c1"/>
    <w:basedOn w:val="a0"/>
    <w:rsid w:val="00462CE5"/>
  </w:style>
  <w:style w:type="character" w:customStyle="1" w:styleId="c16">
    <w:name w:val="c16"/>
    <w:basedOn w:val="a0"/>
    <w:rsid w:val="00462CE5"/>
  </w:style>
  <w:style w:type="character" w:customStyle="1" w:styleId="c5">
    <w:name w:val="c5"/>
    <w:basedOn w:val="a0"/>
    <w:rsid w:val="00462CE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911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12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518691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77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83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62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64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23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31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65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66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13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91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527902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971485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6B4CD7-87F3-4742-8603-DFDE7B1BEB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251</TotalTime>
  <Pages>11</Pages>
  <Words>1152</Words>
  <Characters>6571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crashermage@gmail.com</dc:creator>
  <cp:keywords/>
  <dc:description/>
  <cp:lastModifiedBy>crashermage@gmail.com</cp:lastModifiedBy>
  <cp:revision>102</cp:revision>
  <dcterms:created xsi:type="dcterms:W3CDTF">2023-02-24T12:31:00Z</dcterms:created>
  <dcterms:modified xsi:type="dcterms:W3CDTF">2024-01-19T15:31:00Z</dcterms:modified>
</cp:coreProperties>
</file>