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38" w:rsidRDefault="00900532">
      <w:pPr>
        <w:pStyle w:val="paragraph"/>
        <w:spacing w:before="0" w:after="0"/>
        <w:ind w:left="1275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F243E"/>
          <w:sz w:val="20"/>
          <w:szCs w:val="20"/>
        </w:rPr>
        <w:t>Департамент образования города Москвы</w:t>
      </w:r>
      <w:r>
        <w:rPr>
          <w:rStyle w:val="eop"/>
          <w:sz w:val="20"/>
          <w:szCs w:val="20"/>
        </w:rPr>
        <w:t> </w:t>
      </w:r>
    </w:p>
    <w:p w:rsidR="00B07738" w:rsidRDefault="00900532">
      <w:pPr>
        <w:pStyle w:val="paragraph"/>
        <w:spacing w:before="0" w:after="0"/>
        <w:ind w:left="1275" w:right="705"/>
        <w:jc w:val="center"/>
        <w:rPr>
          <w:rStyle w:val="normaltextrun"/>
          <w:b/>
          <w:bCs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209550</wp:posOffset>
                </wp:positionV>
                <wp:extent cx="1314450" cy="1381125"/>
                <wp:effectExtent l="0" t="0" r="0" b="0"/>
                <wp:wrapSquare wrapText="bothSides"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27" t="-26" r="-27" b="-25"/>
                        <a:stretch/>
                      </pic:blipFill>
                      <pic:spPr bwMode="auto">
                        <a:xfrm>
                          <a:off x="0" y="0"/>
                          <a:ext cx="1314450" cy="1381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argin-left:0.00pt;mso-position-horizontal:absolute;mso-position-vertical-relative:margin;margin-top:16.50pt;mso-position-vertical:absolute;width:103.50pt;height:108.75pt;mso-wrap-distance-left:9.05pt;mso-wrap-distance-top:0.00pt;mso-wrap-distance-right:9.05pt;mso-wrap-distance-bottom:0.00pt;" stroked="false">
                <v:path textboxrect="0,0,0,0"/>
                <w10:wrap type="square"/>
                <v:imagedata r:id="rId13" o:title=""/>
              </v:shape>
            </w:pict>
          </mc:Fallback>
        </mc:AlternateContent>
      </w:r>
      <w:r>
        <w:rPr>
          <w:rStyle w:val="normaltextrun"/>
          <w:b/>
          <w:bCs/>
        </w:rPr>
        <w:t>     </w:t>
      </w:r>
    </w:p>
    <w:p w:rsidR="00B07738" w:rsidRDefault="00B07738">
      <w:pPr>
        <w:pStyle w:val="paragraph"/>
        <w:spacing w:before="0" w:after="0"/>
        <w:ind w:left="1275" w:right="705"/>
        <w:jc w:val="center"/>
        <w:rPr>
          <w:rStyle w:val="normaltextrun"/>
          <w:b/>
          <w:bCs/>
        </w:rPr>
      </w:pPr>
    </w:p>
    <w:p w:rsidR="00B07738" w:rsidRDefault="00900532">
      <w:pPr>
        <w:pStyle w:val="paragraph"/>
        <w:spacing w:before="0" w:after="0"/>
        <w:ind w:left="1275" w:right="139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Государственное бюджетное общеобразовательное учреждение</w:t>
      </w:r>
      <w:r>
        <w:rPr>
          <w:rStyle w:val="eop"/>
        </w:rPr>
        <w:t> </w:t>
      </w:r>
    </w:p>
    <w:p w:rsidR="00B07738" w:rsidRDefault="00900532">
      <w:pPr>
        <w:pStyle w:val="paragraph"/>
        <w:spacing w:before="0" w:after="0"/>
        <w:ind w:left="1275" w:right="705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        города Москвы «Школа № 2083» </w:t>
      </w:r>
      <w:r>
        <w:rPr>
          <w:rStyle w:val="normaltextrun"/>
          <w:b/>
          <w:bCs/>
          <w:color w:val="FFFFFF"/>
          <w:sz w:val="16"/>
          <w:szCs w:val="16"/>
          <w:lang w:val="en-US"/>
        </w:rPr>
        <w:t>hello</w:t>
      </w:r>
      <w:r>
        <w:rPr>
          <w:rStyle w:val="eop"/>
          <w:sz w:val="16"/>
          <w:szCs w:val="16"/>
        </w:rPr>
        <w:t> </w:t>
      </w:r>
    </w:p>
    <w:p w:rsidR="00B07738" w:rsidRDefault="00900532">
      <w:pPr>
        <w:pStyle w:val="paragraph"/>
        <w:spacing w:before="0" w:after="0"/>
        <w:ind w:left="1275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117475</wp:posOffset>
                </wp:positionV>
                <wp:extent cx="3857625" cy="635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32" type="#_x0000_t32" style="position:absolute;z-index:3;o:allowoverlap:true;o:allowincell:false;mso-position-horizontal-relative:text;margin-left:33.75pt;mso-position-horizontal:absolute;mso-position-vertical-relative:text;margin-top:9.25pt;mso-position-vertical:absolute;width:303.75pt;height:0.0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rStyle w:val="normaltextrun"/>
          <w:rFonts w:ascii="Calibri" w:hAnsi="Calibri" w:cs="Segoe UI"/>
          <w:sz w:val="16"/>
          <w:szCs w:val="16"/>
        </w:rPr>
        <w:t>              </w:t>
      </w:r>
      <w:r>
        <w:rPr>
          <w:rStyle w:val="normaltextrun"/>
          <w:rFonts w:ascii="Calibri" w:hAnsi="Calibri" w:cs="Segoe UI"/>
          <w:sz w:val="16"/>
          <w:szCs w:val="16"/>
        </w:rPr>
        <w:t>ОГРН 1115074013130                                                                       ИНН/КПП   5074045703/775101001</w:t>
      </w: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B07738" w:rsidRDefault="00900532">
      <w:pPr>
        <w:pStyle w:val="paragraph"/>
        <w:spacing w:before="0" w:after="0"/>
        <w:ind w:left="1275" w:right="55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               142134, г. Москва, п. </w:t>
      </w:r>
      <w:proofErr w:type="spellStart"/>
      <w:r>
        <w:rPr>
          <w:rStyle w:val="contextualspellingandgrammarerror"/>
          <w:b/>
          <w:bCs/>
          <w:sz w:val="18"/>
          <w:szCs w:val="18"/>
        </w:rPr>
        <w:t>Рязановское</w:t>
      </w:r>
      <w:proofErr w:type="spellEnd"/>
      <w:r>
        <w:rPr>
          <w:rStyle w:val="contextualspellingandgrammarerror"/>
          <w:b/>
          <w:bCs/>
          <w:sz w:val="18"/>
          <w:szCs w:val="18"/>
        </w:rPr>
        <w:t>,   </w:t>
      </w:r>
      <w:r>
        <w:rPr>
          <w:rStyle w:val="normaltextrun"/>
          <w:b/>
          <w:bCs/>
          <w:sz w:val="18"/>
          <w:szCs w:val="18"/>
        </w:rPr>
        <w:t>тел.    +7 (495) 858-1541</w:t>
      </w:r>
      <w:r>
        <w:rPr>
          <w:rStyle w:val="eop"/>
          <w:sz w:val="18"/>
          <w:szCs w:val="18"/>
        </w:rPr>
        <w:t> </w:t>
      </w:r>
    </w:p>
    <w:p w:rsidR="00B07738" w:rsidRDefault="00900532">
      <w:pPr>
        <w:pStyle w:val="paragraph"/>
        <w:spacing w:before="0" w:after="0"/>
        <w:ind w:left="1275" w:right="55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                     п. Знамя Октября, </w:t>
      </w:r>
      <w:proofErr w:type="spellStart"/>
      <w:r>
        <w:rPr>
          <w:rStyle w:val="spellingerror"/>
          <w:b/>
          <w:bCs/>
          <w:sz w:val="18"/>
          <w:szCs w:val="18"/>
        </w:rPr>
        <w:t>мкр</w:t>
      </w:r>
      <w:proofErr w:type="spellEnd"/>
      <w:r>
        <w:rPr>
          <w:rStyle w:val="normaltextrun"/>
          <w:b/>
          <w:bCs/>
          <w:sz w:val="18"/>
          <w:szCs w:val="18"/>
        </w:rPr>
        <w:t>. «Родники», д</w:t>
      </w:r>
      <w:r>
        <w:rPr>
          <w:rStyle w:val="normaltextrun"/>
          <w:b/>
          <w:bCs/>
          <w:sz w:val="18"/>
          <w:szCs w:val="18"/>
        </w:rPr>
        <w:t>.11     </w:t>
      </w:r>
      <w:r>
        <w:rPr>
          <w:rStyle w:val="normaltextrun"/>
          <w:b/>
          <w:bCs/>
          <w:sz w:val="18"/>
          <w:szCs w:val="18"/>
          <w:lang w:val="en-US"/>
        </w:rPr>
        <w:t>e</w:t>
      </w:r>
      <w:r>
        <w:rPr>
          <w:rStyle w:val="normaltextrun"/>
          <w:b/>
          <w:bCs/>
          <w:sz w:val="18"/>
          <w:szCs w:val="18"/>
        </w:rPr>
        <w:t>-</w:t>
      </w:r>
      <w:r>
        <w:rPr>
          <w:rStyle w:val="normaltextrun"/>
          <w:b/>
          <w:bCs/>
          <w:sz w:val="18"/>
          <w:szCs w:val="18"/>
          <w:lang w:val="en-US"/>
        </w:rPr>
        <w:t>mail</w:t>
      </w:r>
      <w:r>
        <w:rPr>
          <w:rStyle w:val="normaltextrun"/>
          <w:b/>
          <w:bCs/>
          <w:sz w:val="18"/>
          <w:szCs w:val="18"/>
        </w:rPr>
        <w:t>: 2083@</w:t>
      </w:r>
      <w:proofErr w:type="spellStart"/>
      <w:r>
        <w:rPr>
          <w:rStyle w:val="spellingerror"/>
          <w:b/>
          <w:bCs/>
          <w:sz w:val="18"/>
          <w:szCs w:val="18"/>
          <w:lang w:val="en-US"/>
        </w:rPr>
        <w:t>edu</w:t>
      </w:r>
      <w:proofErr w:type="spellEnd"/>
      <w:r>
        <w:rPr>
          <w:rStyle w:val="normaltextrun"/>
          <w:b/>
          <w:bCs/>
          <w:sz w:val="18"/>
          <w:szCs w:val="18"/>
        </w:rPr>
        <w:t>.</w:t>
      </w:r>
      <w:proofErr w:type="spellStart"/>
      <w:r>
        <w:rPr>
          <w:rStyle w:val="spellingerror"/>
          <w:b/>
          <w:bCs/>
          <w:sz w:val="18"/>
          <w:szCs w:val="18"/>
          <w:lang w:val="en-US"/>
        </w:rPr>
        <w:t>mos</w:t>
      </w:r>
      <w:proofErr w:type="spellEnd"/>
      <w:r>
        <w:rPr>
          <w:rStyle w:val="normaltextrun"/>
          <w:b/>
          <w:bCs/>
          <w:sz w:val="18"/>
          <w:szCs w:val="18"/>
        </w:rPr>
        <w:t>.</w:t>
      </w:r>
      <w:proofErr w:type="spellStart"/>
      <w:r>
        <w:rPr>
          <w:rStyle w:val="spellingerror"/>
          <w:b/>
          <w:bCs/>
          <w:sz w:val="18"/>
          <w:szCs w:val="18"/>
          <w:lang w:val="en-US"/>
        </w:rPr>
        <w:t>ru</w:t>
      </w:r>
      <w:proofErr w:type="spellEnd"/>
      <w:r>
        <w:rPr>
          <w:rStyle w:val="eop"/>
          <w:sz w:val="18"/>
          <w:szCs w:val="18"/>
        </w:rPr>
        <w:t> </w:t>
      </w:r>
    </w:p>
    <w:p w:rsidR="00B07738" w:rsidRDefault="00B07738">
      <w:pPr>
        <w:ind w:firstLine="0"/>
        <w:jc w:val="left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B07738" w:rsidRDefault="00B07738">
      <w:pPr>
        <w:ind w:firstLine="0"/>
        <w:jc w:val="left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B07738" w:rsidRDefault="00B07738">
      <w:pPr>
        <w:ind w:firstLine="0"/>
        <w:jc w:val="left"/>
        <w:rPr>
          <w:rFonts w:ascii="Times New Roman" w:eastAsia="Times New Roman" w:hAnsi="Times New Roman"/>
          <w:sz w:val="32"/>
          <w:szCs w:val="32"/>
          <w:lang w:eastAsia="ar-SA"/>
        </w:rPr>
      </w:pPr>
    </w:p>
    <w:tbl>
      <w:tblPr>
        <w:tblW w:w="960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07738">
        <w:tc>
          <w:tcPr>
            <w:tcW w:w="4928" w:type="dxa"/>
          </w:tcPr>
          <w:p w:rsidR="00B07738" w:rsidRDefault="00900532">
            <w:pPr>
              <w:ind w:firstLine="0"/>
              <w:jc w:val="left"/>
            </w:pPr>
            <w:r>
              <w:rPr>
                <w:rStyle w:val="contextualspellingandgrammarerror"/>
                <w:rFonts w:ascii="Times New Roman" w:hAnsi="Times New Roman"/>
                <w:sz w:val="32"/>
                <w:szCs w:val="28"/>
              </w:rPr>
              <w:t>Рекомендована</w:t>
            </w:r>
            <w:r>
              <w:rPr>
                <w:rFonts w:ascii="Times New Roman" w:hAnsi="Times New Roman"/>
                <w:sz w:val="32"/>
                <w:szCs w:val="28"/>
                <w:lang w:eastAsia="ru-RU"/>
              </w:rPr>
              <w:t xml:space="preserve"> </w:t>
            </w:r>
          </w:p>
          <w:p w:rsidR="00B07738" w:rsidRDefault="00900532">
            <w:pPr>
              <w:ind w:firstLine="0"/>
              <w:jc w:val="left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>
              <w:rPr>
                <w:rStyle w:val="normaltextrun"/>
                <w:rFonts w:ascii="Times New Roman" w:hAnsi="Times New Roman"/>
                <w:sz w:val="32"/>
                <w:szCs w:val="28"/>
              </w:rPr>
              <w:t>педагогическим советом</w:t>
            </w:r>
            <w:r>
              <w:rPr>
                <w:rFonts w:ascii="Times New Roman" w:hAnsi="Times New Roman"/>
                <w:sz w:val="32"/>
                <w:szCs w:val="28"/>
                <w:lang w:eastAsia="ru-RU"/>
              </w:rPr>
              <w:t xml:space="preserve">  </w:t>
            </w:r>
          </w:p>
          <w:p w:rsidR="00B07738" w:rsidRDefault="00900532">
            <w:pPr>
              <w:ind w:firstLine="0"/>
              <w:jc w:val="left"/>
              <w:rPr>
                <w:rStyle w:val="normaltextrun"/>
                <w:rFonts w:ascii="Times New Roman" w:hAnsi="Times New Roman"/>
                <w:sz w:val="32"/>
                <w:szCs w:val="28"/>
              </w:rPr>
            </w:pPr>
            <w:r>
              <w:rPr>
                <w:rStyle w:val="normaltextrun"/>
                <w:rFonts w:ascii="Times New Roman" w:hAnsi="Times New Roman"/>
                <w:sz w:val="32"/>
                <w:szCs w:val="28"/>
              </w:rPr>
              <w:t>протокол </w:t>
            </w:r>
            <w:r>
              <w:rPr>
                <w:rStyle w:val="contextualspellingandgrammarerror"/>
                <w:rFonts w:ascii="Times New Roman" w:hAnsi="Times New Roman"/>
                <w:sz w:val="32"/>
                <w:szCs w:val="28"/>
              </w:rPr>
              <w:t>№  _</w:t>
            </w:r>
            <w:r>
              <w:rPr>
                <w:rStyle w:val="normaltextrun"/>
                <w:rFonts w:ascii="Times New Roman" w:hAnsi="Times New Roman"/>
                <w:sz w:val="32"/>
                <w:szCs w:val="28"/>
              </w:rPr>
              <w:t>______</w:t>
            </w:r>
          </w:p>
          <w:p w:rsidR="00B07738" w:rsidRDefault="00900532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Style w:val="normaltextrun"/>
                <w:rFonts w:ascii="Times New Roman" w:hAnsi="Times New Roman"/>
                <w:sz w:val="32"/>
                <w:szCs w:val="28"/>
              </w:rPr>
              <w:t>от «___» ___________ 2019 года</w:t>
            </w:r>
          </w:p>
          <w:p w:rsidR="00B07738" w:rsidRDefault="00B07738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B07738" w:rsidRDefault="00900532">
            <w:pPr>
              <w:ind w:right="317" w:firstLine="0"/>
              <w:jc w:val="right"/>
              <w:rPr>
                <w:rFonts w:ascii="Times New Roman" w:eastAsia="Times New Roman" w:hAnsi="Times New Roman"/>
                <w:i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32"/>
                <w:szCs w:val="28"/>
                <w:lang w:eastAsia="ru-RU"/>
              </w:rPr>
              <w:t>Утверждаю:</w:t>
            </w:r>
          </w:p>
          <w:p w:rsidR="00B07738" w:rsidRDefault="00900532">
            <w:pPr>
              <w:ind w:left="33" w:firstLine="0"/>
              <w:jc w:val="left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директор ГБОУ Школа № 2083</w:t>
            </w:r>
          </w:p>
          <w:p w:rsidR="00B07738" w:rsidRDefault="00900532">
            <w:pPr>
              <w:ind w:right="317" w:firstLine="0"/>
              <w:jc w:val="right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 xml:space="preserve">______________ </w:t>
            </w:r>
          </w:p>
          <w:p w:rsidR="00B07738" w:rsidRDefault="00900532">
            <w:pPr>
              <w:ind w:right="317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Наумкина Т.В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07738" w:rsidRDefault="00B07738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07738" w:rsidRDefault="00B07738">
      <w:pPr>
        <w:ind w:firstLine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07738" w:rsidRDefault="00B07738">
      <w:pPr>
        <w:shd w:val="clear" w:color="auto" w:fill="FFFFFF"/>
        <w:spacing w:after="1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7738" w:rsidRDefault="00900532">
      <w:pPr>
        <w:pStyle w:val="paragraph"/>
        <w:spacing w:before="0" w:after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ДОПОЛНИТЕЛЬНАЯ ОБЩЕОБРАЗОВАТЕЛЬНАЯ ОБЩЕРАЗВИВАЮЩАЯ ПРОГРАММА</w:t>
      </w:r>
    </w:p>
    <w:p w:rsidR="00B07738" w:rsidRDefault="0090053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Style w:val="normaltextrun"/>
          <w:sz w:val="56"/>
          <w:szCs w:val="56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56"/>
          <w:szCs w:val="72"/>
          <w:lang w:eastAsia="ru-RU"/>
        </w:rPr>
        <w:t>Конструирование</w:t>
      </w:r>
      <w:r>
        <w:rPr>
          <w:rStyle w:val="normaltextrun"/>
          <w:sz w:val="56"/>
          <w:szCs w:val="56"/>
        </w:rPr>
        <w:t>»</w:t>
      </w:r>
    </w:p>
    <w:p w:rsidR="00B07738" w:rsidRDefault="00B07738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7738" w:rsidRDefault="00B07738">
      <w:pPr>
        <w:shd w:val="clear" w:color="auto" w:fill="FFFFFF"/>
        <w:spacing w:line="0" w:lineRule="atLeast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7738" w:rsidRDefault="00900532">
      <w:pPr>
        <w:ind w:firstLine="0"/>
        <w:jc w:val="right"/>
      </w:pPr>
      <w:r>
        <w:rPr>
          <w:rStyle w:val="normaltextrun"/>
          <w:rFonts w:ascii="Times New Roman" w:hAnsi="Times New Roman"/>
          <w:sz w:val="28"/>
          <w:szCs w:val="28"/>
        </w:rPr>
        <w:t>Автор-составитель:</w:t>
      </w:r>
    </w:p>
    <w:p w:rsidR="00B07738" w:rsidRDefault="00900532">
      <w:pPr>
        <w:pStyle w:val="paragraph"/>
        <w:spacing w:before="0" w:after="0"/>
        <w:jc w:val="right"/>
        <w:rPr>
          <w:sz w:val="28"/>
          <w:szCs w:val="28"/>
        </w:rPr>
      </w:pPr>
      <w:r>
        <w:rPr>
          <w:rStyle w:val="normaltextrun"/>
          <w:sz w:val="28"/>
          <w:szCs w:val="28"/>
        </w:rPr>
        <w:t> педагог дополнительного образования</w:t>
      </w:r>
      <w:r>
        <w:rPr>
          <w:rStyle w:val="eop"/>
          <w:sz w:val="28"/>
          <w:szCs w:val="28"/>
        </w:rPr>
        <w:t> </w:t>
      </w:r>
    </w:p>
    <w:p w:rsidR="00B07738" w:rsidRDefault="00900532">
      <w:pPr>
        <w:ind w:firstLine="0"/>
        <w:jc w:val="right"/>
        <w:rPr>
          <w:rFonts w:ascii="Times New Roman" w:eastAsia="Times New Roman" w:hAnsi="Times New Roman"/>
          <w:bCs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ar-SA"/>
        </w:rPr>
        <w:t>Комиссарова Ольга Сергеевна</w:t>
      </w:r>
    </w:p>
    <w:p w:rsidR="00B07738" w:rsidRDefault="00B07738">
      <w:pPr>
        <w:shd w:val="clear" w:color="auto" w:fill="FFFFFF"/>
        <w:jc w:val="center"/>
        <w:rPr>
          <w:rStyle w:val="normaltextrun"/>
          <w:sz w:val="32"/>
          <w:szCs w:val="32"/>
        </w:rPr>
      </w:pPr>
    </w:p>
    <w:p w:rsidR="00B07738" w:rsidRDefault="00B07738">
      <w:pPr>
        <w:shd w:val="clear" w:color="auto" w:fill="FFFFFF"/>
        <w:jc w:val="center"/>
        <w:rPr>
          <w:rStyle w:val="normaltextrun"/>
          <w:sz w:val="32"/>
          <w:szCs w:val="32"/>
        </w:rPr>
      </w:pPr>
    </w:p>
    <w:p w:rsidR="00B07738" w:rsidRDefault="00900532">
      <w:pPr>
        <w:shd w:val="clear" w:color="auto" w:fill="FFFFFF"/>
        <w:ind w:firstLine="0"/>
        <w:jc w:val="left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>
        <w:rPr>
          <w:rStyle w:val="normaltextrun"/>
          <w:rFonts w:ascii="Times New Roman" w:hAnsi="Times New Roman"/>
          <w:sz w:val="32"/>
          <w:szCs w:val="28"/>
        </w:rPr>
        <w:t>Направленность программы: социально-педагогическая</w:t>
      </w:r>
    </w:p>
    <w:p w:rsidR="00B07738" w:rsidRDefault="00900532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lastRenderedPageBreak/>
        <w:t xml:space="preserve">Уровень программы: </w:t>
      </w:r>
      <w:r>
        <w:rPr>
          <w:rFonts w:ascii="Times New Roman" w:eastAsia="Times New Roman" w:hAnsi="Times New Roman"/>
          <w:sz w:val="32"/>
          <w:szCs w:val="28"/>
          <w:lang w:eastAsia="ar-SA"/>
        </w:rPr>
        <w:t>ознакомительный</w:t>
      </w:r>
    </w:p>
    <w:p w:rsidR="00B07738" w:rsidRDefault="00900532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 xml:space="preserve">Возраст учащихся: </w:t>
      </w:r>
      <w:r>
        <w:rPr>
          <w:rFonts w:ascii="Times New Roman" w:eastAsia="Times New Roman" w:hAnsi="Times New Roman"/>
          <w:sz w:val="32"/>
          <w:szCs w:val="28"/>
          <w:lang w:eastAsia="ar-SA"/>
        </w:rPr>
        <w:t xml:space="preserve">4-5 </w:t>
      </w: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лет</w:t>
      </w:r>
    </w:p>
    <w:p w:rsidR="00B07738" w:rsidRDefault="00900532">
      <w:pPr>
        <w:ind w:firstLine="0"/>
        <w:jc w:val="left"/>
        <w:rPr>
          <w:rFonts w:ascii="Times New Roman" w:eastAsia="Times New Roman" w:hAnsi="Times New Roman"/>
          <w:sz w:val="32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Срок реализации программы: 6 месяцев</w:t>
      </w:r>
    </w:p>
    <w:p w:rsidR="00B07738" w:rsidRDefault="00B07738">
      <w:pPr>
        <w:ind w:firstLine="0"/>
        <w:rPr>
          <w:rFonts w:ascii="Times New Roman" w:eastAsia="Times New Roman" w:hAnsi="Times New Roman"/>
          <w:sz w:val="30"/>
          <w:szCs w:val="30"/>
          <w:lang w:eastAsia="ar-SA"/>
        </w:rPr>
      </w:pPr>
    </w:p>
    <w:p w:rsidR="00B07738" w:rsidRDefault="00B07738">
      <w:pPr>
        <w:ind w:firstLine="0"/>
        <w:rPr>
          <w:rFonts w:ascii="Times New Roman" w:eastAsia="Times New Roman" w:hAnsi="Times New Roman"/>
          <w:sz w:val="30"/>
          <w:szCs w:val="30"/>
          <w:lang w:eastAsia="ar-SA"/>
        </w:rPr>
      </w:pPr>
    </w:p>
    <w:p w:rsidR="00B07738" w:rsidRDefault="00B07738">
      <w:pPr>
        <w:ind w:firstLine="0"/>
        <w:rPr>
          <w:rFonts w:ascii="Times New Roman" w:eastAsia="Times New Roman" w:hAnsi="Times New Roman"/>
          <w:sz w:val="30"/>
          <w:szCs w:val="30"/>
          <w:lang w:eastAsia="ar-SA"/>
        </w:rPr>
      </w:pPr>
    </w:p>
    <w:p w:rsidR="00B07738" w:rsidRDefault="00B07738">
      <w:pPr>
        <w:ind w:firstLine="0"/>
        <w:rPr>
          <w:rFonts w:ascii="Times New Roman" w:eastAsia="Times New Roman" w:hAnsi="Times New Roman"/>
          <w:sz w:val="30"/>
          <w:szCs w:val="30"/>
          <w:lang w:eastAsia="ar-SA"/>
        </w:rPr>
      </w:pPr>
    </w:p>
    <w:p w:rsidR="00B07738" w:rsidRDefault="00B07738">
      <w:pPr>
        <w:ind w:firstLine="0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</w:p>
    <w:p w:rsidR="00B07738" w:rsidRDefault="00900532">
      <w:pPr>
        <w:ind w:firstLine="0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Москва, 2019 г</w:t>
      </w:r>
      <w:r>
        <w:br w:type="page" w:clear="all"/>
      </w:r>
    </w:p>
    <w:p w:rsidR="00B07738" w:rsidRDefault="00900532">
      <w:pPr>
        <w:pStyle w:val="paragraph"/>
        <w:spacing w:before="0" w:after="0"/>
        <w:ind w:left="1275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lastRenderedPageBreak/>
        <w:t> </w:t>
      </w:r>
    </w:p>
    <w:p w:rsidR="00B07738" w:rsidRDefault="00900532">
      <w:pPr>
        <w:shd w:val="clear" w:color="auto" w:fill="FFFFFF"/>
        <w:spacing w:after="12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ПОЯСНИТЕЛЬНАЯ ЗАПИСКА</w:t>
      </w:r>
    </w:p>
    <w:p w:rsidR="00B07738" w:rsidRDefault="00B07738">
      <w:pPr>
        <w:shd w:val="clear" w:color="auto" w:fill="FFFFFF"/>
        <w:spacing w:after="12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07738" w:rsidRDefault="00900532">
      <w:pPr>
        <w:shd w:val="clear" w:color="auto" w:fill="FFFFFF"/>
        <w:spacing w:before="240" w:after="240" w:line="276" w:lineRule="auto"/>
        <w:ind w:firstLine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НАПРАВЛЕННОСТЬ ПРОГРАММЫ</w:t>
      </w:r>
    </w:p>
    <w:p w:rsidR="00B07738" w:rsidRDefault="00B07738">
      <w:pPr>
        <w:shd w:val="clear" w:color="auto" w:fill="FFFFFF"/>
        <w:spacing w:before="240" w:after="240" w:line="276" w:lineRule="auto"/>
        <w:ind w:firstLine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07738" w:rsidRDefault="00900532">
      <w:pPr>
        <w:shd w:val="clear" w:color="auto" w:fill="FFFFFF"/>
        <w:spacing w:before="240" w:after="240" w:line="276" w:lineRule="auto"/>
        <w:contextualSpacing/>
        <w:rPr>
          <w:rFonts w:ascii="Times New Roman" w:eastAsia="TimesNewRomanPSMT;MS Mincho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NewRomanPSMT;MS Mincho" w:hAnsi="Times New Roman"/>
          <w:sz w:val="28"/>
          <w:szCs w:val="28"/>
        </w:rPr>
        <w:t xml:space="preserve">Дополнительная общеобразовательная общеразвивающая программа «Конструирование» (далее - Программа) разработана с учетом </w:t>
      </w:r>
      <w:r>
        <w:rPr>
          <w:rFonts w:ascii="Times New Roman" w:hAnsi="Times New Roman"/>
          <w:sz w:val="28"/>
          <w:szCs w:val="28"/>
        </w:rPr>
        <w:t xml:space="preserve">действующих федеральных, региональных нормативно-правовых документов и локальных актов, имеет </w:t>
      </w:r>
      <w:r>
        <w:rPr>
          <w:rFonts w:ascii="Times New Roman" w:hAnsi="Times New Roman"/>
          <w:b/>
          <w:sz w:val="28"/>
          <w:szCs w:val="28"/>
        </w:rPr>
        <w:t>социально-педагогическую направленность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NewRomanPSMT;MS Mincho" w:hAnsi="Times New Roman"/>
          <w:sz w:val="28"/>
          <w:szCs w:val="28"/>
        </w:rPr>
        <w:t xml:space="preserve">рассчитана на </w:t>
      </w:r>
      <w:r>
        <w:rPr>
          <w:rFonts w:ascii="Times New Roman" w:eastAsia="TimesNewRomanPSMT;MS Mincho" w:hAnsi="Times New Roman"/>
          <w:b/>
          <w:sz w:val="28"/>
          <w:szCs w:val="28"/>
        </w:rPr>
        <w:t>ознакомительный</w:t>
      </w:r>
      <w:r>
        <w:rPr>
          <w:rFonts w:ascii="Times New Roman" w:eastAsia="TimesNewRomanPSMT;MS Mincho" w:hAnsi="Times New Roman"/>
          <w:sz w:val="28"/>
          <w:szCs w:val="28"/>
        </w:rPr>
        <w:t xml:space="preserve"> уровень освоения.</w:t>
      </w:r>
    </w:p>
    <w:p w:rsidR="00B07738" w:rsidRDefault="00B07738">
      <w:pPr>
        <w:shd w:val="clear" w:color="auto" w:fill="FFFFFF"/>
        <w:ind w:firstLine="0"/>
        <w:contextualSpacing/>
        <w:rPr>
          <w:rFonts w:ascii="Times New Roman" w:eastAsia="TimesNewRomanPSMT;MS Mincho" w:hAnsi="Times New Roman"/>
          <w:sz w:val="28"/>
          <w:szCs w:val="28"/>
        </w:rPr>
      </w:pPr>
    </w:p>
    <w:p w:rsidR="00B07738" w:rsidRDefault="00900532">
      <w:pPr>
        <w:shd w:val="clear" w:color="auto" w:fill="FFFFFF"/>
        <w:spacing w:before="240" w:after="240"/>
        <w:ind w:firstLine="0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АКТУАЛЬНОСТЬ, ПЕДАГОГИЧЕСКАЯ ЦЕЛЕСООБРАЗНОСТЬ, НОВИЗНА</w:t>
      </w:r>
    </w:p>
    <w:p w:rsidR="00B07738" w:rsidRDefault="00900532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 Прог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раммы</w:t>
      </w:r>
    </w:p>
    <w:p w:rsidR="00B07738" w:rsidRDefault="00900532">
      <w:pPr>
        <w:shd w:val="clear" w:color="auto" w:fill="FFFFFF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Начальным этапом формирования личности человека является детский возраст. Дошкольный возраст – яркая, неповторимая страница в жизни каждого человека.</w:t>
      </w:r>
    </w:p>
    <w:p w:rsidR="00B07738" w:rsidRDefault="0090053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современном мире формирование творческой личности ребенка явл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яется одной из важных задач дошкольного образования. Принимая к сведению, что большую часть времени дети проводят в стенах дошкольного учреждения, очевидно, что именно здесь надо создавать благоприятные условия для развития творческих способностей ребенка.</w:t>
      </w:r>
    </w:p>
    <w:p w:rsidR="00B07738" w:rsidRDefault="0090053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Конструирование из строительного материала и разнообразных конструкторов полностью отвечает интересам детей, их способностям и возможностям.</w:t>
      </w:r>
    </w:p>
    <w:p w:rsidR="00B07738" w:rsidRDefault="0090053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Благодаря этой деятельности особенно быстро совершенствуются навыки и умения, умственное и эстетическое развитие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ебенка. У детей с хорошо развитыми навыками в конструировании быстрее развивается речь, так как тонкая моторика рук связана с центрами речи. Ловкие, точные движения рук дают ребенку возможность быстрее и лучше овладеть техникой письма.</w:t>
      </w:r>
    </w:p>
    <w:p w:rsidR="00B07738" w:rsidRDefault="00900532">
      <w:pPr>
        <w:shd w:val="clear" w:color="auto" w:fill="FFFFFF"/>
        <w:spacing w:after="24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– прирожденн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ый конструктор, изобретатель и исследователь. Эти заложенные природой задатки особенно быстро реализуются и совершенствуются в конструировании, ведь ребенок имеет неограниченную возможность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придумывать и создавать свои постройки, конструкции, проявляя любо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знательность, сообразительность, смекалку и творчество.</w:t>
      </w:r>
    </w:p>
    <w:p w:rsidR="00B07738" w:rsidRDefault="00B07738">
      <w:pPr>
        <w:shd w:val="clear" w:color="auto" w:fill="FFFFFF"/>
        <w:spacing w:after="24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7738" w:rsidRDefault="00B07738">
      <w:p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7738" w:rsidRDefault="00900532">
      <w:pPr>
        <w:spacing w:after="120" w:line="276" w:lineRule="auto"/>
        <w:ind w:firstLine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Педагогическая целесообразность Программы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</w:p>
    <w:p w:rsidR="00B07738" w:rsidRDefault="00900532">
      <w:p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Активная работа кружка будет способствовать развитию у ребенка пространственной ориентации; формированию элементарных математических представлений; расширению кругозора; развитию эмоциональных чувств, воображения, фантазии, мышления, трудолюбия.</w:t>
      </w:r>
    </w:p>
    <w:p w:rsidR="00B07738" w:rsidRDefault="00900532">
      <w:pPr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Новизна Пр</w:t>
      </w:r>
      <w:r>
        <w:rPr>
          <w:rFonts w:ascii="Times New Roman" w:eastAsia="Times New Roman" w:hAnsi="Times New Roman"/>
          <w:b/>
          <w:bCs/>
          <w:sz w:val="28"/>
          <w:szCs w:val="24"/>
        </w:rPr>
        <w:t>ограммы</w:t>
      </w:r>
    </w:p>
    <w:p w:rsidR="00B07738" w:rsidRDefault="00B07738">
      <w:pPr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7738" w:rsidRDefault="00900532">
      <w:pPr>
        <w:pStyle w:val="aff5"/>
        <w:shd w:val="clear" w:color="auto" w:fill="FFFFFF"/>
        <w:spacing w:before="0" w:after="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Программа состоит из отдельных модулей:  </w:t>
      </w:r>
    </w:p>
    <w:p w:rsidR="00B07738" w:rsidRDefault="00900532">
      <w:pPr>
        <w:pStyle w:val="aff5"/>
        <w:numPr>
          <w:ilvl w:val="0"/>
          <w:numId w:val="13"/>
        </w:numPr>
        <w:shd w:val="clear" w:color="auto" w:fill="FFFFFF"/>
        <w:spacing w:before="0" w:after="0" w:line="276" w:lineRule="auto"/>
        <w:jc w:val="both"/>
      </w:pPr>
      <w:r>
        <w:rPr>
          <w:sz w:val="28"/>
        </w:rPr>
        <w:t>«Знакомство с различными конструкторами (</w:t>
      </w:r>
      <w:proofErr w:type="gramStart"/>
      <w:r>
        <w:rPr>
          <w:sz w:val="28"/>
        </w:rPr>
        <w:t>пластиковые</w:t>
      </w:r>
      <w:proofErr w:type="gramEnd"/>
      <w:r>
        <w:rPr>
          <w:sz w:val="28"/>
        </w:rPr>
        <w:t>, деревянные)».</w:t>
      </w:r>
    </w:p>
    <w:p w:rsidR="00B07738" w:rsidRDefault="00900532">
      <w:pPr>
        <w:pStyle w:val="aff5"/>
        <w:numPr>
          <w:ilvl w:val="0"/>
          <w:numId w:val="13"/>
        </w:numPr>
        <w:shd w:val="clear" w:color="auto" w:fill="FFFFFF"/>
        <w:spacing w:before="0" w:after="0" w:line="276" w:lineRule="auto"/>
        <w:jc w:val="both"/>
        <w:rPr>
          <w:sz w:val="28"/>
        </w:rPr>
      </w:pPr>
      <w:r>
        <w:rPr>
          <w:sz w:val="28"/>
        </w:rPr>
        <w:t>«Конструирование с использованием электронного конструктора «Знаток»»</w:t>
      </w:r>
    </w:p>
    <w:p w:rsidR="00B07738" w:rsidRDefault="00900532">
      <w:pPr>
        <w:pStyle w:val="aff5"/>
        <w:numPr>
          <w:ilvl w:val="0"/>
          <w:numId w:val="13"/>
        </w:numPr>
        <w:shd w:val="clear" w:color="auto" w:fill="FFFFFF"/>
        <w:spacing w:before="0" w:after="0" w:line="276" w:lineRule="auto"/>
        <w:jc w:val="both"/>
      </w:pPr>
      <w:r>
        <w:rPr>
          <w:sz w:val="28"/>
        </w:rPr>
        <w:t>«Конструирование с использованием набора «</w:t>
      </w:r>
      <w:proofErr w:type="spellStart"/>
      <w:r>
        <w:rPr>
          <w:sz w:val="28"/>
          <w:lang w:val="en-US"/>
        </w:rPr>
        <w:t>AVtoys</w:t>
      </w:r>
      <w:proofErr w:type="spellEnd"/>
      <w:r>
        <w:rPr>
          <w:sz w:val="28"/>
        </w:rPr>
        <w:t>»».</w:t>
      </w:r>
    </w:p>
    <w:p w:rsidR="00B07738" w:rsidRDefault="00900532">
      <w:pPr>
        <w:pStyle w:val="aff5"/>
        <w:numPr>
          <w:ilvl w:val="0"/>
          <w:numId w:val="13"/>
        </w:numPr>
        <w:shd w:val="clear" w:color="auto" w:fill="FFFFFF"/>
        <w:spacing w:before="0" w:after="0" w:line="276" w:lineRule="auto"/>
        <w:jc w:val="both"/>
      </w:pPr>
      <w:r>
        <w:rPr>
          <w:sz w:val="28"/>
        </w:rPr>
        <w:t xml:space="preserve"> «Конструирован</w:t>
      </w:r>
      <w:r>
        <w:rPr>
          <w:sz w:val="28"/>
        </w:rPr>
        <w:t>ие с использованием конструктора «</w:t>
      </w:r>
      <w:r>
        <w:rPr>
          <w:sz w:val="28"/>
          <w:lang w:val="en-US"/>
        </w:rPr>
        <w:t>Lego</w:t>
      </w:r>
      <w:r>
        <w:rPr>
          <w:sz w:val="28"/>
        </w:rPr>
        <w:t xml:space="preserve">»». </w:t>
      </w:r>
    </w:p>
    <w:p w:rsidR="00B07738" w:rsidRDefault="00900532">
      <w:pPr>
        <w:pStyle w:val="aff5"/>
        <w:numPr>
          <w:ilvl w:val="0"/>
          <w:numId w:val="13"/>
        </w:numPr>
        <w:shd w:val="clear" w:color="auto" w:fill="FFFFFF"/>
        <w:spacing w:before="0" w:after="0" w:line="276" w:lineRule="auto"/>
        <w:jc w:val="both"/>
      </w:pPr>
      <w:r>
        <w:rPr>
          <w:sz w:val="28"/>
        </w:rPr>
        <w:t>«Конструирование с использованием конструктора «</w:t>
      </w:r>
      <w:r>
        <w:rPr>
          <w:sz w:val="28"/>
          <w:lang w:val="en-US"/>
        </w:rPr>
        <w:t>Lego</w:t>
      </w:r>
      <w:r>
        <w:rPr>
          <w:sz w:val="28"/>
        </w:rPr>
        <w:t xml:space="preserve"> </w:t>
      </w:r>
      <w:r>
        <w:rPr>
          <w:sz w:val="28"/>
          <w:lang w:val="en-US"/>
        </w:rPr>
        <w:t>Duplo</w:t>
      </w:r>
      <w:r>
        <w:rPr>
          <w:sz w:val="28"/>
        </w:rPr>
        <w:t>».</w:t>
      </w:r>
    </w:p>
    <w:p w:rsidR="00B07738" w:rsidRDefault="00900532">
      <w:pPr>
        <w:pStyle w:val="aff5"/>
        <w:shd w:val="clear" w:color="auto" w:fill="FFFFFF"/>
        <w:spacing w:before="0" w:after="240" w:line="276" w:lineRule="auto"/>
        <w:ind w:firstLine="708"/>
        <w:jc w:val="both"/>
        <w:rPr>
          <w:sz w:val="28"/>
          <w:shd w:val="clear" w:color="auto" w:fill="FFFFFF"/>
        </w:rPr>
      </w:pPr>
      <w:r>
        <w:rPr>
          <w:sz w:val="28"/>
        </w:rPr>
        <w:t>Каждый модуль состоит из тем, расположенных по сложности изучаемого</w:t>
      </w:r>
      <w:r>
        <w:rPr>
          <w:sz w:val="28"/>
        </w:rPr>
        <w:t xml:space="preserve"> материала с увеличением доли практических занятий. Каждое занятие состоит из двух частей – </w:t>
      </w:r>
      <w:proofErr w:type="gramStart"/>
      <w:r>
        <w:rPr>
          <w:sz w:val="28"/>
        </w:rPr>
        <w:t>теоретической</w:t>
      </w:r>
      <w:proofErr w:type="gramEnd"/>
      <w:r>
        <w:rPr>
          <w:sz w:val="28"/>
        </w:rPr>
        <w:t xml:space="preserve"> и практической. Теоретическая часть планируется с учётом возрастных, психологических и индивидуальных особенностей, а также потребностей обучающихся. </w:t>
      </w:r>
      <w:r>
        <w:rPr>
          <w:sz w:val="28"/>
          <w:shd w:val="clear" w:color="auto" w:fill="FFFFFF"/>
        </w:rPr>
        <w:t xml:space="preserve">Изучение материала программы, направлено в основном на практическое решение поставленных задач, поэтому предваряется небольшим объемом теоретических знаний. </w:t>
      </w:r>
    </w:p>
    <w:p w:rsidR="00B07738" w:rsidRDefault="00900532">
      <w:pPr>
        <w:pStyle w:val="aff5"/>
        <w:shd w:val="clear" w:color="auto" w:fill="FFFFFF"/>
        <w:spacing w:before="0" w:after="0" w:line="276" w:lineRule="auto"/>
        <w:ind w:firstLine="708"/>
        <w:jc w:val="both"/>
        <w:rPr>
          <w:sz w:val="28"/>
        </w:rPr>
      </w:pPr>
      <w:r>
        <w:rPr>
          <w:sz w:val="28"/>
        </w:rPr>
        <w:t>Практическая часть занятий состоит из двух видов деятельности:</w:t>
      </w:r>
    </w:p>
    <w:p w:rsidR="00B07738" w:rsidRDefault="00900532">
      <w:pPr>
        <w:pStyle w:val="aff5"/>
        <w:shd w:val="clear" w:color="auto" w:fill="FFFFFF"/>
        <w:spacing w:before="0" w:after="0" w:line="276" w:lineRule="auto"/>
        <w:jc w:val="both"/>
      </w:pPr>
      <w:r>
        <w:rPr>
          <w:sz w:val="28"/>
        </w:rPr>
        <w:lastRenderedPageBreak/>
        <w:t>1. Работа по теме занятия с конструктором.</w:t>
      </w:r>
    </w:p>
    <w:p w:rsidR="00B07738" w:rsidRDefault="00900532">
      <w:pPr>
        <w:pStyle w:val="aff5"/>
        <w:shd w:val="clear" w:color="auto" w:fill="FFFFFF"/>
        <w:spacing w:before="0" w:after="0" w:line="276" w:lineRule="auto"/>
        <w:jc w:val="both"/>
      </w:pPr>
      <w:r>
        <w:rPr>
          <w:sz w:val="28"/>
        </w:rPr>
        <w:t>2.Творческие задания, занимательные упражнения на развитие пространственного и логического мышления с использованием конструктора.</w:t>
      </w:r>
    </w:p>
    <w:p w:rsidR="00B07738" w:rsidRDefault="00B07738">
      <w:pPr>
        <w:pStyle w:val="aff5"/>
        <w:shd w:val="clear" w:color="auto" w:fill="FFFFFF"/>
        <w:spacing w:before="0" w:after="0" w:line="276" w:lineRule="auto"/>
        <w:ind w:firstLine="708"/>
        <w:jc w:val="both"/>
        <w:rPr>
          <w:sz w:val="28"/>
        </w:rPr>
      </w:pPr>
    </w:p>
    <w:p w:rsidR="00B07738" w:rsidRDefault="00900532">
      <w:pPr>
        <w:pStyle w:val="aff5"/>
        <w:shd w:val="clear" w:color="auto" w:fill="FFFFFF"/>
        <w:spacing w:before="0" w:after="0" w:line="276" w:lineRule="auto"/>
        <w:ind w:firstLine="708"/>
        <w:jc w:val="both"/>
        <w:rPr>
          <w:sz w:val="28"/>
        </w:rPr>
      </w:pPr>
      <w:r>
        <w:rPr>
          <w:sz w:val="28"/>
        </w:rPr>
        <w:t>Содержание Программы включает в себя:</w:t>
      </w:r>
    </w:p>
    <w:p w:rsidR="00B07738" w:rsidRDefault="00900532">
      <w:pPr>
        <w:pStyle w:val="aff5"/>
        <w:numPr>
          <w:ilvl w:val="0"/>
          <w:numId w:val="14"/>
        </w:numPr>
        <w:shd w:val="clear" w:color="auto" w:fill="FFFFFF"/>
        <w:spacing w:before="0" w:after="0" w:line="276" w:lineRule="auto"/>
        <w:jc w:val="both"/>
      </w:pPr>
      <w:r>
        <w:rPr>
          <w:sz w:val="28"/>
        </w:rPr>
        <w:t>сбор немеханических моделей с использование</w:t>
      </w:r>
      <w:r>
        <w:rPr>
          <w:sz w:val="28"/>
        </w:rPr>
        <w:t>м различных наборов конструкторов (</w:t>
      </w:r>
      <w:proofErr w:type="gramStart"/>
      <w:r>
        <w:rPr>
          <w:sz w:val="28"/>
        </w:rPr>
        <w:t>пластиковые</w:t>
      </w:r>
      <w:proofErr w:type="gramEnd"/>
      <w:r>
        <w:rPr>
          <w:sz w:val="28"/>
        </w:rPr>
        <w:t>, деревянные);</w:t>
      </w:r>
    </w:p>
    <w:p w:rsidR="00B07738" w:rsidRDefault="00900532">
      <w:pPr>
        <w:pStyle w:val="aff5"/>
        <w:numPr>
          <w:ilvl w:val="0"/>
          <w:numId w:val="14"/>
        </w:numPr>
        <w:shd w:val="clear" w:color="auto" w:fill="FFFFFF"/>
        <w:spacing w:before="0" w:after="0" w:line="276" w:lineRule="auto"/>
        <w:jc w:val="both"/>
        <w:rPr>
          <w:sz w:val="28"/>
        </w:rPr>
      </w:pPr>
      <w:r>
        <w:rPr>
          <w:sz w:val="28"/>
        </w:rPr>
        <w:t>сбор не механических моделей с использованием набора «</w:t>
      </w:r>
      <w:proofErr w:type="spellStart"/>
      <w:r>
        <w:rPr>
          <w:sz w:val="28"/>
        </w:rPr>
        <w:t>Роботолаб</w:t>
      </w:r>
      <w:proofErr w:type="spellEnd"/>
      <w:r>
        <w:rPr>
          <w:sz w:val="28"/>
        </w:rPr>
        <w:t>-конструирование»;</w:t>
      </w:r>
    </w:p>
    <w:p w:rsidR="00B07738" w:rsidRDefault="00900532">
      <w:pPr>
        <w:pStyle w:val="aff5"/>
        <w:numPr>
          <w:ilvl w:val="0"/>
          <w:numId w:val="14"/>
        </w:numPr>
        <w:shd w:val="clear" w:color="auto" w:fill="FFFFFF"/>
        <w:spacing w:before="0" w:after="0" w:line="276" w:lineRule="auto"/>
        <w:jc w:val="both"/>
        <w:rPr>
          <w:sz w:val="28"/>
        </w:rPr>
      </w:pPr>
      <w:r>
        <w:rPr>
          <w:sz w:val="28"/>
        </w:rPr>
        <w:t>знакомство с электронной схемой. Составление простых схем с использованием конструктора «Знаток»;</w:t>
      </w:r>
    </w:p>
    <w:p w:rsidR="00B07738" w:rsidRDefault="00900532">
      <w:pPr>
        <w:pStyle w:val="aff5"/>
        <w:numPr>
          <w:ilvl w:val="0"/>
          <w:numId w:val="14"/>
        </w:numPr>
        <w:shd w:val="clear" w:color="auto" w:fill="FFFFFF"/>
        <w:spacing w:before="0" w:after="0" w:line="276" w:lineRule="auto"/>
        <w:jc w:val="both"/>
      </w:pPr>
      <w:r>
        <w:rPr>
          <w:sz w:val="28"/>
          <w:shd w:val="clear" w:color="auto" w:fill="FFFFFF"/>
        </w:rPr>
        <w:t>сбор немеханиче</w:t>
      </w:r>
      <w:r>
        <w:rPr>
          <w:sz w:val="28"/>
          <w:shd w:val="clear" w:color="auto" w:fill="FFFFFF"/>
        </w:rPr>
        <w:t xml:space="preserve">ских моделей с использованием конструктора </w:t>
      </w:r>
      <w:r>
        <w:rPr>
          <w:sz w:val="28"/>
          <w:shd w:val="clear" w:color="auto" w:fill="FFFFFF"/>
          <w:lang w:val="en-US"/>
        </w:rPr>
        <w:t>Lego</w:t>
      </w:r>
      <w:r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  <w:lang w:val="en-US"/>
        </w:rPr>
        <w:t>Duplo</w:t>
      </w:r>
      <w:r>
        <w:rPr>
          <w:sz w:val="28"/>
          <w:shd w:val="clear" w:color="auto" w:fill="FFFFFF"/>
        </w:rPr>
        <w:t>;</w:t>
      </w:r>
    </w:p>
    <w:p w:rsidR="00B07738" w:rsidRDefault="00900532">
      <w:pPr>
        <w:pStyle w:val="aff5"/>
        <w:numPr>
          <w:ilvl w:val="0"/>
          <w:numId w:val="14"/>
        </w:numPr>
        <w:shd w:val="clear" w:color="auto" w:fill="FFFFFF"/>
        <w:spacing w:before="0" w:after="0" w:line="276" w:lineRule="auto"/>
        <w:jc w:val="both"/>
      </w:pPr>
      <w:r>
        <w:rPr>
          <w:sz w:val="28"/>
          <w:shd w:val="clear" w:color="auto" w:fill="FFFFFF"/>
        </w:rPr>
        <w:t xml:space="preserve">сбор немеханических моделей с использованием конструктора </w:t>
      </w:r>
      <w:r>
        <w:rPr>
          <w:sz w:val="28"/>
          <w:shd w:val="clear" w:color="auto" w:fill="FFFFFF"/>
          <w:lang w:val="en-US"/>
        </w:rPr>
        <w:t>Lego</w:t>
      </w:r>
      <w:r>
        <w:rPr>
          <w:sz w:val="28"/>
          <w:shd w:val="clear" w:color="auto" w:fill="FFFFFF"/>
        </w:rPr>
        <w:t>;</w:t>
      </w:r>
    </w:p>
    <w:p w:rsidR="00B07738" w:rsidRDefault="00900532">
      <w:pPr>
        <w:pStyle w:val="aff5"/>
        <w:numPr>
          <w:ilvl w:val="0"/>
          <w:numId w:val="14"/>
        </w:numPr>
        <w:shd w:val="clear" w:color="auto" w:fill="FFFFFF"/>
        <w:spacing w:before="0" w:after="0"/>
        <w:jc w:val="both"/>
        <w:rPr>
          <w:sz w:val="28"/>
        </w:rPr>
      </w:pPr>
      <w:proofErr w:type="spellStart"/>
      <w:r>
        <w:rPr>
          <w:sz w:val="28"/>
        </w:rPr>
        <w:t>роботурниры</w:t>
      </w:r>
      <w:proofErr w:type="spellEnd"/>
      <w:r>
        <w:rPr>
          <w:sz w:val="28"/>
        </w:rPr>
        <w:t xml:space="preserve"> с использованием конструктора </w:t>
      </w:r>
      <w:proofErr w:type="spellStart"/>
      <w:r>
        <w:rPr>
          <w:sz w:val="28"/>
        </w:rPr>
        <w:t>робо</w:t>
      </w:r>
      <w:proofErr w:type="spellEnd"/>
      <w:r>
        <w:rPr>
          <w:sz w:val="28"/>
        </w:rPr>
        <w:t>-футболист.</w:t>
      </w:r>
    </w:p>
    <w:p w:rsidR="00B07738" w:rsidRDefault="00900532">
      <w:pPr>
        <w:numPr>
          <w:ilvl w:val="0"/>
          <w:numId w:val="14"/>
        </w:numPr>
        <w:shd w:val="clear" w:color="auto" w:fill="FFFFFF"/>
        <w:spacing w:after="120" w:line="276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hAnsi="Times New Roman"/>
          <w:sz w:val="28"/>
        </w:rPr>
        <w:t>закрепление полученных знаний и умений: презентация индивидуальных творческих р</w:t>
      </w:r>
      <w:r>
        <w:rPr>
          <w:rFonts w:ascii="Times New Roman" w:hAnsi="Times New Roman"/>
          <w:sz w:val="28"/>
        </w:rPr>
        <w:t>абот воспитанников с организацией выставки «Фантазеры»;</w:t>
      </w:r>
    </w:p>
    <w:p w:rsidR="00B07738" w:rsidRDefault="0090053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Новизна данной программы состоит в том, что в ней полно и широко конкретизировано, дополнено, расширено и систематизировано использование нетрадиционных видов конструирования через принципы, формы и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етоды обучения и развития дошкольников. Весь процесс деятельности детей осуществляется через игру, побуждая детей к творческому самовыражению.</w:t>
      </w:r>
    </w:p>
    <w:p w:rsidR="00B07738" w:rsidRDefault="00B07738">
      <w:pPr>
        <w:spacing w:after="120" w:line="276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B07738" w:rsidRDefault="00900532">
      <w:pPr>
        <w:spacing w:after="240"/>
        <w:ind w:firstLine="708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ЦЕЛЬ ПРОГРАММЫ</w:t>
      </w:r>
    </w:p>
    <w:p w:rsidR="00B07738" w:rsidRDefault="00900532">
      <w:pPr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Целью программы «Конструирование» является развитие науч</w:t>
      </w:r>
      <w:r>
        <w:rPr>
          <w:rFonts w:ascii="Times New Roman" w:hAnsi="Times New Roman"/>
          <w:sz w:val="28"/>
          <w:szCs w:val="24"/>
        </w:rPr>
        <w:t>но-технического и творческого потенциала личности дошкольника, с использованием возможностей различных видов конструкторов, обеспечивающих мотивацию, поддержку индивидуальности и позитивную социализацию детей, через игру, общение и другие формы активности.</w:t>
      </w:r>
    </w:p>
    <w:p w:rsidR="00B07738" w:rsidRDefault="00B07738">
      <w:pPr>
        <w:spacing w:after="120" w:line="27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7738" w:rsidRDefault="00900532">
      <w:pPr>
        <w:shd w:val="clear" w:color="auto" w:fill="FFFFFF"/>
        <w:spacing w:line="276" w:lineRule="auto"/>
        <w:ind w:firstLine="0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8"/>
          <w:lang w:eastAsia="ru-RU"/>
        </w:rPr>
        <w:t>Основные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ЗАДАЧИ ПРОГРАММЫ</w:t>
      </w:r>
    </w:p>
    <w:p w:rsidR="00B07738" w:rsidRDefault="00900532">
      <w:pPr>
        <w:shd w:val="clear" w:color="auto" w:fill="FFFFFF"/>
        <w:spacing w:line="276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lastRenderedPageBreak/>
        <w:t>Обучающие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B07738" w:rsidRDefault="00900532">
      <w:pPr>
        <w:numPr>
          <w:ilvl w:val="0"/>
          <w:numId w:val="3"/>
        </w:numPr>
        <w:shd w:val="clear" w:color="auto" w:fill="FFFFFF"/>
        <w:spacing w:line="276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обогащать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знания детей о разных видах конструирования.</w:t>
      </w:r>
    </w:p>
    <w:p w:rsidR="00B07738" w:rsidRDefault="00900532">
      <w:pPr>
        <w:numPr>
          <w:ilvl w:val="0"/>
          <w:numId w:val="3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обогащать знания детей о предметах и явлениях окружающей жизни</w:t>
      </w:r>
    </w:p>
    <w:p w:rsidR="00B07738" w:rsidRDefault="00900532">
      <w:pPr>
        <w:numPr>
          <w:ilvl w:val="0"/>
          <w:numId w:val="3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знакомить и обучать детей приемам работы с материалами в разных техниках конструирования</w:t>
      </w:r>
    </w:p>
    <w:p w:rsidR="00B07738" w:rsidRDefault="00900532">
      <w:pPr>
        <w:numPr>
          <w:ilvl w:val="0"/>
          <w:numId w:val="3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умение создавать композиции, используя подходящие материалы</w:t>
      </w:r>
    </w:p>
    <w:p w:rsidR="00B07738" w:rsidRDefault="00900532">
      <w:pPr>
        <w:numPr>
          <w:ilvl w:val="0"/>
          <w:numId w:val="3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навыки и умения работы с инструментами</w:t>
      </w:r>
    </w:p>
    <w:p w:rsidR="00B07738" w:rsidRDefault="00900532">
      <w:pPr>
        <w:numPr>
          <w:ilvl w:val="0"/>
          <w:numId w:val="3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умение следовать словесной инструкции педагога</w:t>
      </w:r>
    </w:p>
    <w:p w:rsidR="00B07738" w:rsidRDefault="00900532">
      <w:pPr>
        <w:spacing w:after="120" w:line="276" w:lineRule="auto"/>
        <w:ind w:firstLine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:rsidR="00B07738" w:rsidRDefault="00900532">
      <w:pPr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вызвать у детей интерес к нетрадиционным видам конструирования из необычных материалов</w:t>
      </w:r>
    </w:p>
    <w:p w:rsidR="00B07738" w:rsidRDefault="00900532">
      <w:pPr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художественное мышление, воображение, фантазию, индивидуальность каждого ребенка</w:t>
      </w:r>
    </w:p>
    <w:p w:rsidR="00B07738" w:rsidRDefault="00900532">
      <w:pPr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мелкую моторику пальцев рук, зрительно-моторную координацию</w:t>
      </w:r>
    </w:p>
    <w:p w:rsidR="00B07738" w:rsidRDefault="00900532">
      <w:pPr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пространственную и плоскостную ориентации</w:t>
      </w:r>
    </w:p>
    <w:p w:rsidR="00B07738" w:rsidRDefault="00900532">
      <w:pPr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у детей интерес и желание экспериментировать, сочетая разные виды материалов в работе</w:t>
      </w:r>
    </w:p>
    <w:p w:rsidR="00B07738" w:rsidRDefault="00900532">
      <w:pPr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творческий потенциал каждого ребенка</w:t>
      </w:r>
    </w:p>
    <w:p w:rsidR="00B07738" w:rsidRDefault="00900532">
      <w:pPr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повышать уровень коммуникативных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способностей</w:t>
      </w:r>
    </w:p>
    <w:p w:rsidR="00B07738" w:rsidRDefault="00900532">
      <w:pPr>
        <w:spacing w:after="120"/>
        <w:ind w:firstLine="0"/>
      </w:pPr>
      <w:r>
        <w:rPr>
          <w:rFonts w:ascii="Times New Roman" w:hAnsi="Times New Roman"/>
          <w:i/>
          <w:sz w:val="28"/>
          <w:szCs w:val="28"/>
          <w:u w:val="single"/>
        </w:rPr>
        <w:t>Воспитательные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B07738" w:rsidRDefault="00900532">
      <w:pPr>
        <w:numPr>
          <w:ilvl w:val="0"/>
          <w:numId w:val="4"/>
        </w:num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тывать самостоятельность, уверенность в своих силах;</w:t>
      </w:r>
    </w:p>
    <w:p w:rsidR="00B07738" w:rsidRDefault="00900532">
      <w:pPr>
        <w:numPr>
          <w:ilvl w:val="0"/>
          <w:numId w:val="4"/>
        </w:num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коммуникативные навыки;</w:t>
      </w:r>
    </w:p>
    <w:p w:rsidR="00B07738" w:rsidRDefault="00900532">
      <w:pPr>
        <w:numPr>
          <w:ilvl w:val="0"/>
          <w:numId w:val="4"/>
        </w:num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трудолюбие, стремление добиваться поставленной цели.</w:t>
      </w:r>
    </w:p>
    <w:p w:rsidR="00B07738" w:rsidRDefault="00900532">
      <w:pPr>
        <w:numPr>
          <w:ilvl w:val="0"/>
          <w:numId w:val="4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умения следовать правилам безопасной работы с используемыми материалами</w:t>
      </w:r>
    </w:p>
    <w:p w:rsidR="00B07738" w:rsidRDefault="00B07738">
      <w:pPr>
        <w:spacing w:after="120" w:line="276" w:lineRule="auto"/>
        <w:ind w:left="72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7738" w:rsidRDefault="00900532">
      <w:pPr>
        <w:contextualSpacing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ОЗРАСТ ДЕТЕЙ, УЧАСТВУЮЩИХ В РЕАЛИЗАЦИИ ОБРАЗОВАТЕЛЬНОЙ ПРОГРАМЫ</w:t>
      </w:r>
    </w:p>
    <w:p w:rsidR="00B07738" w:rsidRDefault="00B07738">
      <w:pPr>
        <w:spacing w:after="120" w:line="276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7738" w:rsidRDefault="00900532">
      <w:pPr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предназначена для детей 4 – 5 лет.</w:t>
      </w:r>
    </w:p>
    <w:p w:rsidR="00B07738" w:rsidRDefault="00B07738">
      <w:pPr>
        <w:spacing w:after="120" w:line="276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7738" w:rsidRDefault="00900532">
      <w:pPr>
        <w:spacing w:after="120" w:line="276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СРОКИ РЕАЛИЗАЦИИ ПРОГРАММЫ </w:t>
      </w:r>
    </w:p>
    <w:p w:rsidR="00B07738" w:rsidRDefault="00900532">
      <w:pPr>
        <w:contextualSpacing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рассчитана на  </w:t>
      </w:r>
      <w:r>
        <w:rPr>
          <w:rFonts w:ascii="Times New Roman" w:eastAsia="Times New Roman" w:hAnsi="Times New Roman"/>
          <w:bCs/>
          <w:sz w:val="28"/>
          <w:szCs w:val="28"/>
        </w:rPr>
        <w:t>6 месяцев (декабрь – май)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непосредственно образовательной деятельности за год – 26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включая 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праздничных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в неделю – 1 раз во второй половине дня. </w:t>
      </w:r>
    </w:p>
    <w:p w:rsidR="00B07738" w:rsidRDefault="00B07738">
      <w:pPr>
        <w:spacing w:after="120" w:line="276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07738" w:rsidRDefault="00900532">
      <w:pPr>
        <w:spacing w:after="120" w:line="276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ФОРМЫ И РЕЖИМ ЗАНЯТИЙ</w:t>
      </w:r>
    </w:p>
    <w:p w:rsidR="00B07738" w:rsidRDefault="00900532">
      <w:pPr>
        <w:widowControl w:val="0"/>
        <w:spacing w:after="120" w:line="276" w:lineRule="auto"/>
        <w:ind w:left="23"/>
      </w:pPr>
      <w:r>
        <w:rPr>
          <w:rFonts w:ascii="Times New Roman" w:hAnsi="Times New Roman"/>
          <w:sz w:val="28"/>
          <w:szCs w:val="28"/>
        </w:rPr>
        <w:t xml:space="preserve">Форма организации образовательной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–о</w:t>
      </w:r>
      <w:proofErr w:type="gramEnd"/>
      <w:r>
        <w:rPr>
          <w:rFonts w:ascii="Times New Roman" w:hAnsi="Times New Roman"/>
          <w:sz w:val="28"/>
          <w:szCs w:val="28"/>
        </w:rPr>
        <w:t xml:space="preserve">чная, групповая. </w:t>
      </w:r>
    </w:p>
    <w:p w:rsidR="00B07738" w:rsidRDefault="00900532">
      <w:pPr>
        <w:widowControl w:val="0"/>
        <w:spacing w:after="120" w:line="276" w:lineRule="auto"/>
        <w:ind w:left="2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На занятиях применяется диф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ференцированный, индивидуальный подход к каждому обучающемуся. </w:t>
      </w:r>
    </w:p>
    <w:p w:rsidR="00B07738" w:rsidRDefault="00900532">
      <w:pPr>
        <w:spacing w:after="120" w:line="276" w:lineRule="auto"/>
      </w:pPr>
      <w:r>
        <w:rPr>
          <w:rFonts w:ascii="Times New Roman" w:hAnsi="Times New Roman"/>
          <w:sz w:val="28"/>
          <w:szCs w:val="28"/>
        </w:rPr>
        <w:t>Количество детей в группе – от 8 до 10 человек.</w:t>
      </w:r>
    </w:p>
    <w:p w:rsidR="00B07738" w:rsidRDefault="00900532">
      <w:pPr>
        <w:spacing w:after="120" w:line="276" w:lineRule="auto"/>
        <w:ind w:firstLine="708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Продолжительность непрерывной непосредственно образовательной деятельности для детей 4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лет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 минут.</w:t>
      </w:r>
    </w:p>
    <w:p w:rsidR="00B07738" w:rsidRDefault="00B07738">
      <w:pPr>
        <w:spacing w:after="120" w:line="276" w:lineRule="auto"/>
        <w:ind w:firstLine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07738" w:rsidRDefault="00900532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ПЛАНИРУЕМЫЕ РЕЗУЛЬТАТЫ РЕАЛИЗАЦИИ ПРОГРАММЫ</w:t>
      </w:r>
    </w:p>
    <w:p w:rsidR="00B07738" w:rsidRDefault="00900532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Личностные результаты</w:t>
      </w:r>
    </w:p>
    <w:p w:rsidR="00B07738" w:rsidRDefault="00900532">
      <w:pPr>
        <w:shd w:val="clear" w:color="auto" w:fill="FFFFFF"/>
        <w:spacing w:after="120" w:line="276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процессе обучения закладываются основы формирования важнейших сторон личности обучающегося, таких как:</w:t>
      </w:r>
      <w:proofErr w:type="gramEnd"/>
    </w:p>
    <w:p w:rsidR="00B07738" w:rsidRDefault="00900532">
      <w:pPr>
        <w:numPr>
          <w:ilvl w:val="0"/>
          <w:numId w:val="6"/>
        </w:numPr>
        <w:shd w:val="clear" w:color="auto" w:fill="FFFFFF"/>
        <w:spacing w:after="120" w:line="276" w:lineRule="auto"/>
        <w:contextualSpacing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любознательность, активность и заинтересованность в познании мира;</w:t>
      </w:r>
    </w:p>
    <w:p w:rsidR="00B07738" w:rsidRDefault="00900532">
      <w:pPr>
        <w:numPr>
          <w:ilvl w:val="0"/>
          <w:numId w:val="6"/>
        </w:numPr>
        <w:shd w:val="clear" w:color="auto" w:fill="FFFFFF"/>
        <w:spacing w:after="120" w:line="276" w:lineRule="auto"/>
        <w:contextualSpacing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способность к орга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низации собственной деятельности;</w:t>
      </w:r>
    </w:p>
    <w:p w:rsidR="00B07738" w:rsidRDefault="00900532">
      <w:pPr>
        <w:numPr>
          <w:ilvl w:val="0"/>
          <w:numId w:val="6"/>
        </w:numPr>
        <w:shd w:val="clear" w:color="auto" w:fill="FFFFFF"/>
        <w:spacing w:after="120" w:line="276" w:lineRule="auto"/>
        <w:contextualSpacing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доброжелательность, умение слушать и слышать собеседника, обосновывать свою позицию, высказывать свое мнение;</w:t>
      </w:r>
    </w:p>
    <w:p w:rsidR="00B07738" w:rsidRDefault="00900532">
      <w:pPr>
        <w:numPr>
          <w:ilvl w:val="0"/>
          <w:numId w:val="6"/>
        </w:numPr>
        <w:shd w:val="clear" w:color="auto" w:fill="FFFFFF"/>
        <w:spacing w:after="120" w:line="276" w:lineRule="auto"/>
        <w:contextualSpacing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B07738" w:rsidRDefault="00900532">
      <w:pPr>
        <w:numPr>
          <w:ilvl w:val="0"/>
          <w:numId w:val="6"/>
        </w:numPr>
        <w:shd w:val="clear" w:color="auto" w:fill="FFFFFF"/>
        <w:spacing w:after="120" w:line="276" w:lineRule="auto"/>
        <w:contextualSpacing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формирование уважительного отношения к иному мнению;</w:t>
      </w:r>
    </w:p>
    <w:p w:rsidR="00B07738" w:rsidRDefault="00900532">
      <w:pPr>
        <w:numPr>
          <w:ilvl w:val="0"/>
          <w:numId w:val="6"/>
        </w:numPr>
        <w:shd w:val="clear" w:color="auto" w:fill="FFFFFF"/>
        <w:spacing w:after="120" w:line="276" w:lineRule="auto"/>
        <w:contextualSpacing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07738" w:rsidRDefault="00B07738">
      <w:pPr>
        <w:spacing w:after="120" w:line="276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B07738" w:rsidRDefault="0090053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освоения данной программы, предполагается овладение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детьми такими знаниями, умениями и навыками, как:</w:t>
      </w:r>
    </w:p>
    <w:p w:rsidR="00B07738" w:rsidRDefault="00900532">
      <w:pPr>
        <w:numPr>
          <w:ilvl w:val="0"/>
          <w:numId w:val="10"/>
        </w:numPr>
        <w:shd w:val="clear" w:color="auto" w:fill="FFFFFF"/>
        <w:spacing w:line="276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детьми нетрадиционных техник конструирования из различных материалов.</w:t>
      </w:r>
    </w:p>
    <w:p w:rsidR="00B07738" w:rsidRDefault="00900532">
      <w:pPr>
        <w:numPr>
          <w:ilvl w:val="0"/>
          <w:numId w:val="10"/>
        </w:numPr>
        <w:shd w:val="clear" w:color="auto" w:fill="FFFFFF"/>
        <w:spacing w:line="276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работать с разными материалами.</w:t>
      </w:r>
    </w:p>
    <w:p w:rsidR="00B07738" w:rsidRDefault="00900532">
      <w:pPr>
        <w:numPr>
          <w:ilvl w:val="0"/>
          <w:numId w:val="10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следовать словесной инструкции педагога.</w:t>
      </w:r>
    </w:p>
    <w:p w:rsidR="00B07738" w:rsidRDefault="00900532">
      <w:pPr>
        <w:numPr>
          <w:ilvl w:val="0"/>
          <w:numId w:val="10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уровня развития мелкой моторики и зрительно-моторной координации.</w:t>
      </w:r>
    </w:p>
    <w:p w:rsidR="00B07738" w:rsidRDefault="00900532">
      <w:pPr>
        <w:numPr>
          <w:ilvl w:val="0"/>
          <w:numId w:val="10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стойкий интерес и желание у детей, экспериментировать, сочетая разные виды материалов в работе.</w:t>
      </w:r>
    </w:p>
    <w:p w:rsidR="00B07738" w:rsidRDefault="00900532">
      <w:pPr>
        <w:numPr>
          <w:ilvl w:val="0"/>
          <w:numId w:val="10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культурой труда и навыками работы в коллективе.</w:t>
      </w:r>
    </w:p>
    <w:p w:rsidR="00B07738" w:rsidRDefault="00900532">
      <w:pPr>
        <w:numPr>
          <w:ilvl w:val="0"/>
          <w:numId w:val="10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уровня коммуника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тивных способностей, творческих способностей, фантазии, воображения.</w:t>
      </w:r>
    </w:p>
    <w:p w:rsidR="00B07738" w:rsidRDefault="00B0773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7738" w:rsidRDefault="0090053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реализации программы дополнительного образования обеспечивается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интеграция всех образовательных областей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07738" w:rsidRDefault="0090053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Познавательное развитие: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знакомство детей с различными материалами дл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композиций, определение их наощупь; знакомство с приемами конструирования, воспитывать желание участвовать в совместной трудовой деятельности, бережное отношение к материалам и инструментам;</w:t>
      </w:r>
    </w:p>
    <w:p w:rsidR="00B07738" w:rsidRDefault="0090053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Социально-коммуникативное: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решение проблемных ситуаций, воспита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дружеских взаимоотношений, развитие умения свободного общения с взрослыми и детьми, формирование умения выражать свою точку зрения.</w:t>
      </w:r>
    </w:p>
    <w:p w:rsidR="00B07738" w:rsidRDefault="0090053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стихи и рассказы согласно тематике занятия, прослушивание музыкальных произведений.</w:t>
      </w:r>
    </w:p>
    <w:p w:rsidR="00B07738" w:rsidRDefault="0090053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физкультминутки, формирование умения следовать правилам безопасной работы с используемыми материалами и инструментами.</w:t>
      </w:r>
    </w:p>
    <w:p w:rsidR="00B07738" w:rsidRDefault="00900532" w:rsidP="00173287">
      <w:pPr>
        <w:shd w:val="clear" w:color="auto" w:fill="FFFFFF"/>
        <w:spacing w:line="276" w:lineRule="auto"/>
        <w:rPr>
          <w:vanish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развитие словаря, формирование грамматического строя речи, развитие связной речи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bookmarkStart w:id="1" w:name="_PictureBullets"/>
      <w:bookmarkEnd w:id="1"/>
    </w:p>
    <w:sectPr w:rsidR="00B07738">
      <w:footerReference w:type="default" r:id="rId14"/>
      <w:footerReference w:type="first" r:id="rId15"/>
      <w:pgSz w:w="16838" w:h="11906" w:orient="landscape"/>
      <w:pgMar w:top="851" w:right="851" w:bottom="1418" w:left="851" w:header="0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32" w:rsidRDefault="00900532">
      <w:r>
        <w:separator/>
      </w:r>
    </w:p>
  </w:endnote>
  <w:endnote w:type="continuationSeparator" w:id="0">
    <w:p w:rsidR="00900532" w:rsidRDefault="0090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;MS Mincho"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38" w:rsidRDefault="00900532">
    <w:pPr>
      <w:pStyle w:val="ac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173287">
      <w:rPr>
        <w:rFonts w:ascii="Times New Roman" w:hAnsi="Times New Roman"/>
        <w:noProof/>
        <w:sz w:val="24"/>
        <w:szCs w:val="24"/>
      </w:rPr>
      <w:t>8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38" w:rsidRDefault="00B0773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32" w:rsidRDefault="00900532">
      <w:r>
        <w:separator/>
      </w:r>
    </w:p>
  </w:footnote>
  <w:footnote w:type="continuationSeparator" w:id="0">
    <w:p w:rsidR="00900532" w:rsidRDefault="00900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3A31"/>
    <w:multiLevelType w:val="hybridMultilevel"/>
    <w:tmpl w:val="6DB06422"/>
    <w:lvl w:ilvl="0" w:tplc="C938090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9224EA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9007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2E37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E8BA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286E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EAED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8A4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4860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5E656FF"/>
    <w:multiLevelType w:val="hybridMultilevel"/>
    <w:tmpl w:val="97A89F22"/>
    <w:lvl w:ilvl="0" w:tplc="5EB23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A2E8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1C00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4D6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E2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080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EE5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65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9A0D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D6621"/>
    <w:multiLevelType w:val="hybridMultilevel"/>
    <w:tmpl w:val="848A3E1C"/>
    <w:lvl w:ilvl="0" w:tplc="4B509212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  <w:rPr>
        <w:b w:val="0"/>
      </w:rPr>
    </w:lvl>
    <w:lvl w:ilvl="1" w:tplc="40A67E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BC97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6AE2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E444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C648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12E7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DA3A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C2DF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2E727A9"/>
    <w:multiLevelType w:val="hybridMultilevel"/>
    <w:tmpl w:val="734232FC"/>
    <w:lvl w:ilvl="0" w:tplc="43DCC2A6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 w:tplc="CF86F4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A219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06C8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84BD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2696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6CCD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6452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0CE7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688638F"/>
    <w:multiLevelType w:val="hybridMultilevel"/>
    <w:tmpl w:val="56403066"/>
    <w:lvl w:ilvl="0" w:tplc="0F14F32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FCA5B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CEC3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C29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941B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5638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E8FE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92FE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503B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79077D7"/>
    <w:multiLevelType w:val="hybridMultilevel"/>
    <w:tmpl w:val="76DC6940"/>
    <w:lvl w:ilvl="0" w:tplc="33FC9A4A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0" w:firstLine="0"/>
      </w:pPr>
    </w:lvl>
    <w:lvl w:ilvl="1" w:tplc="91668F4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 w:tplc="783ADAB0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0" w:firstLine="0"/>
      </w:pPr>
    </w:lvl>
    <w:lvl w:ilvl="3" w:tplc="4D6EFBD6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0" w:firstLine="0"/>
      </w:pPr>
    </w:lvl>
    <w:lvl w:ilvl="4" w:tplc="EBF6DED6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 w:tplc="3342DC30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 w:tplc="B86A60D8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 w:tplc="A75C0FE8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 w:tplc="A7CE243C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6">
    <w:nsid w:val="2D1A7AFC"/>
    <w:multiLevelType w:val="hybridMultilevel"/>
    <w:tmpl w:val="E57436EC"/>
    <w:lvl w:ilvl="0" w:tplc="89BC6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EFCAC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F9000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243C8F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208E3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3E9C3F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897CC4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EF7AAF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26588B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32E16FE"/>
    <w:multiLevelType w:val="hybridMultilevel"/>
    <w:tmpl w:val="64E29D4A"/>
    <w:lvl w:ilvl="0" w:tplc="CE762F2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3852FA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CC34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C422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6EEC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EAEC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8CB0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F8B0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4C33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6EA63E5"/>
    <w:multiLevelType w:val="hybridMultilevel"/>
    <w:tmpl w:val="1CEAB148"/>
    <w:lvl w:ilvl="0" w:tplc="C27A4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11EB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685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68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676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A891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4A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C3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07A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BD7FAF"/>
    <w:multiLevelType w:val="hybridMultilevel"/>
    <w:tmpl w:val="5FD85BC6"/>
    <w:lvl w:ilvl="0" w:tplc="49FEFEF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B31E3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BA41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927C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FC01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0EE7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EEA5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32C4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C87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10C6E0B"/>
    <w:multiLevelType w:val="hybridMultilevel"/>
    <w:tmpl w:val="F5985B06"/>
    <w:lvl w:ilvl="0" w:tplc="5A74A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1E948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7C5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4A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89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85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A01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E7E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80D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264025"/>
    <w:multiLevelType w:val="hybridMultilevel"/>
    <w:tmpl w:val="1110E3DC"/>
    <w:lvl w:ilvl="0" w:tplc="F6385E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3105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CD8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4B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2DC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52AC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38AF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A2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C6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2C5EFB"/>
    <w:multiLevelType w:val="hybridMultilevel"/>
    <w:tmpl w:val="F9BE7998"/>
    <w:lvl w:ilvl="0" w:tplc="28B4E788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EC46CC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42DA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AC6C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EE2F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D03F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84D3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56FD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F854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957514D"/>
    <w:multiLevelType w:val="hybridMultilevel"/>
    <w:tmpl w:val="7166CB0A"/>
    <w:lvl w:ilvl="0" w:tplc="DDB88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1D0D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AA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EF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C2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810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8EC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219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620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12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13"/>
  </w:num>
  <w:num w:numId="11">
    <w:abstractNumId w:val="4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38"/>
    <w:rsid w:val="00173287"/>
    <w:rsid w:val="00900532"/>
    <w:rsid w:val="00B0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line="288" w:lineRule="auto"/>
      <w:ind w:left="1701" w:right="567"/>
      <w:jc w:val="center"/>
      <w:outlineLvl w:val="0"/>
    </w:pPr>
    <w:rPr>
      <w:rFonts w:ascii="Times New Roman" w:eastAsia="Times New Roman" w:hAnsi="Times New Roman"/>
      <w:b/>
      <w:sz w:val="44"/>
      <w:szCs w:val="20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outlineLvl w:val="2"/>
    </w:pPr>
    <w:rPr>
      <w:rFonts w:ascii="Times New Roman" w:eastAsia="Times New Roman" w:hAnsi="Times New Roman"/>
      <w:b/>
      <w:bCs/>
      <w:i/>
      <w:sz w:val="28"/>
      <w:szCs w:val="26"/>
      <w:u w:val="single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spacing w:line="360" w:lineRule="auto"/>
      <w:ind w:right="567"/>
      <w:jc w:val="center"/>
      <w:outlineLvl w:val="4"/>
    </w:pPr>
    <w:rPr>
      <w:rFonts w:ascii="Times New Roman" w:eastAsia="TimesET" w:hAnsi="Times New Roman"/>
      <w:b/>
      <w:sz w:val="24"/>
      <w:szCs w:val="20"/>
    </w:rPr>
  </w:style>
  <w:style w:type="paragraph" w:styleId="6">
    <w:name w:val="heading 6"/>
    <w:basedOn w:val="a"/>
    <w:next w:val="a"/>
    <w:link w:val="61"/>
    <w:qFormat/>
    <w:pPr>
      <w:numPr>
        <w:ilvl w:val="5"/>
        <w:numId w:val="1"/>
      </w:numPr>
      <w:spacing w:before="240" w:after="60"/>
      <w:jc w:val="left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link w:val="71"/>
    <w:qFormat/>
    <w:pPr>
      <w:keepNext/>
      <w:numPr>
        <w:ilvl w:val="6"/>
        <w:numId w:val="1"/>
      </w:numPr>
      <w:jc w:val="center"/>
      <w:outlineLvl w:val="6"/>
    </w:pPr>
    <w:rPr>
      <w:rFonts w:ascii="Times New Roman" w:eastAsia="Times New Roman" w:hAnsi="Times New Roman"/>
      <w:b/>
      <w:sz w:val="28"/>
      <w:szCs w:val="20"/>
    </w:rPr>
  </w:style>
  <w:style w:type="paragraph" w:styleId="8">
    <w:name w:val="heading 8"/>
    <w:basedOn w:val="a"/>
    <w:next w:val="a"/>
    <w:link w:val="81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Times New Roman" w:eastAsia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1"/>
    <w:qFormat/>
    <w:pPr>
      <w:keepNext/>
      <w:numPr>
        <w:ilvl w:val="8"/>
        <w:numId w:val="1"/>
      </w:numPr>
      <w:spacing w:line="360" w:lineRule="auto"/>
      <w:ind w:right="567"/>
      <w:jc w:val="center"/>
      <w:outlineLvl w:val="8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 w:firstLine="0"/>
      <w:contextualSpacing/>
      <w:jc w:val="left"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Times New Roman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  <w:rPr>
      <w:rFonts w:ascii="Symbol" w:hAnsi="Symbol" w:cs="Symbol"/>
      <w:sz w:val="28"/>
      <w:szCs w:val="28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Times New Roman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color w:val="000000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Times New Roman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14">
    <w:name w:val="Заголовок 1 Знак"/>
    <w:qFormat/>
    <w:rPr>
      <w:rFonts w:ascii="Times New Roman" w:eastAsia="Times New Roman" w:hAnsi="Times New Roman" w:cs="Times New Roman"/>
      <w:b/>
      <w:sz w:val="44"/>
    </w:rPr>
  </w:style>
  <w:style w:type="character" w:customStyle="1" w:styleId="24">
    <w:name w:val="Заголовок 2 Знак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i/>
      <w:sz w:val="28"/>
      <w:szCs w:val="26"/>
      <w:u w:val="single"/>
    </w:rPr>
  </w:style>
  <w:style w:type="character" w:customStyle="1" w:styleId="42">
    <w:name w:val="Заголовок 4 Знак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2">
    <w:name w:val="Заголовок 5 Знак"/>
    <w:qFormat/>
    <w:rPr>
      <w:rFonts w:ascii="Times New Roman" w:eastAsia="TimesET" w:hAnsi="Times New Roman" w:cs="Times New Roman"/>
      <w:b/>
      <w:sz w:val="24"/>
    </w:rPr>
  </w:style>
  <w:style w:type="character" w:customStyle="1" w:styleId="62">
    <w:name w:val="Заголовок 6 Знак"/>
    <w:qFormat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2">
    <w:name w:val="Заголовок 7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82">
    <w:name w:val="Заголовок 8 Знак"/>
    <w:qFormat/>
    <w:rPr>
      <w:rFonts w:ascii="Times New Roman" w:eastAsia="Times New Roman" w:hAnsi="Times New Roman" w:cs="Times New Roman"/>
      <w:b/>
      <w:sz w:val="24"/>
    </w:rPr>
  </w:style>
  <w:style w:type="character" w:customStyle="1" w:styleId="92">
    <w:name w:val="Заголовок 9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30z0">
    <w:name w:val="WW8Num30z0"/>
    <w:qFormat/>
    <w:rPr>
      <w:i/>
      <w:u w:val="single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15">
    <w:name w:val="Основной шрифт абзаца1"/>
    <w:qFormat/>
  </w:style>
  <w:style w:type="character" w:customStyle="1" w:styleId="af6">
    <w:name w:val="Символ нумерации"/>
    <w:qFormat/>
  </w:style>
  <w:style w:type="character" w:customStyle="1" w:styleId="af7">
    <w:name w:val="Основной текст Знак"/>
    <w:qFormat/>
    <w:rPr>
      <w:rFonts w:ascii="Times New Roman" w:eastAsia="Times New Roman" w:hAnsi="Times New Roman" w:cs="Times New Roman"/>
      <w:sz w:val="24"/>
    </w:rPr>
  </w:style>
  <w:style w:type="character" w:customStyle="1" w:styleId="af8">
    <w:name w:val="Основной текст с отступом Знак"/>
    <w:qFormat/>
    <w:rPr>
      <w:rFonts w:ascii="Times New Roman" w:eastAsia="Times New Roman" w:hAnsi="Times New Roman" w:cs="Times New Roman"/>
      <w:sz w:val="24"/>
    </w:rPr>
  </w:style>
  <w:style w:type="character" w:customStyle="1" w:styleId="NoSpacingChar2">
    <w:name w:val="No Spacing Char2"/>
    <w:qFormat/>
    <w:rPr>
      <w:sz w:val="24"/>
      <w:szCs w:val="24"/>
    </w:rPr>
  </w:style>
  <w:style w:type="character" w:customStyle="1" w:styleId="16">
    <w:name w:val="Заголовок №1_"/>
    <w:qFormat/>
    <w:rPr>
      <w:shd w:val="clear" w:color="auto" w:fill="FFFFFF"/>
    </w:rPr>
  </w:style>
  <w:style w:type="character" w:styleId="af9">
    <w:name w:val="Hyperlink"/>
    <w:rPr>
      <w:color w:val="0000FF"/>
      <w:u w:val="single"/>
    </w:rPr>
  </w:style>
  <w:style w:type="character" w:styleId="afa">
    <w:name w:val="FollowedHyperlink"/>
    <w:rPr>
      <w:color w:val="800080"/>
      <w:u w:val="single"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c">
    <w:name w:val="Верхний колонтитул Знак"/>
    <w:qFormat/>
    <w:rPr>
      <w:sz w:val="22"/>
      <w:szCs w:val="22"/>
    </w:rPr>
  </w:style>
  <w:style w:type="character" w:customStyle="1" w:styleId="afd">
    <w:name w:val="Нижний колонтитул Знак"/>
    <w:qFormat/>
    <w:rPr>
      <w:sz w:val="22"/>
      <w:szCs w:val="22"/>
    </w:rPr>
  </w:style>
  <w:style w:type="character" w:customStyle="1" w:styleId="c3">
    <w:name w:val="c3"/>
    <w:qFormat/>
  </w:style>
  <w:style w:type="character" w:customStyle="1" w:styleId="c0">
    <w:name w:val="c0"/>
    <w:qFormat/>
  </w:style>
  <w:style w:type="character" w:customStyle="1" w:styleId="eop">
    <w:name w:val="eop"/>
    <w:qFormat/>
  </w:style>
  <w:style w:type="character" w:customStyle="1" w:styleId="normaltextrun">
    <w:name w:val="normaltextrun"/>
    <w:qFormat/>
  </w:style>
  <w:style w:type="character" w:customStyle="1" w:styleId="contextualspellingandgrammarerror">
    <w:name w:val="contextualspellingandgrammarerror"/>
    <w:qFormat/>
  </w:style>
  <w:style w:type="character" w:customStyle="1" w:styleId="spellingerror">
    <w:name w:val="spellingerror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  <w:ind w:firstLine="0"/>
      <w:jc w:val="left"/>
    </w:pPr>
    <w:rPr>
      <w:rFonts w:ascii="Arial" w:eastAsia="MS Mincho;ＭＳ 明朝" w:hAnsi="Arial" w:cs="Tahoma"/>
      <w:sz w:val="28"/>
      <w:szCs w:val="28"/>
    </w:rPr>
  </w:style>
  <w:style w:type="paragraph" w:styleId="afe">
    <w:name w:val="Body Text"/>
    <w:basedOn w:val="a"/>
    <w:pPr>
      <w:spacing w:line="360" w:lineRule="auto"/>
      <w:ind w:right="1021" w:firstLine="0"/>
      <w:jc w:val="left"/>
    </w:pPr>
    <w:rPr>
      <w:rFonts w:ascii="Times New Roman" w:eastAsia="Times New Roman" w:hAnsi="Times New Roman"/>
      <w:sz w:val="24"/>
      <w:szCs w:val="20"/>
    </w:r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7">
    <w:name w:val="Название1"/>
    <w:basedOn w:val="a"/>
    <w:qFormat/>
    <w:pPr>
      <w:suppressLineNumbers/>
      <w:spacing w:before="120" w:after="120"/>
      <w:ind w:firstLine="0"/>
      <w:jc w:val="left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18">
    <w:name w:val="Указатель1"/>
    <w:basedOn w:val="a"/>
    <w:qFormat/>
    <w:pPr>
      <w:suppressLineNumbers/>
      <w:ind w:firstLine="0"/>
      <w:jc w:val="left"/>
    </w:pPr>
    <w:rPr>
      <w:rFonts w:ascii="Times New Roman" w:eastAsia="Times New Roman" w:hAnsi="Times New Roman" w:cs="Tahoma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0"/>
    </w:rPr>
  </w:style>
  <w:style w:type="paragraph" w:styleId="aff1">
    <w:name w:val="Body Text Indent"/>
    <w:basedOn w:val="a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0"/>
    </w:rPr>
  </w:style>
  <w:style w:type="paragraph" w:customStyle="1" w:styleId="310">
    <w:name w:val="Основной текст 31"/>
    <w:basedOn w:val="a"/>
    <w:qFormat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</w:rPr>
  </w:style>
  <w:style w:type="paragraph" w:customStyle="1" w:styleId="aff2">
    <w:name w:val="Статья"/>
    <w:qFormat/>
    <w:pPr>
      <w:ind w:firstLine="709"/>
    </w:pPr>
    <w:rPr>
      <w:rFonts w:eastAsia="Arial" w:cs="Times New Roman"/>
      <w:lang w:val="ru-RU" w:bidi="ar-SA"/>
    </w:rPr>
  </w:style>
  <w:style w:type="paragraph" w:customStyle="1" w:styleId="aff3">
    <w:name w:val="Содержимое таблицы"/>
    <w:basedOn w:val="a"/>
    <w:qFormat/>
    <w:pPr>
      <w:suppressLineNumbers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19">
    <w:name w:val="Без интервала1"/>
    <w:qFormat/>
    <w:rPr>
      <w:rFonts w:ascii="Calibri" w:eastAsia="Calibri" w:hAnsi="Calibri" w:cs="Times New Roman"/>
      <w:lang w:val="ru-RU" w:bidi="ar-SA"/>
    </w:rPr>
  </w:style>
  <w:style w:type="paragraph" w:customStyle="1" w:styleId="1a">
    <w:name w:val="Заголовок №1"/>
    <w:basedOn w:val="a"/>
    <w:qFormat/>
    <w:pPr>
      <w:shd w:val="clear" w:color="auto" w:fill="FFFFFF"/>
      <w:spacing w:line="259" w:lineRule="exact"/>
      <w:ind w:firstLine="380"/>
      <w:outlineLvl w:val="0"/>
    </w:pPr>
    <w:rPr>
      <w:sz w:val="20"/>
      <w:szCs w:val="20"/>
    </w:rPr>
  </w:style>
  <w:style w:type="paragraph" w:styleId="aff5">
    <w:name w:val="Normal (Web)"/>
    <w:basedOn w:val="a"/>
    <w:qFormat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6">
    <w:name w:val="c6"/>
    <w:basedOn w:val="a"/>
    <w:qFormat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4">
    <w:name w:val="c4"/>
    <w:basedOn w:val="a"/>
    <w:qFormat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18">
    <w:name w:val="c18"/>
    <w:basedOn w:val="a"/>
    <w:qFormat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5">
    <w:name w:val="c5"/>
    <w:basedOn w:val="a"/>
    <w:qFormat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10">
    <w:name w:val="c10"/>
    <w:basedOn w:val="a"/>
    <w:qFormat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qFormat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line="288" w:lineRule="auto"/>
      <w:ind w:left="1701" w:right="567"/>
      <w:jc w:val="center"/>
      <w:outlineLvl w:val="0"/>
    </w:pPr>
    <w:rPr>
      <w:rFonts w:ascii="Times New Roman" w:eastAsia="Times New Roman" w:hAnsi="Times New Roman"/>
      <w:b/>
      <w:sz w:val="44"/>
      <w:szCs w:val="20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outlineLvl w:val="2"/>
    </w:pPr>
    <w:rPr>
      <w:rFonts w:ascii="Times New Roman" w:eastAsia="Times New Roman" w:hAnsi="Times New Roman"/>
      <w:b/>
      <w:bCs/>
      <w:i/>
      <w:sz w:val="28"/>
      <w:szCs w:val="26"/>
      <w:u w:val="single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spacing w:line="360" w:lineRule="auto"/>
      <w:ind w:right="567"/>
      <w:jc w:val="center"/>
      <w:outlineLvl w:val="4"/>
    </w:pPr>
    <w:rPr>
      <w:rFonts w:ascii="Times New Roman" w:eastAsia="TimesET" w:hAnsi="Times New Roman"/>
      <w:b/>
      <w:sz w:val="24"/>
      <w:szCs w:val="20"/>
    </w:rPr>
  </w:style>
  <w:style w:type="paragraph" w:styleId="6">
    <w:name w:val="heading 6"/>
    <w:basedOn w:val="a"/>
    <w:next w:val="a"/>
    <w:link w:val="61"/>
    <w:qFormat/>
    <w:pPr>
      <w:numPr>
        <w:ilvl w:val="5"/>
        <w:numId w:val="1"/>
      </w:numPr>
      <w:spacing w:before="240" w:after="60"/>
      <w:jc w:val="left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link w:val="71"/>
    <w:qFormat/>
    <w:pPr>
      <w:keepNext/>
      <w:numPr>
        <w:ilvl w:val="6"/>
        <w:numId w:val="1"/>
      </w:numPr>
      <w:jc w:val="center"/>
      <w:outlineLvl w:val="6"/>
    </w:pPr>
    <w:rPr>
      <w:rFonts w:ascii="Times New Roman" w:eastAsia="Times New Roman" w:hAnsi="Times New Roman"/>
      <w:b/>
      <w:sz w:val="28"/>
      <w:szCs w:val="20"/>
    </w:rPr>
  </w:style>
  <w:style w:type="paragraph" w:styleId="8">
    <w:name w:val="heading 8"/>
    <w:basedOn w:val="a"/>
    <w:next w:val="a"/>
    <w:link w:val="81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Times New Roman" w:eastAsia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1"/>
    <w:qFormat/>
    <w:pPr>
      <w:keepNext/>
      <w:numPr>
        <w:ilvl w:val="8"/>
        <w:numId w:val="1"/>
      </w:numPr>
      <w:spacing w:line="360" w:lineRule="auto"/>
      <w:ind w:right="567"/>
      <w:jc w:val="center"/>
      <w:outlineLvl w:val="8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 w:firstLine="0"/>
      <w:contextualSpacing/>
      <w:jc w:val="left"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Times New Roman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  <w:rPr>
      <w:rFonts w:ascii="Symbol" w:hAnsi="Symbol" w:cs="Symbol"/>
      <w:sz w:val="28"/>
      <w:szCs w:val="28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Times New Roman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color w:val="000000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Times New Roman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14">
    <w:name w:val="Заголовок 1 Знак"/>
    <w:qFormat/>
    <w:rPr>
      <w:rFonts w:ascii="Times New Roman" w:eastAsia="Times New Roman" w:hAnsi="Times New Roman" w:cs="Times New Roman"/>
      <w:b/>
      <w:sz w:val="44"/>
    </w:rPr>
  </w:style>
  <w:style w:type="character" w:customStyle="1" w:styleId="24">
    <w:name w:val="Заголовок 2 Знак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i/>
      <w:sz w:val="28"/>
      <w:szCs w:val="26"/>
      <w:u w:val="single"/>
    </w:rPr>
  </w:style>
  <w:style w:type="character" w:customStyle="1" w:styleId="42">
    <w:name w:val="Заголовок 4 Знак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2">
    <w:name w:val="Заголовок 5 Знак"/>
    <w:qFormat/>
    <w:rPr>
      <w:rFonts w:ascii="Times New Roman" w:eastAsia="TimesET" w:hAnsi="Times New Roman" w:cs="Times New Roman"/>
      <w:b/>
      <w:sz w:val="24"/>
    </w:rPr>
  </w:style>
  <w:style w:type="character" w:customStyle="1" w:styleId="62">
    <w:name w:val="Заголовок 6 Знак"/>
    <w:qFormat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2">
    <w:name w:val="Заголовок 7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82">
    <w:name w:val="Заголовок 8 Знак"/>
    <w:qFormat/>
    <w:rPr>
      <w:rFonts w:ascii="Times New Roman" w:eastAsia="Times New Roman" w:hAnsi="Times New Roman" w:cs="Times New Roman"/>
      <w:b/>
      <w:sz w:val="24"/>
    </w:rPr>
  </w:style>
  <w:style w:type="character" w:customStyle="1" w:styleId="92">
    <w:name w:val="Заголовок 9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30z0">
    <w:name w:val="WW8Num30z0"/>
    <w:qFormat/>
    <w:rPr>
      <w:i/>
      <w:u w:val="single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15">
    <w:name w:val="Основной шрифт абзаца1"/>
    <w:qFormat/>
  </w:style>
  <w:style w:type="character" w:customStyle="1" w:styleId="af6">
    <w:name w:val="Символ нумерации"/>
    <w:qFormat/>
  </w:style>
  <w:style w:type="character" w:customStyle="1" w:styleId="af7">
    <w:name w:val="Основной текст Знак"/>
    <w:qFormat/>
    <w:rPr>
      <w:rFonts w:ascii="Times New Roman" w:eastAsia="Times New Roman" w:hAnsi="Times New Roman" w:cs="Times New Roman"/>
      <w:sz w:val="24"/>
    </w:rPr>
  </w:style>
  <w:style w:type="character" w:customStyle="1" w:styleId="af8">
    <w:name w:val="Основной текст с отступом Знак"/>
    <w:qFormat/>
    <w:rPr>
      <w:rFonts w:ascii="Times New Roman" w:eastAsia="Times New Roman" w:hAnsi="Times New Roman" w:cs="Times New Roman"/>
      <w:sz w:val="24"/>
    </w:rPr>
  </w:style>
  <w:style w:type="character" w:customStyle="1" w:styleId="NoSpacingChar2">
    <w:name w:val="No Spacing Char2"/>
    <w:qFormat/>
    <w:rPr>
      <w:sz w:val="24"/>
      <w:szCs w:val="24"/>
    </w:rPr>
  </w:style>
  <w:style w:type="character" w:customStyle="1" w:styleId="16">
    <w:name w:val="Заголовок №1_"/>
    <w:qFormat/>
    <w:rPr>
      <w:shd w:val="clear" w:color="auto" w:fill="FFFFFF"/>
    </w:rPr>
  </w:style>
  <w:style w:type="character" w:styleId="af9">
    <w:name w:val="Hyperlink"/>
    <w:rPr>
      <w:color w:val="0000FF"/>
      <w:u w:val="single"/>
    </w:rPr>
  </w:style>
  <w:style w:type="character" w:styleId="afa">
    <w:name w:val="FollowedHyperlink"/>
    <w:rPr>
      <w:color w:val="800080"/>
      <w:u w:val="single"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c">
    <w:name w:val="Верхний колонтитул Знак"/>
    <w:qFormat/>
    <w:rPr>
      <w:sz w:val="22"/>
      <w:szCs w:val="22"/>
    </w:rPr>
  </w:style>
  <w:style w:type="character" w:customStyle="1" w:styleId="afd">
    <w:name w:val="Нижний колонтитул Знак"/>
    <w:qFormat/>
    <w:rPr>
      <w:sz w:val="22"/>
      <w:szCs w:val="22"/>
    </w:rPr>
  </w:style>
  <w:style w:type="character" w:customStyle="1" w:styleId="c3">
    <w:name w:val="c3"/>
    <w:qFormat/>
  </w:style>
  <w:style w:type="character" w:customStyle="1" w:styleId="c0">
    <w:name w:val="c0"/>
    <w:qFormat/>
  </w:style>
  <w:style w:type="character" w:customStyle="1" w:styleId="eop">
    <w:name w:val="eop"/>
    <w:qFormat/>
  </w:style>
  <w:style w:type="character" w:customStyle="1" w:styleId="normaltextrun">
    <w:name w:val="normaltextrun"/>
    <w:qFormat/>
  </w:style>
  <w:style w:type="character" w:customStyle="1" w:styleId="contextualspellingandgrammarerror">
    <w:name w:val="contextualspellingandgrammarerror"/>
    <w:qFormat/>
  </w:style>
  <w:style w:type="character" w:customStyle="1" w:styleId="spellingerror">
    <w:name w:val="spellingerror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  <w:ind w:firstLine="0"/>
      <w:jc w:val="left"/>
    </w:pPr>
    <w:rPr>
      <w:rFonts w:ascii="Arial" w:eastAsia="MS Mincho;ＭＳ 明朝" w:hAnsi="Arial" w:cs="Tahoma"/>
      <w:sz w:val="28"/>
      <w:szCs w:val="28"/>
    </w:rPr>
  </w:style>
  <w:style w:type="paragraph" w:styleId="afe">
    <w:name w:val="Body Text"/>
    <w:basedOn w:val="a"/>
    <w:pPr>
      <w:spacing w:line="360" w:lineRule="auto"/>
      <w:ind w:right="1021" w:firstLine="0"/>
      <w:jc w:val="left"/>
    </w:pPr>
    <w:rPr>
      <w:rFonts w:ascii="Times New Roman" w:eastAsia="Times New Roman" w:hAnsi="Times New Roman"/>
      <w:sz w:val="24"/>
      <w:szCs w:val="20"/>
    </w:r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7">
    <w:name w:val="Название1"/>
    <w:basedOn w:val="a"/>
    <w:qFormat/>
    <w:pPr>
      <w:suppressLineNumbers/>
      <w:spacing w:before="120" w:after="120"/>
      <w:ind w:firstLine="0"/>
      <w:jc w:val="left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18">
    <w:name w:val="Указатель1"/>
    <w:basedOn w:val="a"/>
    <w:qFormat/>
    <w:pPr>
      <w:suppressLineNumbers/>
      <w:ind w:firstLine="0"/>
      <w:jc w:val="left"/>
    </w:pPr>
    <w:rPr>
      <w:rFonts w:ascii="Times New Roman" w:eastAsia="Times New Roman" w:hAnsi="Times New Roman" w:cs="Tahoma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0"/>
    </w:rPr>
  </w:style>
  <w:style w:type="paragraph" w:styleId="aff1">
    <w:name w:val="Body Text Indent"/>
    <w:basedOn w:val="a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0"/>
    </w:rPr>
  </w:style>
  <w:style w:type="paragraph" w:customStyle="1" w:styleId="310">
    <w:name w:val="Основной текст 31"/>
    <w:basedOn w:val="a"/>
    <w:qFormat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</w:rPr>
  </w:style>
  <w:style w:type="paragraph" w:customStyle="1" w:styleId="aff2">
    <w:name w:val="Статья"/>
    <w:qFormat/>
    <w:pPr>
      <w:ind w:firstLine="709"/>
    </w:pPr>
    <w:rPr>
      <w:rFonts w:eastAsia="Arial" w:cs="Times New Roman"/>
      <w:lang w:val="ru-RU" w:bidi="ar-SA"/>
    </w:rPr>
  </w:style>
  <w:style w:type="paragraph" w:customStyle="1" w:styleId="aff3">
    <w:name w:val="Содержимое таблицы"/>
    <w:basedOn w:val="a"/>
    <w:qFormat/>
    <w:pPr>
      <w:suppressLineNumbers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19">
    <w:name w:val="Без интервала1"/>
    <w:qFormat/>
    <w:rPr>
      <w:rFonts w:ascii="Calibri" w:eastAsia="Calibri" w:hAnsi="Calibri" w:cs="Times New Roman"/>
      <w:lang w:val="ru-RU" w:bidi="ar-SA"/>
    </w:rPr>
  </w:style>
  <w:style w:type="paragraph" w:customStyle="1" w:styleId="1a">
    <w:name w:val="Заголовок №1"/>
    <w:basedOn w:val="a"/>
    <w:qFormat/>
    <w:pPr>
      <w:shd w:val="clear" w:color="auto" w:fill="FFFFFF"/>
      <w:spacing w:line="259" w:lineRule="exact"/>
      <w:ind w:firstLine="380"/>
      <w:outlineLvl w:val="0"/>
    </w:pPr>
    <w:rPr>
      <w:sz w:val="20"/>
      <w:szCs w:val="20"/>
    </w:rPr>
  </w:style>
  <w:style w:type="paragraph" w:styleId="aff5">
    <w:name w:val="Normal (Web)"/>
    <w:basedOn w:val="a"/>
    <w:qFormat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6">
    <w:name w:val="c6"/>
    <w:basedOn w:val="a"/>
    <w:qFormat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4">
    <w:name w:val="c4"/>
    <w:basedOn w:val="a"/>
    <w:qFormat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18">
    <w:name w:val="c18"/>
    <w:basedOn w:val="a"/>
    <w:qFormat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5">
    <w:name w:val="c5"/>
    <w:basedOn w:val="a"/>
    <w:qFormat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10">
    <w:name w:val="c10"/>
    <w:basedOn w:val="a"/>
    <w:qFormat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qFormat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 компьютер</cp:lastModifiedBy>
  <cp:revision>2</cp:revision>
  <dcterms:created xsi:type="dcterms:W3CDTF">2024-01-13T10:35:00Z</dcterms:created>
  <dcterms:modified xsi:type="dcterms:W3CDTF">2024-01-13T10:35:00Z</dcterms:modified>
  <dc:language>en-US</dc:language>
</cp:coreProperties>
</file>