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68" w:rsidRDefault="0005696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5C68" w:rsidRDefault="007B5C68" w:rsidP="007B5C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справка.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3 «В»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Форма: Групповая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обучающихся: вариант АООП по ФГОС ОВЗ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«Сложение и вычитание круглых десятков»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Закрепление изученного материала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color w:val="000000"/>
        </w:rPr>
        <w:t xml:space="preserve">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Формировать навыки выполнения сложения и вычитания круглых десятков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sz w:val="28"/>
          <w:szCs w:val="28"/>
        </w:rPr>
        <w:t>Задачи:</w:t>
      </w:r>
      <w:r>
        <w:rPr>
          <w:rStyle w:val="c0"/>
          <w:b/>
          <w:bCs/>
          <w:color w:val="000000"/>
        </w:rPr>
        <w:t xml:space="preserve"> 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образовательная</w:t>
      </w:r>
      <w:proofErr w:type="gramEnd"/>
      <w:r>
        <w:rPr>
          <w:rStyle w:val="c1"/>
          <w:color w:val="000000"/>
          <w:sz w:val="28"/>
          <w:szCs w:val="28"/>
        </w:rPr>
        <w:t>: закреплять умение  складывать  и вычитать круглые десятки в пределах 100;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Style w:val="c1"/>
          <w:color w:val="000000"/>
          <w:sz w:val="28"/>
          <w:szCs w:val="28"/>
        </w:rPr>
        <w:t>формировать  умение решать текстовые задачи.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6"/>
          <w:bCs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-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развивающая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6"/>
          <w:bCs/>
          <w:color w:val="000000"/>
          <w:sz w:val="28"/>
          <w:szCs w:val="28"/>
        </w:rPr>
        <w:t>способствовать развитию умений устанавливать причинно-следственные связи и зависимости при решении задач;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развивать умение  анализировать, делать выводы;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10"/>
        </w:rPr>
      </w:pPr>
      <w:r>
        <w:rPr>
          <w:rStyle w:val="c6"/>
          <w:bCs/>
          <w:color w:val="000000"/>
          <w:sz w:val="28"/>
          <w:szCs w:val="28"/>
        </w:rPr>
        <w:t>развивать адекватную самооценку собственной деятельности;</w:t>
      </w: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-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воспитательная</w:t>
      </w:r>
      <w:proofErr w:type="gramEnd"/>
      <w:r>
        <w:rPr>
          <w:rStyle w:val="c1"/>
          <w:color w:val="000000"/>
          <w:sz w:val="28"/>
          <w:szCs w:val="28"/>
        </w:rPr>
        <w:t>: воспитывать интерес к математике;</w:t>
      </w:r>
    </w:p>
    <w:p w:rsidR="007B5C68" w:rsidRDefault="007B5C68" w:rsidP="007B5C68">
      <w:pPr>
        <w:spacing w:line="240" w:lineRule="auto"/>
        <w:rPr>
          <w:rFonts w:ascii="Times New Roman" w:hAnsi="Times New Roman"/>
        </w:rPr>
      </w:pPr>
    </w:p>
    <w:p w:rsidR="007B5C68" w:rsidRDefault="007B5C68" w:rsidP="007B5C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sz w:val="28"/>
          <w:szCs w:val="28"/>
        </w:rPr>
        <w:t xml:space="preserve">Оборудование: </w:t>
      </w:r>
      <w:r>
        <w:rPr>
          <w:rStyle w:val="c1"/>
          <w:color w:val="000000"/>
          <w:sz w:val="28"/>
          <w:szCs w:val="28"/>
        </w:rPr>
        <w:t>Демонстрационные и индивидуальные наборы карточек с числами, карточки для индивидуальной работы с примерами.</w:t>
      </w: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5C68" w:rsidRDefault="007B5C68" w:rsidP="007B5C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урок проводился в 3 классе. В классе обучаются 11 человек (4 девочки и 7 мальчиков). Все обучающиеся с интеллектуальными нарушениями. </w:t>
      </w:r>
      <w:r w:rsidR="005B6A0C">
        <w:rPr>
          <w:rFonts w:ascii="Times New Roman" w:hAnsi="Times New Roman"/>
          <w:sz w:val="28"/>
          <w:szCs w:val="28"/>
        </w:rPr>
        <w:t xml:space="preserve">Обучаются по программе АООП  по ФГОС ОВЗ, вариант 1.  </w:t>
      </w:r>
      <w:r>
        <w:rPr>
          <w:rFonts w:ascii="Times New Roman" w:hAnsi="Times New Roman"/>
          <w:sz w:val="28"/>
          <w:szCs w:val="28"/>
        </w:rPr>
        <w:t>На уроке присутствовало 9 человек.</w:t>
      </w:r>
      <w:r w:rsidR="00E04924">
        <w:rPr>
          <w:rFonts w:ascii="Times New Roman" w:hAnsi="Times New Roman"/>
          <w:sz w:val="28"/>
          <w:szCs w:val="28"/>
        </w:rPr>
        <w:t xml:space="preserve"> Из них: 7 человек обучаются по достаточному уровню, а 2 по минимальному.</w:t>
      </w:r>
    </w:p>
    <w:p w:rsidR="007B5C68" w:rsidRDefault="00596ABB">
      <w:pPr>
        <w:rPr>
          <w:rFonts w:ascii="Times New Roman" w:hAnsi="Times New Roman"/>
          <w:sz w:val="28"/>
          <w:szCs w:val="28"/>
        </w:rPr>
      </w:pPr>
      <w:r w:rsidRPr="00596ABB">
        <w:rPr>
          <w:rFonts w:ascii="Times New Roman" w:hAnsi="Times New Roman"/>
          <w:sz w:val="28"/>
          <w:szCs w:val="28"/>
        </w:rPr>
        <w:t>Данный урок</w:t>
      </w:r>
      <w:r>
        <w:rPr>
          <w:rFonts w:ascii="Times New Roman" w:hAnsi="Times New Roman"/>
          <w:sz w:val="28"/>
          <w:szCs w:val="28"/>
        </w:rPr>
        <w:t xml:space="preserve"> является заключительным в серии уроков, отведенных на изучение сложения и вычитание круглых десятков в пределах 100. </w:t>
      </w:r>
    </w:p>
    <w:p w:rsidR="00596ABB" w:rsidRDefault="00596A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типу урок повторения и закрепления знаний при использовании элементов технологии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обучения. </w:t>
      </w:r>
      <w:r w:rsidR="00BE7E09">
        <w:rPr>
          <w:rFonts w:ascii="Times New Roman" w:hAnsi="Times New Roman"/>
          <w:sz w:val="28"/>
          <w:szCs w:val="28"/>
        </w:rPr>
        <w:t xml:space="preserve">Соответствует программным требованиям и возрасту учащихся, а так же их психофизическими возможностями. Внимание и заинтересованность учащихся привлекается с первых мгновений и поддерживается в течение </w:t>
      </w:r>
      <w:r w:rsidR="00BE7E09">
        <w:rPr>
          <w:rFonts w:ascii="Times New Roman" w:hAnsi="Times New Roman"/>
          <w:sz w:val="28"/>
          <w:szCs w:val="28"/>
        </w:rPr>
        <w:lastRenderedPageBreak/>
        <w:t>всего учебного времени, благодаря частой смене деятельности на уроке, увлекательности заданий.</w:t>
      </w:r>
    </w:p>
    <w:p w:rsidR="006D12A0" w:rsidRDefault="006D12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урок включены специальные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развивающие упражнения для памяти, внимания, восприятия, мышления. Используются задания с опорой на несколько анализаторов. Выполняются принципы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развивающего обучения: построение урока 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дозированная помощь учителя, продуктивная обработка информации и др. Четко спланирована самостоятельная работа учащихся на уроке. </w:t>
      </w:r>
      <w:r w:rsidR="00B568BE">
        <w:rPr>
          <w:rFonts w:ascii="Times New Roman" w:hAnsi="Times New Roman"/>
          <w:sz w:val="28"/>
          <w:szCs w:val="28"/>
        </w:rPr>
        <w:t xml:space="preserve">А так же все этапы работы. Этапы урока взаимосвязаны, логично следуют друг за другом. Все этапы служат реализации целей урока. Используются разнообразные методы и приемы (словесные, наглядные, практические), чередуются виды работ. Обеспечен охранительный режим обучения. В уроке используются </w:t>
      </w:r>
      <w:r w:rsidR="00982BE0">
        <w:rPr>
          <w:rFonts w:ascii="Times New Roman" w:hAnsi="Times New Roman"/>
          <w:sz w:val="28"/>
          <w:szCs w:val="28"/>
        </w:rPr>
        <w:t>физкультминутка, пальчиковая гимнастика.</w:t>
      </w: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>
      <w:pPr>
        <w:rPr>
          <w:rFonts w:ascii="Times New Roman" w:hAnsi="Times New Roman"/>
          <w:sz w:val="28"/>
          <w:szCs w:val="28"/>
        </w:rPr>
      </w:pPr>
    </w:p>
    <w:p w:rsidR="000427B3" w:rsidRDefault="000427B3" w:rsidP="000427B3">
      <w:pPr>
        <w:jc w:val="center"/>
        <w:rPr>
          <w:rFonts w:ascii="Times New Roman" w:eastAsiaTheme="minorHAnsi" w:hAnsi="Times New Roman"/>
          <w:sz w:val="24"/>
          <w:szCs w:val="24"/>
        </w:rPr>
        <w:sectPr w:rsidR="000427B3" w:rsidSect="00042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A03" w:rsidRPr="00657A03" w:rsidRDefault="00657A03" w:rsidP="00657A0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57A03">
        <w:rPr>
          <w:rFonts w:ascii="Times New Roman" w:eastAsiaTheme="minorHAnsi" w:hAnsi="Times New Roman"/>
          <w:sz w:val="24"/>
          <w:szCs w:val="24"/>
        </w:rPr>
        <w:lastRenderedPageBreak/>
        <w:t xml:space="preserve">МАОУ «Общеобразовательная школа для </w:t>
      </w:r>
      <w:proofErr w:type="gramStart"/>
      <w:r w:rsidRPr="00657A03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657A03">
        <w:rPr>
          <w:rFonts w:ascii="Times New Roman" w:eastAsiaTheme="minorHAnsi" w:hAnsi="Times New Roman"/>
          <w:sz w:val="24"/>
          <w:szCs w:val="24"/>
        </w:rPr>
        <w:t xml:space="preserve"> с ОВЗ № 35»</w:t>
      </w:r>
    </w:p>
    <w:p w:rsidR="00657A03" w:rsidRPr="00657A03" w:rsidRDefault="00657A03" w:rsidP="00657A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Урок математики 3 класс</w:t>
      </w:r>
    </w:p>
    <w:p w:rsidR="00657A03" w:rsidRPr="00657A03" w:rsidRDefault="00657A03" w:rsidP="00657A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Тема: «Сложение и вычитание круглых десятков»</w:t>
      </w:r>
    </w:p>
    <w:p w:rsidR="00657A03" w:rsidRPr="00657A03" w:rsidRDefault="00657A03" w:rsidP="00657A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57A03" w:rsidRPr="00657A03" w:rsidRDefault="00657A03" w:rsidP="00657A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57A03" w:rsidRPr="00657A03" w:rsidRDefault="00657A03" w:rsidP="00657A0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Урок подготовила и провела </w:t>
      </w:r>
    </w:p>
    <w:p w:rsidR="00657A03" w:rsidRPr="00657A03" w:rsidRDefault="00657A03" w:rsidP="00657A0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Кочерина</w:t>
      </w:r>
      <w:proofErr w:type="spellEnd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Е.Л.</w:t>
      </w:r>
    </w:p>
    <w:p w:rsidR="00657A03" w:rsidRPr="00657A03" w:rsidRDefault="00657A03" w:rsidP="00657A0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учитель начальных классов.</w:t>
      </w:r>
    </w:p>
    <w:p w:rsidR="00657A03" w:rsidRPr="00657A03" w:rsidRDefault="00657A03" w:rsidP="00657A0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57A03" w:rsidRPr="00657A03" w:rsidRDefault="00657A03" w:rsidP="00657A0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657A0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657A03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навыки выполнения сложения и вычитания круглых десятков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Задачи: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657A03">
        <w:rPr>
          <w:rFonts w:ascii="Times New Roman" w:hAnsi="Times New Roman"/>
          <w:color w:val="000000"/>
          <w:sz w:val="24"/>
          <w:szCs w:val="24"/>
          <w:lang w:eastAsia="ru-RU"/>
        </w:rPr>
        <w:t>: закреплять умение  складывать  и вычитать круглые десятки в пределах 100;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7A03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 умение решать текстовые задачи.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Коррекционн</w:t>
      </w:r>
      <w:proofErr w:type="gramStart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развивающая: способствовать развитию умений устанавливать причинно-следственные связи и зависимости при решении задач;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развивать умение  анализировать, делать выводы;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развивать адекватную самооценку собственной деятельности;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657A03">
        <w:rPr>
          <w:rFonts w:ascii="Times New Roman" w:hAnsi="Times New Roman"/>
          <w:color w:val="000000"/>
          <w:sz w:val="24"/>
          <w:szCs w:val="24"/>
          <w:lang w:eastAsia="ru-RU"/>
        </w:rPr>
        <w:t>: воспитывать интерес к математике;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7A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Оборудование</w:t>
      </w:r>
      <w:r w:rsidRPr="00657A03">
        <w:rPr>
          <w:rFonts w:ascii="Times New Roman" w:hAnsi="Times New Roman"/>
          <w:color w:val="000000"/>
          <w:sz w:val="24"/>
          <w:szCs w:val="24"/>
          <w:lang w:eastAsia="ru-RU"/>
        </w:rPr>
        <w:t>: демонстрационные и индивидуальные наборы карточек с числами, карточки для индивидуальной работы с примерами.</w:t>
      </w:r>
    </w:p>
    <w:p w:rsidR="00657A03" w:rsidRPr="00657A03" w:rsidRDefault="00657A03" w:rsidP="00657A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7A03" w:rsidRPr="00657A03" w:rsidRDefault="00657A03" w:rsidP="00657A0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57A03">
        <w:rPr>
          <w:rFonts w:ascii="Times New Roman" w:eastAsiaTheme="minorHAnsi" w:hAnsi="Times New Roman"/>
          <w:sz w:val="24"/>
          <w:szCs w:val="24"/>
        </w:rPr>
        <w:t>Содержание и технология урока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394"/>
        <w:gridCol w:w="4111"/>
        <w:gridCol w:w="2126"/>
      </w:tblGrid>
      <w:tr w:rsidR="00657A03" w:rsidRPr="00657A03" w:rsidTr="00A62E3D">
        <w:trPr>
          <w:trHeight w:val="7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№п/п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Этапы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Содержание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педагогического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Формируемые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УУД (БУД)</w:t>
            </w:r>
          </w:p>
        </w:tc>
      </w:tr>
      <w:tr w:rsidR="00657A03" w:rsidRPr="00657A03" w:rsidTr="00A62E3D">
        <w:trPr>
          <w:trHeight w:val="7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деятельность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деятельность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1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Организационный момент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Мотивация учебной деятельности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lastRenderedPageBreak/>
              <w:t>Цель:</w:t>
            </w: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Организация учащихся к работе на уроке.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Создать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благоприятный психологический настрой на работу;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spacing w:before="100" w:beforeAutospacing="1" w:after="100" w:afterAutospacing="1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lastRenderedPageBreak/>
              <w:t>Встанем ровно и красиво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Прозвенел уже звонок.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Сядем тихо и неслышно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И скорей начнем урок.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lastRenderedPageBreak/>
              <w:t>Будем мы считать, трудиться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Все заданья нелегки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Нам, друзья, нельзя лениться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Так как мы ученики.</w:t>
            </w:r>
          </w:p>
          <w:p w:rsidR="00657A03" w:rsidRPr="00657A03" w:rsidRDefault="00657A03" w:rsidP="00657A03">
            <w:pPr>
              <w:shd w:val="clear" w:color="auto" w:fill="FFFFFF"/>
              <w:spacing w:after="15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Посмотрите, сколько гостей сегодня у нас в классе. Улыбнитесь им, Улыбнитесь друг другу. Хорошее настроение – залог успешной работы на уроке. Желаю всем успехов.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Настраиваются на активную работу на уроке.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Включаются в деловой ритм урока.</w:t>
            </w: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spacing w:before="100" w:beforeAutospacing="1" w:after="100" w:afterAutospacing="1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lastRenderedPageBreak/>
              <w:t>Коммуникативные БУД</w:t>
            </w:r>
            <w:proofErr w:type="gramStart"/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:</w:t>
            </w:r>
            <w:proofErr w:type="gramEnd"/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планирование учебного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сотрудничества с учителем и сверстниками.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Личностны </w:t>
            </w: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БУД: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положительное отношение к учебе в школе, к предмету математики; элементарные навыки этики поведения.</w:t>
            </w:r>
          </w:p>
          <w:p w:rsidR="00657A03" w:rsidRPr="00657A03" w:rsidRDefault="00657A03" w:rsidP="00657A03">
            <w:pPr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2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 Актуализация знаний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Устный счет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Цель: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развивать навыки устного счёта, закрепить знания нумерации чисел в пределах 100.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shd w:val="clear" w:color="auto" w:fill="FFFFFF"/>
              <w:spacing w:after="15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Повторение прямого и обратного счёта круглыми десятками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На доске числовой ряд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10, 20,…, 40,…, …,70, 80,…,100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100, 90,…, 70,…, 50, …,30, …, 10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Какие числа пропущены?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Счет прямой и обратный десятками.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Задача: мама купила в магазине 2 десятка яиц. Какое количество яиц она купила? А если 7 десятков?</w:t>
            </w:r>
          </w:p>
          <w:p w:rsidR="00657A03" w:rsidRPr="00657A03" w:rsidRDefault="00657A03" w:rsidP="00657A03">
            <w:pPr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На партах лежат конверты в них карточки с числами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30,17,40,29,62,50,23,80 для достаточного уровня</w:t>
            </w:r>
          </w:p>
          <w:p w:rsidR="00657A03" w:rsidRPr="00657A03" w:rsidRDefault="00657A03" w:rsidP="00657A03">
            <w:pPr>
              <w:ind w:firstLine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30,17,40,63,50,24 для минимального.</w:t>
            </w:r>
          </w:p>
          <w:p w:rsid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(приложение 4</w:t>
            </w:r>
            <w:proofErr w:type="gramEnd"/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Посмотрите на карточки. Что за числа написаны? Можно ли какие – то числа выделить в отдельную группу.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Какую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?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Назовите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эти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числа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lastRenderedPageBreak/>
              <w:t>Ответы детей: 30,50,60,90 и т.д.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находят пропущенные числа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дают характеристику этим числам</w:t>
            </w: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Ответы детей. 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Двузначные числа,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Круглые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Коммуникативные</w:t>
            </w:r>
            <w:proofErr w:type="gramEnd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БУД: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формировать умение работать в группе,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находить общее решение, умение аргументировать своё предположение;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Личностные БУД: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осознанное выполнение правил и норм школьной жизни;</w:t>
            </w:r>
            <w:proofErr w:type="gramEnd"/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3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u w:val="single"/>
                <w:lang w:val="ru-RU"/>
              </w:rPr>
              <w:t xml:space="preserve">Целеполагание 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(постановка цели и задач урока) 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Цели: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Формулирование целей и задач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На отдельном столе лежат разные числа. Нужно выбрать только круглые десятки и повесить на доску.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Что это за числа?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Сколько в этих числах десятков, сколько единиц?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Что мы можем делать с этими числами? А для чего нам это нужно? Пригодятся эти знания в жизни?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Какая тема нашего урока?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«Сложение и вычитание круглых десятков».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Чему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будем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учиться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Дети находят числа и весят на доску. Называют числа. </w:t>
            </w:r>
            <w:proofErr w:type="gram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Отвечают сколько десятков</w:t>
            </w:r>
            <w:proofErr w:type="gram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 и единиц в числе.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Учащиеся называют тему и цели урока.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Будем учиться решать примеры на сложение и вычитание круглых десятков.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Познавательные БУД: с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амостоятельно выделять и формулировать познавательные задачи.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Коммуникативные БУД: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использовать простые речевые средства для общения на уроке; участвовать в диалоге и коллективном обсуждении</w:t>
            </w:r>
          </w:p>
          <w:p w:rsidR="00657A03" w:rsidRPr="00657A03" w:rsidRDefault="00657A03" w:rsidP="00657A0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Регулятивные БУД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: под руководством учителя учиться определять цель учебной деятельности; составлять план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действий по выполнению учебной задачи</w:t>
            </w:r>
          </w:p>
        </w:tc>
      </w:tr>
      <w:tr w:rsidR="00657A03" w:rsidRPr="00657A03" w:rsidTr="00A62E3D">
        <w:trPr>
          <w:trHeight w:val="3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4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Первичное усвоение новых знаний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Цель: формирование и развитие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умения выполнять задания по алгоритму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На доске числа 20 и 30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Что это за числа?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Как мы складываем или вычитаем двузначные числа?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Учащиеся выходят к доске. Составляют и решают примеры.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Единицы складываем с единицами, десятки с десятками.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Из единиц вычитаем единицы, из десятков – десятки.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Коммуникативные БУД: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использовать простые речевые средства для общения на уроке; участвовать в диалоге и коллективном обсуждении</w:t>
            </w: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Пальчиковая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Вот помощники мои,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Их как </w:t>
            </w:r>
            <w:proofErr w:type="gram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хочешь</w:t>
            </w:r>
            <w:proofErr w:type="gram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 поверни,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Раз, два, три, четыре, пять.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Постучали, повертели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И работать захотели.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Выполняют гимнастику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Минутка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чистописания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Открываем тетради. 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Подписываем число. Классная работа.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На доске написано число 27.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Нужно прописать это число столько раз, сколько десятков в числе 83.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Учащиеся определяют сколько раз нужно прописать число (8 раз) и записывают его в тетрадь.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5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Первичная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проверка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понимания</w:t>
            </w:r>
            <w:proofErr w:type="spellEnd"/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Самостоятельная работа на карточках.</w:t>
            </w:r>
          </w:p>
          <w:p w:rsid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Ребята у вас на партах лежат круги разного цвета. Вам нужно найти карточку с примерами, на кото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рой будет  круг такого же цвета.</w:t>
            </w: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Берем свою карточку и решаем примеры по цепочке</w:t>
            </w:r>
            <w:proofErr w:type="gram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.</w:t>
            </w:r>
            <w:proofErr w:type="gram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о</w:t>
            </w:r>
            <w:proofErr w:type="gram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твет предыдущего примера является началом 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lastRenderedPageBreak/>
              <w:t>следующего).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10 + 20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… + 30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… - 40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… + 30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… - 10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… + 40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… - 50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… - 20   достаточный уровень.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20 + 20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40 – 10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30 – 20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10 + 50   минимальный уровень (приложение 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lastRenderedPageBreak/>
              <w:t>Ребята берут карточку своего уровня и самостоятельно выполняют решение.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10 + 20 = 30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30 + 30 = 60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60 – 40 = 20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20 + 30 = 50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50 – 10 = 40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40 + 40 =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lastRenderedPageBreak/>
              <w:t>Регулятивные БУД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: работать по заданному плану, алгоритму; выполнять учебные действия в практической и мыслительной форме.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Физкультминутка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Если я называю число, обозначающее круглые десятки, вы приседаете. Если называю другие числа, руки поднимаете вверх: 20, 15, 40, 55, 70, 99, 30.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6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Первичное закрепление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Цель: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выявление качества и уровня усвоения знаний и способов действий.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Задача.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 xml:space="preserve">Решение задачи. 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Учебник стр. 44, задача 11 (1)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Чтение задачи.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Анализ задачи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Краткая запись задачи.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Самостоятельное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решение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задачи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Знакомятся с содержанием задачи, выделяют условие, вопрос.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Моделируют краткое условие задачи, анализируют задачу по краткому условию, самостоятельно решают, совершают проверку.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Коммуникативные БУД: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использовать простые речевые средства для общения на уроке; участвовать в диалоге и коллективном обсуждении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Регулятивные БУД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: работать по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заданному плану, алгоритму; выполнять учебные действия в практической и мыслительной форме.</w:t>
            </w: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7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Домашнее</w:t>
            </w:r>
            <w:proofErr w:type="spellEnd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задание</w:t>
            </w:r>
            <w:proofErr w:type="spellEnd"/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- У меня на карточке остались примеры. Но я торопилась и допустила ошибки, которые вам нужно будет исправить.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ru-RU"/>
              </w:rPr>
              <w:t>I</w:t>
            </w:r>
            <w:r w:rsidRPr="00657A03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 w:eastAsia="ru-RU"/>
              </w:rPr>
              <w:t xml:space="preserve"> группа:</w:t>
            </w:r>
            <w:r w:rsidRPr="00657A03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Найди ошибки и исправь их.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Запиши примеры в тетрадь.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40 + 20 = 50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90 – 30 = 60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60 – 10 = 70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50 + 40 = 80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30 + 40 = 60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80 – 30 = 40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70 – 20 = 40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60 + 40 = 90</w:t>
            </w:r>
          </w:p>
          <w:p w:rsidR="00657A03" w:rsidRPr="00657A03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ru-RU"/>
              </w:rPr>
              <w:t>II</w:t>
            </w:r>
            <w:r w:rsidRPr="00657A03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 w:eastAsia="ru-RU"/>
              </w:rPr>
              <w:t xml:space="preserve"> группа:</w:t>
            </w:r>
            <w:r w:rsidRPr="00657A03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Найди ошибки и исправь их.</w:t>
            </w:r>
          </w:p>
          <w:p w:rsidR="00657A03" w:rsidRPr="00922038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Запиши примеры в тетрадь.</w:t>
            </w:r>
          </w:p>
          <w:p w:rsidR="00657A03" w:rsidRPr="00922038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40 + 20 = 50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90 – 30 = 60</w:t>
            </w:r>
          </w:p>
          <w:p w:rsidR="00657A03" w:rsidRPr="00922038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60 – 10 = 70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50 + 40 = 80</w:t>
            </w:r>
          </w:p>
          <w:p w:rsidR="00657A03" w:rsidRPr="00922038" w:rsidRDefault="00657A03" w:rsidP="00657A0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30 + 40 = 60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80 – 30 = 40</w:t>
            </w:r>
          </w:p>
          <w:p w:rsidR="00657A03" w:rsidRPr="00922038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922038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(приложение 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922038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922038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8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Рефлексия (подведение итогов)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Цель:</w:t>
            </w:r>
            <w:r w:rsidR="00633AD7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умение соотносить цели и результаты собственной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Итог урока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Подходит к концу наш урок. 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Вернёмся к проблеме, затронутой в начале урока. Посмотрите и скажите, теперь вы знаете, как надо решать такие примеры?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 xml:space="preserve">Попробуйте по итогам урока закончить предложения. 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На уроке мы узнали …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Я научился …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Мне показалось трудным …</w:t>
            </w:r>
          </w:p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У меня не получилось …</w:t>
            </w:r>
          </w:p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На столе у вас лежат смайлики разного цвета. Выберите смайлик, соответствующий вашей работе на уроке и повесьте его на доску.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Зеленый: у меня все получилось, я </w:t>
            </w:r>
            <w:proofErr w:type="gramStart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со всем</w:t>
            </w:r>
            <w:proofErr w:type="gramEnd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справился, мне было легко.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Желтый: я все понял, но некоторые задания вызвали у меня небольшие затруднения.</w:t>
            </w:r>
          </w:p>
          <w:p w:rsidR="00657A03" w:rsidRPr="00657A03" w:rsidRDefault="00657A03" w:rsidP="00633AD7">
            <w:pPr>
              <w:ind w:firstLine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Красный: мне было трудно на уроке, я ничего не понял.</w:t>
            </w:r>
          </w:p>
          <w:p w:rsidR="00657A03" w:rsidRPr="00657A03" w:rsidRDefault="00657A03" w:rsidP="00657A03">
            <w:pP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Повторяют правило арифметических действий с круглыми десятками</w:t>
            </w: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57A03" w:rsidRDefault="00657A03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220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Заканчивают начатые предложения</w:t>
            </w: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Default="00633AD7" w:rsidP="00633AD7">
            <w:pPr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633AD7" w:rsidRPr="00657A03" w:rsidRDefault="00633AD7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Выбирают смайлик того цвета, который соответствует работе на уроке и вешают на доску. Объясняют, почему выбрали именно этот смайлик.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lastRenderedPageBreak/>
              <w:t>Познавательные БУД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: рефлексия способов и условий действия; контроль и оценка процесса и результатов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деятельности.</w:t>
            </w:r>
          </w:p>
          <w:p w:rsidR="00657A03" w:rsidRPr="00657A03" w:rsidRDefault="00657A03" w:rsidP="00633AD7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Личностные БУД: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формировать навыки самооценки и самоконтроля результатов своей учебной деятельности; понимание причин успеха или неуспеха;</w:t>
            </w:r>
          </w:p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proofErr w:type="gramStart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Коммуникативные</w:t>
            </w:r>
            <w:proofErr w:type="gramEnd"/>
            <w:r w:rsidRPr="00657A03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БУД: 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умение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57A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слушать и понимать речь других.</w:t>
            </w:r>
          </w:p>
        </w:tc>
      </w:tr>
      <w:tr w:rsidR="00657A03" w:rsidRPr="00657A03" w:rsidTr="00A62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9</w:t>
            </w:r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3" w:rsidRPr="00657A03" w:rsidRDefault="00657A03" w:rsidP="00633AD7">
            <w:pPr>
              <w:ind w:firstLine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657A03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03" w:rsidRPr="00657A03" w:rsidRDefault="00657A03" w:rsidP="00657A03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</w:tr>
    </w:tbl>
    <w:p w:rsidR="000427B3" w:rsidRPr="00657A03" w:rsidRDefault="000427B3" w:rsidP="00657A03">
      <w:pPr>
        <w:rPr>
          <w:rFonts w:ascii="Times New Roman" w:hAnsi="Times New Roman"/>
          <w:sz w:val="24"/>
          <w:szCs w:val="24"/>
        </w:rPr>
      </w:pPr>
    </w:p>
    <w:sectPr w:rsidR="000427B3" w:rsidRPr="00657A03" w:rsidSect="00FE1F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FC"/>
    <w:rsid w:val="000427B3"/>
    <w:rsid w:val="00056968"/>
    <w:rsid w:val="003E50F6"/>
    <w:rsid w:val="004556FC"/>
    <w:rsid w:val="00470FAD"/>
    <w:rsid w:val="00596ABB"/>
    <w:rsid w:val="005B6A0C"/>
    <w:rsid w:val="005D0CB2"/>
    <w:rsid w:val="0063064D"/>
    <w:rsid w:val="00633AD7"/>
    <w:rsid w:val="00657A03"/>
    <w:rsid w:val="006D12A0"/>
    <w:rsid w:val="007B5C68"/>
    <w:rsid w:val="00922038"/>
    <w:rsid w:val="00982BE0"/>
    <w:rsid w:val="00B568BE"/>
    <w:rsid w:val="00BE7E09"/>
    <w:rsid w:val="00CC5180"/>
    <w:rsid w:val="00D61CCF"/>
    <w:rsid w:val="00E04924"/>
    <w:rsid w:val="00F91621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5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B5C68"/>
  </w:style>
  <w:style w:type="character" w:customStyle="1" w:styleId="c6">
    <w:name w:val="c6"/>
    <w:basedOn w:val="a0"/>
    <w:rsid w:val="007B5C68"/>
  </w:style>
  <w:style w:type="character" w:customStyle="1" w:styleId="c10">
    <w:name w:val="c10"/>
    <w:basedOn w:val="a0"/>
    <w:rsid w:val="007B5C68"/>
  </w:style>
  <w:style w:type="character" w:customStyle="1" w:styleId="c0">
    <w:name w:val="c0"/>
    <w:basedOn w:val="a0"/>
    <w:rsid w:val="007B5C68"/>
  </w:style>
  <w:style w:type="table" w:styleId="a3">
    <w:name w:val="Table Grid"/>
    <w:basedOn w:val="a1"/>
    <w:uiPriority w:val="59"/>
    <w:rsid w:val="000427B3"/>
    <w:pPr>
      <w:spacing w:after="0" w:line="240" w:lineRule="auto"/>
      <w:ind w:firstLine="709"/>
      <w:jc w:val="both"/>
    </w:pPr>
    <w:rPr>
      <w:rFonts w:ascii="Times New Roman" w:hAnsi="Times New Roman" w:cs="Times New Roman"/>
      <w:b/>
      <w:color w:val="000000"/>
      <w:sz w:val="28"/>
      <w:szCs w:val="28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5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B5C68"/>
  </w:style>
  <w:style w:type="character" w:customStyle="1" w:styleId="c6">
    <w:name w:val="c6"/>
    <w:basedOn w:val="a0"/>
    <w:rsid w:val="007B5C68"/>
  </w:style>
  <w:style w:type="character" w:customStyle="1" w:styleId="c10">
    <w:name w:val="c10"/>
    <w:basedOn w:val="a0"/>
    <w:rsid w:val="007B5C68"/>
  </w:style>
  <w:style w:type="character" w:customStyle="1" w:styleId="c0">
    <w:name w:val="c0"/>
    <w:basedOn w:val="a0"/>
    <w:rsid w:val="007B5C68"/>
  </w:style>
  <w:style w:type="table" w:styleId="a3">
    <w:name w:val="Table Grid"/>
    <w:basedOn w:val="a1"/>
    <w:uiPriority w:val="59"/>
    <w:rsid w:val="000427B3"/>
    <w:pPr>
      <w:spacing w:after="0" w:line="240" w:lineRule="auto"/>
      <w:ind w:firstLine="709"/>
      <w:jc w:val="both"/>
    </w:pPr>
    <w:rPr>
      <w:rFonts w:ascii="Times New Roman" w:hAnsi="Times New Roman" w:cs="Times New Roman"/>
      <w:b/>
      <w:color w:val="000000"/>
      <w:sz w:val="28"/>
      <w:szCs w:val="28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14</cp:revision>
  <dcterms:created xsi:type="dcterms:W3CDTF">2023-02-19T09:32:00Z</dcterms:created>
  <dcterms:modified xsi:type="dcterms:W3CDTF">2024-01-06T20:40:00Z</dcterms:modified>
</cp:coreProperties>
</file>