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EF474" w14:textId="77777777" w:rsidR="00AF1A96" w:rsidRPr="00AF1A96" w:rsidRDefault="00AF1A96" w:rsidP="00AF1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A96">
        <w:rPr>
          <w:rFonts w:ascii="Times New Roman" w:hAnsi="Times New Roman" w:cs="Times New Roman"/>
          <w:sz w:val="28"/>
          <w:szCs w:val="28"/>
        </w:rPr>
        <w:t>Целевая аудитория использования материала: Дети дошкольного возраста, педагоги.</w:t>
      </w:r>
    </w:p>
    <w:p w14:paraId="40952B47" w14:textId="500B3F8A" w:rsidR="00AF1A96" w:rsidRPr="00AF1A96" w:rsidRDefault="00AF1A96" w:rsidP="00AF1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A96">
        <w:rPr>
          <w:rFonts w:ascii="Times New Roman" w:hAnsi="Times New Roman" w:cs="Times New Roman"/>
          <w:sz w:val="28"/>
          <w:szCs w:val="28"/>
        </w:rPr>
        <w:t>Новизна (инновационность): Данное интерактивное пособие является средством развивающего обучения, предполагает использование современных технологий: технологии организации коллективной творческой деятельности, коммуникативных технологий, технологий проектной деятельности и игровых технологий.</w:t>
      </w:r>
    </w:p>
    <w:p w14:paraId="58479979" w14:textId="77777777" w:rsidR="00AF1A96" w:rsidRPr="00AF1A96" w:rsidRDefault="00AF1A96" w:rsidP="00AF1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A96">
        <w:rPr>
          <w:rFonts w:ascii="Times New Roman" w:hAnsi="Times New Roman" w:cs="Times New Roman"/>
          <w:sz w:val="28"/>
          <w:szCs w:val="28"/>
        </w:rPr>
        <w:t>Краткое описание: Данное пособие представляет собой папку- книжку, состоящую из трех разворотов, оформленных в красочных тонах. На страницах папки имеются: дидактические игр и к ним материалы в кармашках, демонстрационный материал, раскраски, картотеки игр, загадок и стихов по теме лэпбука.</w:t>
      </w:r>
    </w:p>
    <w:p w14:paraId="641999EA" w14:textId="77777777" w:rsidR="00AF1A96" w:rsidRPr="00AF1A96" w:rsidRDefault="00AF1A96" w:rsidP="00AF1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A96">
        <w:rPr>
          <w:rFonts w:ascii="Times New Roman" w:hAnsi="Times New Roman" w:cs="Times New Roman"/>
          <w:sz w:val="28"/>
          <w:szCs w:val="28"/>
        </w:rPr>
        <w:t>Все карточки красочные с яркими картинками, что позволяет привлечь внимание детей. Они, с одной стороны, призваны привлечь интерес ребенка к самой папке. А с другой стороны, это прекрасный способ подать всю имеющуюся информацию в компактной форме.</w:t>
      </w:r>
    </w:p>
    <w:p w14:paraId="40451823" w14:textId="77777777" w:rsidR="00AF1A96" w:rsidRPr="00AF1A96" w:rsidRDefault="00AF1A96" w:rsidP="00AF1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A96">
        <w:rPr>
          <w:rFonts w:ascii="Times New Roman" w:hAnsi="Times New Roman" w:cs="Times New Roman"/>
          <w:sz w:val="28"/>
          <w:szCs w:val="28"/>
        </w:rPr>
        <w:t>Изготовленный лэпбук «Пасха» поможет закрепить и систематизировать изученный материал, а рассматривание папки в дальнейшем позволит быстро повторить пройденные темы.</w:t>
      </w:r>
    </w:p>
    <w:p w14:paraId="02CF1728" w14:textId="724F10CA" w:rsidR="00AF1A96" w:rsidRPr="00AF1A96" w:rsidRDefault="00AF1A96" w:rsidP="00AF1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A96">
        <w:rPr>
          <w:rFonts w:ascii="Times New Roman" w:hAnsi="Times New Roman" w:cs="Times New Roman"/>
          <w:sz w:val="28"/>
          <w:szCs w:val="28"/>
        </w:rPr>
        <w:t>Содержание лукбука:</w:t>
      </w:r>
    </w:p>
    <w:p w14:paraId="788D1AC3" w14:textId="77777777" w:rsidR="00AF1A96" w:rsidRPr="00AF1A96" w:rsidRDefault="00AF1A96" w:rsidP="00AF1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A96">
        <w:rPr>
          <w:rFonts w:ascii="Times New Roman" w:hAnsi="Times New Roman" w:cs="Times New Roman"/>
          <w:sz w:val="28"/>
          <w:szCs w:val="28"/>
        </w:rPr>
        <w:t>1. Игра- головоломка «Собери пазл».</w:t>
      </w:r>
    </w:p>
    <w:p w14:paraId="73475FD0" w14:textId="77777777" w:rsidR="00AF1A96" w:rsidRPr="00AF1A96" w:rsidRDefault="00AF1A96" w:rsidP="00AF1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A96">
        <w:rPr>
          <w:rFonts w:ascii="Times New Roman" w:hAnsi="Times New Roman" w:cs="Times New Roman"/>
          <w:sz w:val="28"/>
          <w:szCs w:val="28"/>
        </w:rPr>
        <w:t>2. Дидактическая игра «Составь рассказ по картинке».</w:t>
      </w:r>
    </w:p>
    <w:p w14:paraId="1A57AE79" w14:textId="77777777" w:rsidR="00AF1A96" w:rsidRPr="00AF1A96" w:rsidRDefault="00AF1A96" w:rsidP="00AF1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A96">
        <w:rPr>
          <w:rFonts w:ascii="Times New Roman" w:hAnsi="Times New Roman" w:cs="Times New Roman"/>
          <w:sz w:val="28"/>
          <w:szCs w:val="28"/>
        </w:rPr>
        <w:t>3. Картотека загадок по теме лэпбука.</w:t>
      </w:r>
    </w:p>
    <w:p w14:paraId="45E60B5E" w14:textId="77777777" w:rsidR="00AF1A96" w:rsidRPr="00AF1A96" w:rsidRDefault="00AF1A96" w:rsidP="00AF1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A96">
        <w:rPr>
          <w:rFonts w:ascii="Times New Roman" w:hAnsi="Times New Roman" w:cs="Times New Roman"/>
          <w:sz w:val="28"/>
          <w:szCs w:val="28"/>
        </w:rPr>
        <w:t>4. Картотека игр к Пасхе.</w:t>
      </w:r>
    </w:p>
    <w:p w14:paraId="5E30A8BB" w14:textId="77777777" w:rsidR="00AF1A96" w:rsidRPr="00AF1A96" w:rsidRDefault="00AF1A96" w:rsidP="00AF1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A96">
        <w:rPr>
          <w:rFonts w:ascii="Times New Roman" w:hAnsi="Times New Roman" w:cs="Times New Roman"/>
          <w:sz w:val="28"/>
          <w:szCs w:val="28"/>
        </w:rPr>
        <w:t>5. Картотека стихов по теме лэпбука.</w:t>
      </w:r>
    </w:p>
    <w:p w14:paraId="43987A3F" w14:textId="77777777" w:rsidR="00AF1A96" w:rsidRPr="00AF1A96" w:rsidRDefault="00AF1A96" w:rsidP="00AF1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A96">
        <w:rPr>
          <w:rFonts w:ascii="Times New Roman" w:hAnsi="Times New Roman" w:cs="Times New Roman"/>
          <w:sz w:val="28"/>
          <w:szCs w:val="28"/>
        </w:rPr>
        <w:t>6. Дидактическая игра «Найди отличия».</w:t>
      </w:r>
    </w:p>
    <w:p w14:paraId="6C6638F9" w14:textId="77777777" w:rsidR="00AF1A96" w:rsidRPr="00AF1A96" w:rsidRDefault="00AF1A96" w:rsidP="00AF1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A96">
        <w:rPr>
          <w:rFonts w:ascii="Times New Roman" w:hAnsi="Times New Roman" w:cs="Times New Roman"/>
          <w:sz w:val="28"/>
          <w:szCs w:val="28"/>
        </w:rPr>
        <w:t>7. Игра «Лабиринт».</w:t>
      </w:r>
    </w:p>
    <w:p w14:paraId="4CB3F213" w14:textId="77777777" w:rsidR="00AF1A96" w:rsidRPr="00AF1A96" w:rsidRDefault="00AF1A96" w:rsidP="00AF1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A96">
        <w:rPr>
          <w:rFonts w:ascii="Times New Roman" w:hAnsi="Times New Roman" w:cs="Times New Roman"/>
          <w:sz w:val="28"/>
          <w:szCs w:val="28"/>
        </w:rPr>
        <w:t>8. Раскраски.</w:t>
      </w:r>
    </w:p>
    <w:p w14:paraId="75C6DBE9" w14:textId="05C16D46" w:rsidR="00AF1A96" w:rsidRPr="00AF1A96" w:rsidRDefault="00AF1A96" w:rsidP="00AF1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A96">
        <w:rPr>
          <w:rFonts w:ascii="Times New Roman" w:hAnsi="Times New Roman" w:cs="Times New Roman"/>
          <w:sz w:val="28"/>
          <w:szCs w:val="28"/>
        </w:rPr>
        <w:t>9. Дидактическая игра «Разложи по порядку».</w:t>
      </w:r>
    </w:p>
    <w:p w14:paraId="43706A9E" w14:textId="4B11D266" w:rsidR="00AF1A96" w:rsidRPr="00AF1A96" w:rsidRDefault="00AF1A96" w:rsidP="00AF1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A96">
        <w:rPr>
          <w:rFonts w:ascii="Times New Roman" w:hAnsi="Times New Roman" w:cs="Times New Roman"/>
          <w:sz w:val="28"/>
          <w:szCs w:val="28"/>
        </w:rPr>
        <w:t>10. Демонстрационный материал «Пасха в картинах художников».</w:t>
      </w:r>
    </w:p>
    <w:p w14:paraId="6AA25E10" w14:textId="4C4696BE" w:rsidR="00AF1A96" w:rsidRPr="00AF1A96" w:rsidRDefault="00AF1A96" w:rsidP="00AF1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A96">
        <w:rPr>
          <w:rFonts w:ascii="Times New Roman" w:hAnsi="Times New Roman" w:cs="Times New Roman"/>
          <w:sz w:val="28"/>
          <w:szCs w:val="28"/>
        </w:rPr>
        <w:t>11. Дидактическая игра «Укрась Пасхальное яичко».</w:t>
      </w:r>
    </w:p>
    <w:p w14:paraId="665933C3" w14:textId="71FF7F80" w:rsidR="00C20A68" w:rsidRDefault="00AF1A96" w:rsidP="00AF1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A96">
        <w:rPr>
          <w:rFonts w:ascii="Times New Roman" w:hAnsi="Times New Roman" w:cs="Times New Roman"/>
          <w:sz w:val="28"/>
          <w:szCs w:val="28"/>
        </w:rPr>
        <w:t>12. Дидактическая игра «Укрась Пасхальный кулич».</w:t>
      </w:r>
    </w:p>
    <w:p w14:paraId="4A9D9CE6" w14:textId="77777777" w:rsidR="00B30947" w:rsidRDefault="00B30947" w:rsidP="00AF1A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C26E6F" w14:textId="77777777" w:rsidR="00B30947" w:rsidRDefault="00B30947" w:rsidP="00AF1A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06BBCF" w14:textId="77777777" w:rsidR="00B30947" w:rsidRDefault="00B30947" w:rsidP="00AF1A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0037DC" w14:textId="77777777" w:rsidR="00B30947" w:rsidRDefault="00B30947" w:rsidP="00AF1A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19F7D6" w14:textId="77777777" w:rsidR="00B30947" w:rsidRDefault="00B30947" w:rsidP="00AF1A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07984F" w14:textId="77777777" w:rsidR="00B30947" w:rsidRDefault="00B30947" w:rsidP="00AF1A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D11E1C" w14:textId="77777777" w:rsidR="00B30947" w:rsidRDefault="00B30947" w:rsidP="00AF1A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714DDB" w14:textId="77777777" w:rsidR="00B30947" w:rsidRDefault="00B30947" w:rsidP="00AF1A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3F7F13" w14:textId="77777777" w:rsidR="00B30947" w:rsidRDefault="00B30947" w:rsidP="00AF1A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980A47" w14:textId="77777777" w:rsidR="00B30947" w:rsidRDefault="00B30947" w:rsidP="00AF1A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611AF3" w14:textId="1AACBE66" w:rsidR="00B30947" w:rsidRDefault="00B30947" w:rsidP="00AF1A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0690604" wp14:editId="581C5314">
            <wp:extent cx="5940425" cy="3962400"/>
            <wp:effectExtent l="0" t="0" r="3175" b="0"/>
            <wp:docPr id="98836445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CE4A1" w14:textId="77777777" w:rsidR="00B30947" w:rsidRDefault="00B30947" w:rsidP="00AF1A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36456E" w14:textId="77777777" w:rsidR="00B30947" w:rsidRDefault="00B30947" w:rsidP="00AF1A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5C62C3" w14:textId="099FF096" w:rsidR="00B30947" w:rsidRDefault="00B30947" w:rsidP="00AF1A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6E3C75F" wp14:editId="673ADC25">
            <wp:extent cx="5940425" cy="3962400"/>
            <wp:effectExtent l="0" t="0" r="3175" b="0"/>
            <wp:docPr id="1172584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3DE7D" w14:textId="77777777" w:rsidR="00B30947" w:rsidRDefault="00B30947" w:rsidP="00AF1A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C1F0E2" w14:textId="77777777" w:rsidR="00B30947" w:rsidRDefault="00B30947" w:rsidP="00AF1A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FF77C4" w14:textId="77777777" w:rsidR="00B30947" w:rsidRDefault="00B30947" w:rsidP="00AF1A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FCFF29" w14:textId="5C996686" w:rsidR="00B30947" w:rsidRDefault="00B30947" w:rsidP="00AF1A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0AA68B7" wp14:editId="355DB6CE">
            <wp:extent cx="5940425" cy="3962400"/>
            <wp:effectExtent l="0" t="0" r="3175" b="0"/>
            <wp:docPr id="17046107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7603B" w14:textId="77777777" w:rsidR="00B30947" w:rsidRDefault="00B30947" w:rsidP="00AF1A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73CF72" w14:textId="107BAFD7" w:rsidR="00B30947" w:rsidRPr="00AF1A96" w:rsidRDefault="00B30947" w:rsidP="00AF1A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25718F4" wp14:editId="480CFD49">
            <wp:extent cx="5940425" cy="3962400"/>
            <wp:effectExtent l="0" t="0" r="3175" b="0"/>
            <wp:docPr id="3654653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0947" w:rsidRPr="00AF1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74"/>
    <w:rsid w:val="00230174"/>
    <w:rsid w:val="00AF1A96"/>
    <w:rsid w:val="00B30947"/>
    <w:rsid w:val="00C2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94F7"/>
  <w15:chartTrackingRefBased/>
  <w15:docId w15:val="{48A8CAB4-BD6D-4A05-BF4B-B815CC1A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Толстых</dc:creator>
  <cp:keywords/>
  <dc:description/>
  <cp:lastModifiedBy>Толстых</cp:lastModifiedBy>
  <cp:revision>3</cp:revision>
  <dcterms:created xsi:type="dcterms:W3CDTF">2023-06-07T09:52:00Z</dcterms:created>
  <dcterms:modified xsi:type="dcterms:W3CDTF">2024-01-23T11:57:00Z</dcterms:modified>
</cp:coreProperties>
</file>