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03" w:rsidRPr="009F5D03" w:rsidRDefault="009F5D03" w:rsidP="00CC2C5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F5D0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ЗДОРОВ</w:t>
      </w:r>
      <w:r w:rsidR="00CC2C5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ЫЙ  ОБРАЗ </w:t>
      </w:r>
      <w:r w:rsidRPr="009F5D0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ЖИЗНИ</w:t>
      </w:r>
      <w:r w:rsidR="00CC2C5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9F5D0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И ДУХОВНО НРАВСТВЕННО</w:t>
      </w:r>
      <w:r w:rsidR="00CC2C5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 </w:t>
      </w:r>
      <w:r w:rsidRPr="009F5D03">
        <w:rPr>
          <w:rFonts w:ascii="Times New Roman" w:eastAsiaTheme="majorEastAsia" w:hAnsi="Times New Roman" w:cs="Times New Roman"/>
          <w:b/>
          <w:bCs/>
          <w:sz w:val="28"/>
          <w:szCs w:val="28"/>
        </w:rPr>
        <w:t>ВОСПИТАНИ</w:t>
      </w:r>
      <w:r w:rsidR="00CC2C5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 </w:t>
      </w:r>
      <w:r w:rsidRPr="009F5D0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В </w:t>
      </w:r>
      <w:r w:rsidR="00CC2C5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F5D03">
        <w:rPr>
          <w:rFonts w:ascii="Times New Roman" w:eastAsiaTheme="majorEastAsia" w:hAnsi="Times New Roman" w:cs="Times New Roman"/>
          <w:b/>
          <w:bCs/>
          <w:sz w:val="28"/>
          <w:szCs w:val="28"/>
        </w:rPr>
        <w:t>КОЛЛЕДЖЕ.</w:t>
      </w:r>
      <w:bookmarkStart w:id="1" w:name="bookmark5"/>
    </w:p>
    <w:p w:rsidR="009F5D03" w:rsidRPr="009F5D03" w:rsidRDefault="009F5D03" w:rsidP="009F5D0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bookmarkEnd w:id="1"/>
    <w:p w:rsidR="009F5D03" w:rsidRPr="009F5D03" w:rsidRDefault="009F5D03" w:rsidP="009F5D03">
      <w:pPr>
        <w:keepNext/>
        <w:keepLines/>
        <w:widowControl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9F5D0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Л.В. Кучина, преподаватель</w:t>
      </w:r>
    </w:p>
    <w:p w:rsidR="009F5D03" w:rsidRPr="009F5D03" w:rsidRDefault="009F5D03" w:rsidP="009F5D03">
      <w:pPr>
        <w:keepNext/>
        <w:keepLines/>
        <w:widowControl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9F5D0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ОГАПОУ «</w:t>
      </w:r>
      <w:proofErr w:type="spellStart"/>
      <w:r w:rsidRPr="009F5D0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Губкинский</w:t>
      </w:r>
      <w:proofErr w:type="spellEnd"/>
      <w:r w:rsidRPr="009F5D0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горно-политехнический колледж», г. Губкин, Белгородская область</w:t>
      </w:r>
    </w:p>
    <w:p w:rsidR="009F5D03" w:rsidRPr="009F5D03" w:rsidRDefault="009F5D03" w:rsidP="009F5D03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D03" w:rsidRPr="009F5D03" w:rsidRDefault="009F5D03" w:rsidP="009F5D03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9F5D03" w:rsidRPr="009F5D03" w:rsidRDefault="009F5D03" w:rsidP="009F5D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здорового образа жизни на обучающегося, всегда являлось объектом особого внимания.</w:t>
      </w:r>
      <w:proofErr w:type="gramEnd"/>
      <w:r w:rsidRPr="009F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  колледжа должен уметь адаптироваться  к  меняющимся жизненным ситуациям</w:t>
      </w:r>
      <w:r w:rsidRPr="009F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Успешное решение проблем, характерных для сегодняшней действительности, требует активных, творчески мыслящих личностей, способных своевременно и оптимально включиться в бурную деятельность колледжа, обладать высоким интеллектуальным, творческим, нравственным и физическим потенциалом, готовым к</w:t>
      </w: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 нравственному  воспитанию</w:t>
      </w:r>
      <w:r w:rsidRPr="009F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формированию здоровой </w:t>
      </w: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жизни в обществе</w:t>
      </w:r>
      <w:r w:rsidRPr="009F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D03" w:rsidRPr="009F5D03" w:rsidRDefault="009F5D03" w:rsidP="009F5D03">
      <w:pPr>
        <w:widowControl w:val="0"/>
        <w:tabs>
          <w:tab w:val="left" w:pos="32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D03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Ключевые слова:</w:t>
      </w:r>
      <w:r w:rsidRPr="009F5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</w:t>
      </w:r>
      <w:r w:rsidRPr="009F5D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5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жизни</w:t>
      </w:r>
      <w:r w:rsidRPr="009F5D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 обучающегося, направленный на сохранение здоровья, профилактику болезней и укрепление человеческого организма в целом.</w:t>
      </w:r>
      <w:proofErr w:type="gramEnd"/>
      <w:r w:rsidRPr="009F5D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Здоровье человека на 60% и более зависит от </w:t>
      </w:r>
      <w:r w:rsidRPr="009F5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образа</w:t>
      </w:r>
      <w:r w:rsidRPr="009F5D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F5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жизни</w:t>
      </w:r>
      <w:r w:rsidRPr="009F5D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(еда, режим питания, физическая активность, уровень стресса, вредные привычки и разрушительное поведение).</w:t>
      </w:r>
      <w:r w:rsidRPr="009F5D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Главная цель духовно- нравственного воспитания - формирование и становление человека как личности, способного к восприятию взвешенных  решений, к проявлению нравственного поведения в любой возникшей ситуации в жизни. О чём и готовят преподаватели на уроках физической культуры, и не только преподаватели физической культуры. Взаимодействие колледжа в целом и образуют некую структуру в воспитания определённых качеств. </w:t>
      </w:r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eastAsia="ru-RU"/>
        </w:rPr>
        <w:t xml:space="preserve">Образованию отводится одна из ключевых  ролей  в духовно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eastAsia="ru-RU"/>
        </w:rPr>
        <w:t>-н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eastAsia="ru-RU"/>
        </w:rPr>
        <w:t>равственном  воспитании обучающегося.</w:t>
      </w:r>
    </w:p>
    <w:p w:rsidR="009F5D03" w:rsidRPr="009F5D03" w:rsidRDefault="009F5D03" w:rsidP="009F5D0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Использование средства физического воспитания в формировании духовно-нравственном  и эмоционально-волевом  качестве – один из наиболее эффективных путей подготовки обучающихся к дальнейшей жизни в обществе вне комфортной жизни колледжа и семьи. 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обусловлена тем,  что у части выпускников колледжей оказываются слабо сформированными  важные личностные качества  характера, как проявления инициативности, выдержка, принятие самостоятельного решения, проявления доброты, умение поддержать коллег, проявить настойчивость в определённых моментах, чувство коллективизма и др.  Всё  это говорит о том, что преподавателям  необходимо уделять как можно больше  внимания этой стороне воспитания обучающегося.</w:t>
      </w:r>
      <w:proofErr w:type="gramEnd"/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стороны влияния на духовно-нравственное содержание личности, на мой взгляд, являются воспитание ребёнка в семье, детском саду, школе и колледже: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 человека на 60% и более] зависит от </w:t>
      </w:r>
      <w:r w:rsidRPr="009F5D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образа</w:t>
      </w:r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F5D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жизни</w:t>
      </w:r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Воспитание  здорового образа жизни с раннего детства;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Воспитание волевых качеств, самодисциплины, смелость, умения переносить трудности в школе,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Воспитание товарищеской взаимопомощи сверстникам, а так же проявить настойчивость  в учёбе, в колледже;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Для развития духовных черт личности во время занятий физической культурой и спорта применяют 2 основных метода: игровой и соревновательный.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Игровой метод направлен на развитие ловкости, силы, быстроты, находчивости, самостоятельности. То есть, все то, что необходимо человеку на начальных стадиях социализации и становления как личности, приобретается именно в процессе игры. Отсюда очевидно, что данный метод предпочтительнее всего применять в работе со студентами колледжа.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Соревновательный метод более тяжело восприниматься студентами? Отличительной чертой от игрового метода является борьба за первенство. Фактор соперничества создает особый эмоциональный фон, который способствует максимальному проявлению возможностей организма. И именно с ним может не справиться уже сформировавшийся студент. При этом методе следует постепенно морально подготавливать их к соревнованиям в коллективе.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Любое соревнование ставит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необходимостью вкладывать  все  свои силы, и в то же время требуют владеть собой и своими эмоциями в порой самых не всегда преодолимых ситуациях. </w:t>
      </w:r>
    </w:p>
    <w:p w:rsidR="009F5D03" w:rsidRPr="009F5D03" w:rsidRDefault="009F5D03" w:rsidP="009F5D03">
      <w:pPr>
        <w:shd w:val="clear" w:color="auto" w:fill="FFFFFF"/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личность формируется в процессе общественной жизни: в учебе, труде, в общении со сверстниками. Физическая культура и спорт вносит свой вклад в формирование всесторонне развитой личности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03" w:rsidRPr="009F5D03" w:rsidRDefault="009F5D03" w:rsidP="009F5D03">
      <w:pPr>
        <w:shd w:val="clear" w:color="auto" w:fill="FFFFFF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Эффективность педагогической деятельности значительно повышается при соблюдении некоторых принципов таких как:</w:t>
      </w:r>
    </w:p>
    <w:p w:rsidR="009F5D03" w:rsidRPr="009F5D03" w:rsidRDefault="009F5D03" w:rsidP="009F5D03">
      <w:pPr>
        <w:shd w:val="clear" w:color="auto" w:fill="FFFFFF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1.Индивидуальный подход к воспитанию каждого обучающегося;</w:t>
      </w:r>
    </w:p>
    <w:p w:rsidR="009F5D03" w:rsidRPr="009F5D03" w:rsidRDefault="009F5D03" w:rsidP="009F5D03">
      <w:pPr>
        <w:shd w:val="clear" w:color="auto" w:fill="FFFFFF"/>
        <w:tabs>
          <w:tab w:val="left" w:pos="851"/>
        </w:tabs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2.Учет физических  и возрастных особенностей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D03" w:rsidRPr="009F5D03" w:rsidRDefault="009F5D03" w:rsidP="009F5D03">
      <w:pPr>
        <w:shd w:val="clear" w:color="auto" w:fill="FFFFFF"/>
        <w:tabs>
          <w:tab w:val="left" w:pos="851"/>
        </w:tabs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3.Использование примеров из жизни знаменитых людей, а так же спортсменов;</w:t>
      </w:r>
    </w:p>
    <w:p w:rsidR="009F5D03" w:rsidRPr="009F5D03" w:rsidRDefault="009F5D03" w:rsidP="009F5D03">
      <w:pPr>
        <w:shd w:val="clear" w:color="auto" w:fill="FFFFFF"/>
        <w:tabs>
          <w:tab w:val="left" w:pos="851"/>
        </w:tabs>
        <w:spacing w:before="30" w:after="3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4.Проявление доверия по отношению к другим обучаемым.</w:t>
      </w:r>
    </w:p>
    <w:p w:rsidR="009F5D03" w:rsidRPr="009F5D03" w:rsidRDefault="009F5D03" w:rsidP="009F5D03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роль здесь имеет индивидуальный подход и постоянный контроль в самых разных формах - от прямых указаний до косвенных напоминаний.</w:t>
      </w:r>
    </w:p>
    <w:p w:rsidR="009F5D03" w:rsidRPr="009F5D03" w:rsidRDefault="009F5D03" w:rsidP="009F5D03">
      <w:pPr>
        <w:shd w:val="clear" w:color="auto" w:fill="FFFFFF"/>
        <w:tabs>
          <w:tab w:val="left" w:pos="851"/>
        </w:tabs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это, в свою очередь, будет способствовать нравственному оздоровлению общества в целом.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нескольких исследований было отмечено, что у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подростков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которые активно были вовлечены в занятия спортом и физической культурой </w:t>
      </w:r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вырабатывается свой определённый режим дня, наблюдается высокая эмоциональная активность, появляется чувство долга и ответственности.        Главное для трудного подростка – подобрать свой вид спорта или комплекс определённых спортивных кружков, которые  доставляли  бы удовольствие.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определению Всемирной Организации Здравоохранения (ВОЗ) «здоровье – это состояние физического, духовного и социального благополучия, а не только отсутствие болезней и физических дефектов». 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Вообще, можно говорить о трех видах здоровья: о здоровье физическом, психическом и нравственном (социальном):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Физическое здоровье – это естественное состояние организма, обусловленное нормальным функционированием всех его органов и систем.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Психическое здоровье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Нравственное здоровье определяется теми моральными принципами, которые являются основой социальной жизни человека, т.е. жизни в определенном человеческом обществе.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настоящее время важной социальной проблемой является употребление несовершеннолетними </w:t>
      </w:r>
      <w:proofErr w:type="spell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связанный с этим уровень преступности. Согласно данным медицинской статистики, зависимости убивают намного больше людей, чем все войны и преступники вместе взятые. Они похищают у людей время полноценной жизни и энергию здоровья, мешают развиваться, препятствуют осуществлению заветных желаний. 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Здоровье – это великий дар Божий, который надо хранить и укреплять. Участвовать в физическом  развитии своего ребёнка родители обязаны уже потому, что они несут ответственность не только за его духовное и душевное состояние, но и за физическое здоровье.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сами должны вести активный образ жизни.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Детям необходимо привыкать к физическим нагрузкам и здоровому образу жизни, и тогда они вырастут крепкими и сильными. Составляющие телесного здоровья – это двигательная активность и физическая нагрузка, здоровое питание и закаливание. Здоровье родителей – это здоровье семьи. Здоровье детей – это здоровье общества.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Кураев А. Взрослым о детской вере.- «Троицкое Слово», Р/н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9F5D03" w:rsidRPr="009F5D03" w:rsidRDefault="009F5D03" w:rsidP="009F5D03">
      <w:pPr>
        <w:widowControl w:val="0"/>
        <w:tabs>
          <w:tab w:val="left" w:pos="284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2.Дубровский В.И. </w:t>
      </w:r>
      <w:proofErr w:type="spellStart"/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Валеология</w:t>
      </w:r>
      <w:proofErr w:type="spellEnd"/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Здоровый образ жизни / В.И. Дубровский. - М.: Флинта, </w:t>
      </w:r>
      <w:r w:rsidRPr="009F5D03"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  <w:r w:rsidRPr="009F5D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9F5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С.560.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3.Гуров В.Н. Социальная работа школы с семьей. – М.: Педагогическое общество России, 2011.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4.Роль педагога в духовно-нравственном воспитании молодежи. Материалы межрегиональной научно-практической конференции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F5D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Тамбов, 2 марта 2010г.</w:t>
      </w:r>
    </w:p>
    <w:p w:rsidR="009F5D03" w:rsidRPr="009F5D03" w:rsidRDefault="009F5D03" w:rsidP="009F5D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03" w:rsidRPr="009F5D03" w:rsidRDefault="009F5D03" w:rsidP="009F5D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0CD" w:rsidRDefault="003060CD"/>
    <w:sectPr w:rsidR="0030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0A"/>
    <w:rsid w:val="002E4E0A"/>
    <w:rsid w:val="003060CD"/>
    <w:rsid w:val="009F5D03"/>
    <w:rsid w:val="00C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3</cp:revision>
  <dcterms:created xsi:type="dcterms:W3CDTF">2023-09-22T11:08:00Z</dcterms:created>
  <dcterms:modified xsi:type="dcterms:W3CDTF">2024-01-27T08:18:00Z</dcterms:modified>
</cp:coreProperties>
</file>