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77C" w:rsidRPr="00B2169D" w:rsidRDefault="0054577C" w:rsidP="0054577C">
      <w:pPr>
        <w:spacing w:line="240" w:lineRule="auto"/>
        <w:ind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54577C" w:rsidRPr="00B2169D" w:rsidRDefault="0054577C" w:rsidP="0054577C">
      <w:pPr>
        <w:ind w:right="-1" w:firstLine="709"/>
        <w:rPr>
          <w:rFonts w:ascii="Times New Roman" w:hAnsi="Times New Roman" w:cs="Times New Roman"/>
          <w:b/>
        </w:rPr>
      </w:pPr>
    </w:p>
    <w:p w:rsidR="0054577C" w:rsidRPr="00B2169D" w:rsidRDefault="0054577C" w:rsidP="0054577C">
      <w:pPr>
        <w:ind w:right="-1" w:firstLine="709"/>
        <w:rPr>
          <w:rFonts w:ascii="Times New Roman" w:hAnsi="Times New Roman" w:cs="Times New Roman"/>
          <w:b/>
        </w:rPr>
      </w:pPr>
    </w:p>
    <w:p w:rsidR="0054577C" w:rsidRPr="00B2169D" w:rsidRDefault="0054577C" w:rsidP="0054577C">
      <w:pPr>
        <w:ind w:right="-1" w:firstLine="709"/>
        <w:rPr>
          <w:rFonts w:ascii="Times New Roman" w:hAnsi="Times New Roman" w:cs="Times New Roman"/>
          <w:b/>
        </w:rPr>
      </w:pPr>
    </w:p>
    <w:p w:rsidR="0054577C" w:rsidRPr="00B2169D" w:rsidRDefault="0054577C" w:rsidP="0054577C">
      <w:pPr>
        <w:ind w:right="-1" w:firstLine="709"/>
        <w:rPr>
          <w:rFonts w:ascii="Times New Roman" w:hAnsi="Times New Roman" w:cs="Times New Roman"/>
          <w:b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54577C" w:rsidRPr="00B2169D" w:rsidRDefault="0054577C" w:rsidP="0054577C">
      <w:pPr>
        <w:ind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54577C" w:rsidRPr="00B2169D" w:rsidRDefault="0054577C" w:rsidP="0054577C">
      <w:pPr>
        <w:ind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54577C" w:rsidRPr="00B2169D" w:rsidRDefault="0054577C" w:rsidP="0054577C">
      <w:pPr>
        <w:ind w:right="-1" w:firstLine="709"/>
        <w:rPr>
          <w:rFonts w:ascii="Times New Roman" w:hAnsi="Times New Roman" w:cs="Times New Roman"/>
          <w:b/>
          <w:sz w:val="28"/>
          <w:szCs w:val="28"/>
        </w:rPr>
      </w:pPr>
    </w:p>
    <w:p w:rsidR="0078244E" w:rsidRPr="00B2169D" w:rsidRDefault="0078244E" w:rsidP="0078244E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</w:p>
    <w:p w:rsidR="0078244E" w:rsidRPr="00B2169D" w:rsidRDefault="0078244E" w:rsidP="0078244E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44E" w:rsidRPr="00B2169D" w:rsidRDefault="0078244E" w:rsidP="0078244E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по учебной дисциплине Физика</w:t>
      </w:r>
    </w:p>
    <w:p w:rsidR="0078244E" w:rsidRPr="00B2169D" w:rsidRDefault="0078244E" w:rsidP="0078244E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на тему</w:t>
      </w:r>
    </w:p>
    <w:p w:rsidR="0054577C" w:rsidRPr="00E20BDC" w:rsidRDefault="00B2169D" w:rsidP="0078244E">
      <w:pPr>
        <w:spacing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BDC">
        <w:rPr>
          <w:rFonts w:ascii="Times New Roman" w:hAnsi="Times New Roman" w:cs="Times New Roman"/>
          <w:b/>
          <w:sz w:val="24"/>
          <w:szCs w:val="24"/>
        </w:rPr>
        <w:t>“</w:t>
      </w:r>
      <w:r w:rsidR="0078244E" w:rsidRPr="00B2169D">
        <w:rPr>
          <w:rFonts w:ascii="Times New Roman" w:hAnsi="Times New Roman" w:cs="Times New Roman"/>
          <w:b/>
          <w:sz w:val="24"/>
          <w:szCs w:val="24"/>
        </w:rPr>
        <w:t>Физика и архитектура</w:t>
      </w:r>
      <w:r w:rsidRPr="00E20BDC">
        <w:rPr>
          <w:rFonts w:ascii="Times New Roman" w:hAnsi="Times New Roman" w:cs="Times New Roman"/>
          <w:b/>
          <w:sz w:val="24"/>
          <w:szCs w:val="24"/>
        </w:rPr>
        <w:t>”</w:t>
      </w:r>
    </w:p>
    <w:p w:rsidR="0054577C" w:rsidRPr="00B2169D" w:rsidRDefault="0054577C" w:rsidP="0054577C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69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54577C" w:rsidRPr="00B2169D" w:rsidRDefault="0054577C" w:rsidP="0054577C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0F59" w:rsidRPr="00B2169D" w:rsidRDefault="00F60F59" w:rsidP="00050546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244E" w:rsidRPr="00B2169D" w:rsidRDefault="0078244E" w:rsidP="0078244E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Автор:</w:t>
      </w:r>
    </w:p>
    <w:p w:rsidR="0078244E" w:rsidRPr="00B2169D" w:rsidRDefault="0078244E" w:rsidP="0078244E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 xml:space="preserve">Миронова Кристина Николаева </w:t>
      </w:r>
    </w:p>
    <w:p w:rsidR="0078244E" w:rsidRPr="0080021D" w:rsidRDefault="0078244E" w:rsidP="0078244E">
      <w:pPr>
        <w:spacing w:line="36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4577C" w:rsidRPr="00B2169D" w:rsidRDefault="0054577C" w:rsidP="00050546">
      <w:pPr>
        <w:spacing w:line="36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:rsidR="0054577C" w:rsidRPr="00B2169D" w:rsidRDefault="0054577C" w:rsidP="00050546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60F59" w:rsidRPr="00B2169D" w:rsidRDefault="00F60F59" w:rsidP="00050546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60F59" w:rsidRDefault="0054577C" w:rsidP="00050546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г. Удачный, 2023г.</w:t>
      </w:r>
    </w:p>
    <w:p w:rsidR="0080021D" w:rsidRDefault="0080021D" w:rsidP="00050546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21D" w:rsidRDefault="0080021D" w:rsidP="00050546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21D" w:rsidRDefault="0080021D" w:rsidP="00050546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21D" w:rsidRDefault="0080021D" w:rsidP="00050546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21D" w:rsidRPr="00B2169D" w:rsidRDefault="0080021D" w:rsidP="00050546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50546" w:rsidRPr="00B2169D" w:rsidRDefault="00050546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577C" w:rsidRPr="00B2169D" w:rsidRDefault="0054577C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169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d"/>
        <w:tblW w:w="957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05"/>
        <w:gridCol w:w="1099"/>
      </w:tblGrid>
      <w:tr w:rsidR="00FD282B" w:rsidRPr="00B2169D" w:rsidTr="00FD282B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169D">
              <w:rPr>
                <w:rFonts w:ascii="Times New Roman" w:hAnsi="Times New Roman" w:cs="Times New Roman"/>
                <w:b/>
                <w:sz w:val="24"/>
              </w:rPr>
              <w:t>ВВЕДЕНИЕ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D282B" w:rsidRPr="00B2169D" w:rsidTr="00FD282B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169D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169D">
              <w:rPr>
                <w:rFonts w:ascii="Times New Roman" w:hAnsi="Times New Roman" w:cs="Times New Roman"/>
                <w:b/>
                <w:sz w:val="24"/>
              </w:rPr>
              <w:t>ОСНОВНАЯ ЧАСТЬ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D282B" w:rsidRPr="00B2169D" w:rsidTr="00FD282B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Как развивалась архитектура и физика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D282B" w:rsidRPr="00B2169D" w:rsidTr="00FD282B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Физика в профессии архитектора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D282B" w:rsidRPr="00B2169D" w:rsidTr="00FD282B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1.3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  <w:szCs w:val="24"/>
              </w:rPr>
              <w:t>Останкинская телебашня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FD282B" w:rsidRPr="00B2169D" w:rsidTr="00FD282B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1.4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  <w:szCs w:val="24"/>
              </w:rPr>
              <w:t>Штаб-квартира CCTV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E15996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FD282B" w:rsidRPr="00B2169D" w:rsidTr="00FD282B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169D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169D">
              <w:rPr>
                <w:rFonts w:ascii="Times New Roman" w:hAnsi="Times New Roman" w:cs="Times New Roman"/>
                <w:b/>
                <w:sz w:val="24"/>
              </w:rPr>
              <w:t>ИССЛЕДОВАТЕЛЬСКАЯ ЧАСТЬ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E15996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FD282B" w:rsidRPr="00B2169D" w:rsidTr="00FD282B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169D">
              <w:rPr>
                <w:rFonts w:ascii="Times New Roman" w:hAnsi="Times New Roman" w:cs="Times New Roman"/>
                <w:b/>
                <w:sz w:val="24"/>
              </w:rPr>
              <w:t>ЗАКЛЮЧЕНИЕ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1</w:t>
            </w:r>
            <w:r w:rsidR="00E15996" w:rsidRPr="00B2169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282B" w:rsidRPr="00B2169D" w:rsidTr="00FD282B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169D">
              <w:rPr>
                <w:rFonts w:ascii="Times New Roman" w:hAnsi="Times New Roman" w:cs="Times New Roman"/>
                <w:b/>
                <w:sz w:val="24"/>
              </w:rPr>
              <w:t>СПИСОК ИСПОЛЬЗУЕМЫХ ИСТОЧНИКОВ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FD282B" w:rsidRPr="00B2169D" w:rsidRDefault="00FD282B" w:rsidP="00F674D5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2169D">
              <w:rPr>
                <w:rFonts w:ascii="Times New Roman" w:hAnsi="Times New Roman" w:cs="Times New Roman"/>
                <w:sz w:val="24"/>
              </w:rPr>
              <w:t>1</w:t>
            </w:r>
            <w:r w:rsidR="00E15996" w:rsidRPr="00B2169D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</w:tbl>
    <w:p w:rsidR="0054577C" w:rsidRPr="00B2169D" w:rsidRDefault="0054577C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  <w:r w:rsidRPr="00B2169D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FD282B" w:rsidRPr="00B2169D" w:rsidRDefault="00FD282B" w:rsidP="00FD2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FD282B" w:rsidRPr="00B2169D" w:rsidRDefault="00FD282B" w:rsidP="00FD282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 xml:space="preserve"> Работа «Физика и архитектура» в такой важной науке, как архитектура используются различные законы физики. Любая форма вещества неизбежно подвергается действию физических процессов. Я решила исследовать применение физики в архитектуре.</w:t>
      </w:r>
    </w:p>
    <w:p w:rsidR="006420E6" w:rsidRPr="006420E6" w:rsidRDefault="00FD282B" w:rsidP="006420E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Актуальность данной работы состоит в том, что много кто не задумывался, как возводились архитектурные сооружения, какие технологии строительства использовались и как физика связана с архитектурой.</w:t>
      </w:r>
    </w:p>
    <w:p w:rsidR="00FD282B" w:rsidRPr="00B2169D" w:rsidRDefault="00FD282B" w:rsidP="00FD282B">
      <w:p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B2169D">
        <w:rPr>
          <w:rFonts w:ascii="Times New Roman" w:hAnsi="Times New Roman" w:cs="Times New Roman"/>
          <w:sz w:val="24"/>
          <w:szCs w:val="24"/>
        </w:rPr>
        <w:t xml:space="preserve"> существующие здания: Останкинская телебашня и Штаб-квартира CCTV.</w:t>
      </w:r>
    </w:p>
    <w:p w:rsidR="00FD282B" w:rsidRPr="00B2169D" w:rsidRDefault="00FD282B" w:rsidP="00FD282B">
      <w:p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B2169D">
        <w:rPr>
          <w:rFonts w:ascii="Times New Roman" w:hAnsi="Times New Roman" w:cs="Times New Roman"/>
          <w:sz w:val="24"/>
          <w:szCs w:val="24"/>
        </w:rPr>
        <w:t xml:space="preserve">: Влияние законов физике и физических явлений на конструкцию и устойчивость сооружений </w:t>
      </w:r>
    </w:p>
    <w:p w:rsidR="00FD282B" w:rsidRPr="00B2169D" w:rsidRDefault="00FD282B" w:rsidP="00FD282B">
      <w:p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="006420E6" w:rsidRPr="006420E6">
        <w:rPr>
          <w:rFonts w:ascii="Times New Roman" w:hAnsi="Times New Roman" w:cs="Times New Roman"/>
          <w:sz w:val="24"/>
          <w:szCs w:val="24"/>
        </w:rPr>
        <w:t xml:space="preserve"> </w:t>
      </w:r>
      <w:r w:rsidR="006420E6">
        <w:rPr>
          <w:rFonts w:ascii="Times New Roman" w:hAnsi="Times New Roman" w:cs="Times New Roman"/>
          <w:sz w:val="24"/>
          <w:szCs w:val="24"/>
        </w:rPr>
        <w:t>и</w:t>
      </w:r>
      <w:r w:rsidRPr="00B2169D">
        <w:rPr>
          <w:rFonts w:ascii="Times New Roman" w:hAnsi="Times New Roman" w:cs="Times New Roman"/>
          <w:sz w:val="24"/>
          <w:szCs w:val="24"/>
        </w:rPr>
        <w:t>сследовать взаимосвязь и взаимозависимость физика и архитектуры.</w:t>
      </w:r>
    </w:p>
    <w:p w:rsidR="00FD282B" w:rsidRPr="00B2169D" w:rsidRDefault="00FD282B" w:rsidP="00FD28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D282B" w:rsidRPr="00B2169D" w:rsidRDefault="006420E6" w:rsidP="0064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D282B" w:rsidRPr="00B2169D">
        <w:rPr>
          <w:rFonts w:ascii="Times New Roman" w:hAnsi="Times New Roman" w:cs="Times New Roman"/>
          <w:sz w:val="24"/>
          <w:szCs w:val="24"/>
        </w:rPr>
        <w:t xml:space="preserve">Найти и выяснить значимость законов и явлений физики в планировки зданий и сооружений; </w:t>
      </w:r>
    </w:p>
    <w:p w:rsidR="00FD282B" w:rsidRPr="00B2169D" w:rsidRDefault="00FD282B" w:rsidP="006420E6">
      <w:pPr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2. На примере физических законов и явлений обосновать, как здания возводятся и остаются устойчивыми;</w:t>
      </w:r>
    </w:p>
    <w:p w:rsidR="00FD282B" w:rsidRPr="00B2169D" w:rsidRDefault="00FD282B" w:rsidP="006420E6">
      <w:pPr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3. Рассмотреть на предложенных примерах эту связь;</w:t>
      </w:r>
    </w:p>
    <w:p w:rsidR="00FD282B" w:rsidRPr="00B2169D" w:rsidRDefault="00FD282B" w:rsidP="006420E6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Pr="00B2169D">
        <w:rPr>
          <w:rFonts w:ascii="Times New Roman" w:hAnsi="Times New Roman" w:cs="Times New Roman"/>
          <w:sz w:val="24"/>
          <w:szCs w:val="24"/>
        </w:rPr>
        <w:t xml:space="preserve"> изучение теоретических основ, обобщение, практика, анализ.</w:t>
      </w:r>
    </w:p>
    <w:p w:rsidR="00FD282B" w:rsidRPr="00B2169D" w:rsidRDefault="00FD282B" w:rsidP="006420E6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B2169D">
        <w:rPr>
          <w:rFonts w:ascii="Times New Roman" w:hAnsi="Times New Roman" w:cs="Times New Roman"/>
          <w:sz w:val="24"/>
          <w:szCs w:val="24"/>
        </w:rPr>
        <w:t xml:space="preserve"> физика является неотъемлемой базой для установки и проектирования архитектурных сооружений.</w:t>
      </w:r>
    </w:p>
    <w:p w:rsidR="0052406D" w:rsidRPr="00B2169D" w:rsidRDefault="0052406D" w:rsidP="0005054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546" w:rsidRPr="00B2169D" w:rsidRDefault="00050546" w:rsidP="0005054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282B" w:rsidRPr="00B2169D" w:rsidRDefault="00FD282B" w:rsidP="0005054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546" w:rsidRPr="00B2169D" w:rsidRDefault="00050546" w:rsidP="0005054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546" w:rsidRPr="00B2169D" w:rsidRDefault="00050546" w:rsidP="0005054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546" w:rsidRPr="00B2169D" w:rsidRDefault="00050546" w:rsidP="0005054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546" w:rsidRPr="00B2169D" w:rsidRDefault="00050546" w:rsidP="0005054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546" w:rsidRPr="00B2169D" w:rsidRDefault="00050546" w:rsidP="0005054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546" w:rsidRPr="00B2169D" w:rsidRDefault="00050546" w:rsidP="0005054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546" w:rsidRPr="00B2169D" w:rsidRDefault="00050546" w:rsidP="0005054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406D" w:rsidRPr="00B2169D" w:rsidRDefault="0052406D" w:rsidP="00050546">
      <w:pPr>
        <w:spacing w:line="36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0914" w:rsidRPr="00B2169D" w:rsidRDefault="002F0914" w:rsidP="002F09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154439438"/>
      <w:r w:rsidRPr="00B2169D">
        <w:rPr>
          <w:rFonts w:ascii="Times New Roman" w:hAnsi="Times New Roman" w:cs="Times New Roman"/>
          <w:b/>
          <w:sz w:val="24"/>
          <w:szCs w:val="24"/>
        </w:rPr>
        <w:t>1. ОСНОВНАЯ ЧАСТЬ</w:t>
      </w:r>
      <w:bookmarkEnd w:id="1"/>
      <w:r w:rsidRPr="00B216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0914" w:rsidRPr="00B2169D" w:rsidRDefault="002F0914" w:rsidP="002F09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1.1</w:t>
      </w:r>
      <w:r w:rsidRPr="00B2169D">
        <w:rPr>
          <w:rFonts w:ascii="Times New Roman" w:hAnsi="Times New Roman" w:cs="Times New Roman"/>
        </w:rPr>
        <w:t xml:space="preserve"> </w:t>
      </w:r>
      <w:r w:rsidRPr="00B2169D">
        <w:rPr>
          <w:rFonts w:ascii="Times New Roman" w:hAnsi="Times New Roman" w:cs="Times New Roman"/>
          <w:b/>
          <w:sz w:val="24"/>
          <w:szCs w:val="24"/>
        </w:rPr>
        <w:t>Как развивалась архитектура и физика</w:t>
      </w:r>
    </w:p>
    <w:p w:rsidR="002F0914" w:rsidRPr="00B2169D" w:rsidRDefault="002F0914" w:rsidP="002F09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Архитектурная физика начала развиваться в середине XX века в ответ на растущую потребность в более эффективном использовании энергии и создании комфортных условий в зданиях.</w:t>
      </w:r>
    </w:p>
    <w:p w:rsidR="002F0914" w:rsidRPr="00B2169D" w:rsidRDefault="002F0914" w:rsidP="002F09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Вот некоторые этапы развития этой области:</w:t>
      </w:r>
    </w:p>
    <w:p w:rsidR="002F0914" w:rsidRPr="00B2169D" w:rsidRDefault="002F0914" w:rsidP="002F091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В 1950-х годах появились первые исследования, связанные с энергетической эффективностью зданий.</w:t>
      </w:r>
    </w:p>
    <w:p w:rsidR="002F0914" w:rsidRPr="00B2169D" w:rsidRDefault="002F0914" w:rsidP="002F091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В 1960-х годах появились первые компьютерные модели, которые позволили более точно анализировать тепловые потоки и воздушные потоки в зданиях.</w:t>
      </w:r>
    </w:p>
    <w:p w:rsidR="002F0914" w:rsidRPr="00B2169D" w:rsidRDefault="002F0914" w:rsidP="002F091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В 1970-х годах архитектурная физика начала уделять больше внимания не только энергетической эффективности</w:t>
      </w:r>
      <w:r w:rsidRPr="006420E6">
        <w:rPr>
          <w:rFonts w:ascii="Times New Roman" w:hAnsi="Times New Roman" w:cs="Times New Roman"/>
          <w:sz w:val="24"/>
          <w:szCs w:val="24"/>
        </w:rPr>
        <w:t>, но и комфорту</w:t>
      </w:r>
      <w:r w:rsidRPr="00B2169D">
        <w:rPr>
          <w:rFonts w:ascii="Times New Roman" w:hAnsi="Times New Roman" w:cs="Times New Roman"/>
          <w:sz w:val="24"/>
          <w:szCs w:val="24"/>
        </w:rPr>
        <w:t xml:space="preserve"> людей в зданиях.</w:t>
      </w:r>
    </w:p>
    <w:p w:rsidR="002F0914" w:rsidRPr="00B2169D" w:rsidRDefault="002F0914" w:rsidP="002F09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В последние десятилетия архитектурная физика стала всё более важной в свете изменения климата и стремления к устойчивому развитию.</w:t>
      </w:r>
    </w:p>
    <w:p w:rsidR="002F0914" w:rsidRPr="00B2169D" w:rsidRDefault="002F0914" w:rsidP="002F09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 xml:space="preserve">Она помогает разрабатывать здания и городскую среду, которые максимально адаптированы к климатическим условиям, </w:t>
      </w:r>
      <w:proofErr w:type="spellStart"/>
      <w:r w:rsidRPr="00B2169D">
        <w:rPr>
          <w:rFonts w:ascii="Times New Roman" w:hAnsi="Times New Roman" w:cs="Times New Roman"/>
          <w:sz w:val="24"/>
          <w:szCs w:val="24"/>
        </w:rPr>
        <w:t>энергоэффективны</w:t>
      </w:r>
      <w:proofErr w:type="spellEnd"/>
      <w:r w:rsidRPr="00B2169D">
        <w:rPr>
          <w:rFonts w:ascii="Times New Roman" w:hAnsi="Times New Roman" w:cs="Times New Roman"/>
          <w:sz w:val="24"/>
          <w:szCs w:val="24"/>
        </w:rPr>
        <w:t xml:space="preserve"> и создают комфортные условия для жизни и работы</w:t>
      </w: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1.2 Физика в профессии архитектора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Физика – это наука о природе, практически во всех ее областях. Она изучает механические, электрические, магнитные, тепловые, звуковые и световые явления, которые применяются практически во всех направлениях: геодезии, медицине, архитектуре и т.д.</w:t>
      </w:r>
    </w:p>
    <w:p w:rsidR="002F0914" w:rsidRPr="00B2169D" w:rsidRDefault="006420E6" w:rsidP="0064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В архитектуре - физика имеет наибольшее значение. Она помогает более четко рассмотреть понятия устойчивости, прочности и жесткости конструкций. Без простейших законов физики невозможно рассчитать даже освещение внутренней и внешней части сооружения.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 xml:space="preserve">Существует даже наука о методах расчетов прочности, жесткости и устойчивости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элементов сооружений, называемая сопротивлением материалов.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Прочность - способность элемента конструкции сопротивляться разрушению под нагрузкой;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Жесткость - способность элемента конструкции сопротивляться деформациям;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Устойчивость - способность элемента конструкции сопротивляться воздействию больших отклонений от равновесия при малых изменениях нагрузки.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Архитектор, который знает, как конструирование и строительство объектов связано с физическими явлениями, позволяет ему правильно предусматривать мероприятия по шумоизоляции здания, ориентация здания по свету, тип и вид ограждающей конструкции и т.д.</w:t>
      </w:r>
    </w:p>
    <w:p w:rsidR="006420E6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Факторы, воздействующие на возведение зданий, подразделяют на внутренние и внешние: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F0914" w:rsidRPr="00B2169D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0914" w:rsidRPr="00B2169D">
        <w:rPr>
          <w:rFonts w:ascii="Times New Roman" w:hAnsi="Times New Roman" w:cs="Times New Roman"/>
          <w:sz w:val="24"/>
          <w:szCs w:val="24"/>
        </w:rPr>
        <w:t>К внешним факторам относят природные и искусственные явления: шум, влага, осадки, радиация, электромагнитные волны, звуковые колебания, сейсмические волны и т.д.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F0914" w:rsidRPr="00B2169D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0914" w:rsidRPr="00B2169D">
        <w:rPr>
          <w:rFonts w:ascii="Times New Roman" w:hAnsi="Times New Roman" w:cs="Times New Roman"/>
          <w:sz w:val="24"/>
          <w:szCs w:val="24"/>
        </w:rPr>
        <w:t>К внутренним факторам относят технологические и функциональные явления: удары, пролив жидкости, биологические вредители, оборудования и люди.</w:t>
      </w:r>
    </w:p>
    <w:p w:rsidR="00050546" w:rsidRPr="00B2169D" w:rsidRDefault="00050546" w:rsidP="0005054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14" w:rsidRPr="00B2169D" w:rsidRDefault="002F0914" w:rsidP="002F091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69D">
        <w:rPr>
          <w:rFonts w:ascii="Times New Roman" w:hAnsi="Times New Roman" w:cs="Times New Roman"/>
          <w:b/>
          <w:sz w:val="24"/>
          <w:szCs w:val="24"/>
        </w:rPr>
        <w:t>1.3 Останкинская телебашня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Перейдем к конкретным и наиболее наглядным примерам применения физики в архитектуре. Как наиболее показательную модель верных физических расчетов, правильный выбор места в противодействие природным и физическим явлениям. Рассмотрим Останкинскую телебашню(рис.1).</w:t>
      </w:r>
    </w:p>
    <w:p w:rsidR="002F0914" w:rsidRPr="00B2169D" w:rsidRDefault="002F0914" w:rsidP="002F0914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CB66DA" wp14:editId="34359030">
            <wp:extent cx="3314700" cy="2207038"/>
            <wp:effectExtent l="0" t="0" r="0" b="3175"/>
            <wp:docPr id="2" name="Рисунок 2" descr="https://sportishka.com/uploads/posts/2022-04/1650624129_14-sportishka-com-p-moskva-ostankinskaya-bashnya-krasivo-fot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ortishka.com/uploads/posts/2022-04/1650624129_14-sportishka-com-p-moskva-ostankinskaya-bashnya-krasivo-foto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67" cy="221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4" w:rsidRPr="00B2169D" w:rsidRDefault="002F0914" w:rsidP="002F0914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Рис.1 Останкинская телебашня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Авторы проекта башни уверены в ее устойчивости: она строилась по принципу неваляшки. Три четверти общего веса башни приходятся на одну девятую ее высоты, значит, основная тяжесть башни сосредоточена внизу у основания. Этой башне не страшны землетрясения и ураганы.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Нет никакой магии и загадки в ее устойчивости. Данное высотное сооружение, как и многие другие, имеет близкое к земле расположение центра масс объекта. Останкинская башня находится в положении устойчивого равновесия, если линия действия силы тяжести никогда не выходит за пределы площади опоры. Небоскреб выполнен в интернациональном стиле – брутализм.</w:t>
      </w:r>
    </w:p>
    <w:p w:rsidR="002F0914" w:rsidRPr="00B2169D" w:rsidRDefault="002F0914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Интересные факты:</w:t>
      </w:r>
    </w:p>
    <w:p w:rsidR="002F0914" w:rsidRPr="00B2169D" w:rsidRDefault="002F0914" w:rsidP="002F091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Структуру сооружения за одну ночь придумал Николай Никитин, являющийся главным конструктором проекта. От первоначальной идеи сегодняшний вид постройки отличает количество опор, выполненных в форме лепестков. Изначально их планировалось сделать четыре, но в итоге получилось десять.</w:t>
      </w:r>
    </w:p>
    <w:p w:rsidR="002F0914" w:rsidRPr="00B2169D" w:rsidRDefault="002F0914" w:rsidP="002F091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Это был первый проект, выполненный из железобетона, вместо использования стандартной конструкции из металла.</w:t>
      </w:r>
    </w:p>
    <w:p w:rsidR="002F0914" w:rsidRPr="00B2169D" w:rsidRDefault="002F0914" w:rsidP="002F091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 xml:space="preserve">Пожар, случившийся в 2000 году, начался на отметке 460 метров, унеся жизни трех человек, пытавшихся спасти людей из башни. Причиной гибели стал оборвавшийся трос лифта, его кабина упала с высоты около двухсот пятидесяти метров. Во время возгорания эвакуировались более трехсот пятидесяти человек. Более подробную </w:t>
      </w:r>
      <w:r w:rsidRPr="00B2169D">
        <w:rPr>
          <w:rFonts w:ascii="Times New Roman" w:hAnsi="Times New Roman" w:cs="Times New Roman"/>
          <w:sz w:val="24"/>
          <w:szCs w:val="24"/>
        </w:rPr>
        <w:lastRenderedPageBreak/>
        <w:t>информацию о том, как горела останкинская башня, можно почерпнуть из официальных источников, освещавших данное происшествие.</w:t>
      </w:r>
    </w:p>
    <w:p w:rsidR="002F0914" w:rsidRPr="00B2169D" w:rsidRDefault="002F0914" w:rsidP="002F091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В башне отсутствует привычная нумерация этажей. Этаж носит название «отметка», а ее номер соответствует высоте расположения уровня. Всего насчитывается одиннадцать этажей.</w:t>
      </w:r>
    </w:p>
    <w:p w:rsidR="002F0914" w:rsidRPr="00B2169D" w:rsidRDefault="002F0914" w:rsidP="002F091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Башню посетило более десяти миллионов человек с момента ее открытия.</w:t>
      </w:r>
    </w:p>
    <w:p w:rsidR="002F0914" w:rsidRPr="00B2169D" w:rsidRDefault="002F0914" w:rsidP="002F091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Сорок пять этажей башни соответствуют обычному зданию, состоящему из ста восьмидесяти этажей.</w:t>
      </w:r>
    </w:p>
    <w:p w:rsidR="002F0914" w:rsidRPr="00B2169D" w:rsidRDefault="002F0914" w:rsidP="002F091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Лифты в «Останкино» перемещаются со скоростью семь метров в секунду. В моменты сильного раскачивания верхушки здания автоматически замедляется скорость лифтов. Подняться до смотровой площадки можно и пешком. Рекордом скорости п</w:t>
      </w:r>
    </w:p>
    <w:p w:rsidR="002F0914" w:rsidRPr="00B2169D" w:rsidRDefault="002F0914" w:rsidP="002F091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Передвижения по лестнице считается время 11 минут 57 секунд.</w:t>
      </w:r>
    </w:p>
    <w:p w:rsidR="002F0914" w:rsidRPr="00B2169D" w:rsidRDefault="0052406D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16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</w:t>
      </w: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52406D" w:rsidP="002F09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6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F0914" w:rsidRPr="00B2169D">
        <w:rPr>
          <w:rFonts w:ascii="Times New Roman" w:hAnsi="Times New Roman" w:cs="Times New Roman"/>
          <w:b/>
          <w:sz w:val="24"/>
          <w:szCs w:val="24"/>
        </w:rPr>
        <w:t>1.4 Штаб-квартира CCTV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Самой главной проблемой архитекторов являлась сейсмичность зоны.</w:t>
      </w:r>
    </w:p>
    <w:p w:rsidR="002F0914" w:rsidRPr="00B2169D" w:rsidRDefault="002F0914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 xml:space="preserve">Небоскреб CCTV (рис.2) выходит из общей платформы как две башни, которые наклонены друг к другу, а в конце сливается в перпендикулярную 75-метровую консоль. </w:t>
      </w:r>
    </w:p>
    <w:p w:rsidR="002F0914" w:rsidRPr="00B2169D" w:rsidRDefault="002F0914" w:rsidP="002F0914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9E6C3C" wp14:editId="55AB0579">
            <wp:extent cx="2924175" cy="2600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914" w:rsidRPr="00B2169D" w:rsidRDefault="002F0914" w:rsidP="002F0914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69D">
        <w:rPr>
          <w:rFonts w:ascii="Times New Roman" w:hAnsi="Times New Roman" w:cs="Times New Roman"/>
          <w:sz w:val="24"/>
          <w:szCs w:val="24"/>
        </w:rPr>
        <w:t>Рис.2 Штаб-квартира CCTV</w:t>
      </w:r>
    </w:p>
    <w:p w:rsidR="002F0914" w:rsidRPr="00B2169D" w:rsidRDefault="006420E6" w:rsidP="002F0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914" w:rsidRPr="00B2169D">
        <w:rPr>
          <w:rFonts w:ascii="Times New Roman" w:hAnsi="Times New Roman" w:cs="Times New Roman"/>
          <w:sz w:val="24"/>
          <w:szCs w:val="24"/>
        </w:rPr>
        <w:t>Структура штаб-квартиры CCTV и схема работы ее конструктивной схемы можно увидеть на фасаде здания - в областях, на которые оказываются большие нагрузки, структурная сетка становится более плотной, а еще наоборот, в областях, где испытываются меньшие нагрузки она менее плотная. Сам фасад является визуальным проявлением структуры объекта. Правильное распределение нагрузок в разных фасадах здания и придает ему устойчивость и опору.</w:t>
      </w:r>
    </w:p>
    <w:p w:rsidR="002F0914" w:rsidRPr="00B2169D" w:rsidRDefault="002F0914" w:rsidP="00050546">
      <w:pPr>
        <w:spacing w:line="360" w:lineRule="auto"/>
        <w:ind w:right="-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050546">
      <w:pPr>
        <w:spacing w:line="360" w:lineRule="auto"/>
        <w:ind w:right="-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050546">
      <w:pPr>
        <w:spacing w:line="360" w:lineRule="auto"/>
        <w:ind w:right="-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52406D" w:rsidP="00050546">
      <w:pPr>
        <w:spacing w:line="360" w:lineRule="auto"/>
        <w:ind w:right="-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16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</w:t>
      </w:r>
    </w:p>
    <w:p w:rsidR="002F0914" w:rsidRPr="00B2169D" w:rsidRDefault="0052406D" w:rsidP="002F091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16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</w:t>
      </w:r>
    </w:p>
    <w:p w:rsidR="002F0914" w:rsidRPr="00B2169D" w:rsidRDefault="002F0914" w:rsidP="002F091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F0914" w:rsidRPr="00B2169D" w:rsidRDefault="002F0914" w:rsidP="002F091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15996" w:rsidRPr="00B2169D" w:rsidRDefault="0052406D" w:rsidP="00E15996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16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</w:t>
      </w:r>
      <w:r w:rsidR="00DB268A" w:rsidRPr="00B2169D">
        <w:rPr>
          <w:rFonts w:ascii="Times New Roman" w:eastAsia="Calibri" w:hAnsi="Times New Roman" w:cs="Times New Roman"/>
          <w:b/>
          <w:bCs/>
          <w:sz w:val="24"/>
          <w:szCs w:val="24"/>
        </w:rPr>
        <w:t>2. ИССЛЕДОВАТЕЛЬСКАЯ ЧАСТЬ</w:t>
      </w:r>
    </w:p>
    <w:p w:rsidR="003648EF" w:rsidRPr="00B2169D" w:rsidRDefault="006420E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  <w:r>
        <w:rPr>
          <w:color w:val="2E2E2E"/>
        </w:rPr>
        <w:t xml:space="preserve">      </w:t>
      </w:r>
      <w:r w:rsidR="003648EF" w:rsidRPr="00B2169D">
        <w:rPr>
          <w:color w:val="2E2E2E"/>
        </w:rPr>
        <w:t>Для первого опыта нам понадобятся два листа бумаги А4, клей и книги. Лист мы скрутим в трубку и зафиксируем с помощью клея. Данную процедуру проделаем еще с одним листом.</w:t>
      </w:r>
    </w:p>
    <w:p w:rsidR="003648EF" w:rsidRPr="00B2169D" w:rsidRDefault="003648EF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  <w:r w:rsidRPr="00B2169D"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23C96C1D" wp14:editId="6DFFDFF2">
            <wp:simplePos x="1077686" y="1817914"/>
            <wp:positionH relativeFrom="column">
              <wp:align>left</wp:align>
            </wp:positionH>
            <wp:positionV relativeFrom="paragraph">
              <wp:align>top</wp:align>
            </wp:positionV>
            <wp:extent cx="4288790" cy="3494405"/>
            <wp:effectExtent l="0" t="0" r="0" b="0"/>
            <wp:wrapSquare wrapText="bothSides"/>
            <wp:docPr id="5" name="Рисунок 5" descr="Опыт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ыт 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169D">
        <w:rPr>
          <w:color w:val="2E2E2E"/>
        </w:rPr>
        <w:br w:type="textWrapping" w:clear="all"/>
      </w:r>
    </w:p>
    <w:p w:rsidR="003648EF" w:rsidRPr="00B2169D" w:rsidRDefault="003648EF" w:rsidP="003648EF">
      <w:pPr>
        <w:pStyle w:val="a6"/>
        <w:shd w:val="clear" w:color="auto" w:fill="F7F7F7"/>
        <w:spacing w:before="240" w:beforeAutospacing="0" w:after="240" w:afterAutospacing="0"/>
        <w:jc w:val="center"/>
        <w:rPr>
          <w:color w:val="2E2E2E"/>
        </w:rPr>
      </w:pPr>
      <w:r w:rsidRPr="00B2169D">
        <w:rPr>
          <w:color w:val="2E2E2E"/>
        </w:rPr>
        <w:t>Рис.1</w:t>
      </w:r>
    </w:p>
    <w:p w:rsidR="003648EF" w:rsidRPr="00B2169D" w:rsidRDefault="006420E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  <w:r>
        <w:rPr>
          <w:color w:val="2E2E2E"/>
        </w:rPr>
        <w:t xml:space="preserve">      </w:t>
      </w:r>
      <w:r w:rsidR="003648EF" w:rsidRPr="00B2169D">
        <w:rPr>
          <w:color w:val="2E2E2E"/>
        </w:rPr>
        <w:t>Далее установим трубки вертикально и сделаем нагрузку с помощью книг, более-менее подходящих по весу. В процессе мы придем к выводу, что чем больше мы кладем книг, тем сильнее будут прогибаться трубки и конструкция упадет</w:t>
      </w:r>
    </w:p>
    <w:p w:rsidR="00E15996" w:rsidRPr="00B2169D" w:rsidRDefault="00E1599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</w:p>
    <w:p w:rsidR="00E15996" w:rsidRPr="00B2169D" w:rsidRDefault="00E1599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</w:p>
    <w:p w:rsidR="00E15996" w:rsidRPr="00B2169D" w:rsidRDefault="00E1599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</w:p>
    <w:p w:rsidR="00E15996" w:rsidRPr="00B2169D" w:rsidRDefault="00E1599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</w:p>
    <w:p w:rsidR="00E15996" w:rsidRPr="00B2169D" w:rsidRDefault="00E1599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</w:p>
    <w:p w:rsidR="00E15996" w:rsidRPr="00B2169D" w:rsidRDefault="00E1599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</w:p>
    <w:p w:rsidR="00E15996" w:rsidRPr="00B2169D" w:rsidRDefault="00E1599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</w:p>
    <w:p w:rsidR="00E15996" w:rsidRPr="00B2169D" w:rsidRDefault="00E1599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</w:p>
    <w:p w:rsidR="00E15996" w:rsidRPr="00B2169D" w:rsidRDefault="00E15996" w:rsidP="003648EF">
      <w:pPr>
        <w:pStyle w:val="a6"/>
        <w:shd w:val="clear" w:color="auto" w:fill="F7F7F7"/>
        <w:spacing w:before="240" w:beforeAutospacing="0" w:after="240" w:afterAutospacing="0"/>
        <w:rPr>
          <w:b/>
          <w:bCs/>
          <w:color w:val="2E2E2E"/>
        </w:rPr>
      </w:pPr>
    </w:p>
    <w:p w:rsidR="003648EF" w:rsidRPr="00B2169D" w:rsidRDefault="006420E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  <w:r>
        <w:rPr>
          <w:color w:val="2E2E2E"/>
        </w:rPr>
        <w:t xml:space="preserve">      </w:t>
      </w:r>
      <w:r w:rsidR="003648EF" w:rsidRPr="00B2169D">
        <w:rPr>
          <w:color w:val="2E2E2E"/>
        </w:rPr>
        <w:t>Для следующего опыта нам так же понадобится клей, два листа бумаги А4 и книги. Листы мы сложим гармошкой, получиться что-то вроде гофрированной бумаги. Затем, как в первом опыте, скрутим листы в трубки и установим вертикально. Нагрузку совершим тоже с помощью книг.</w:t>
      </w:r>
    </w:p>
    <w:p w:rsidR="003648EF" w:rsidRPr="00B2169D" w:rsidRDefault="003648EF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  <w:r w:rsidRPr="00B2169D">
        <w:rPr>
          <w:noProof/>
          <w:color w:val="0000FF"/>
        </w:rPr>
        <w:drawing>
          <wp:inline distT="0" distB="0" distL="0" distR="0" wp14:anchorId="0145683C" wp14:editId="4B7B6332">
            <wp:extent cx="3973195" cy="4288790"/>
            <wp:effectExtent l="0" t="0" r="8255" b="0"/>
            <wp:docPr id="4" name="Рисунок 4" descr="Опыт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ыт 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EF" w:rsidRPr="00B2169D" w:rsidRDefault="003648EF" w:rsidP="003648EF">
      <w:pPr>
        <w:pStyle w:val="a6"/>
        <w:shd w:val="clear" w:color="auto" w:fill="F7F7F7"/>
        <w:spacing w:before="240" w:beforeAutospacing="0" w:after="240" w:afterAutospacing="0"/>
        <w:jc w:val="center"/>
        <w:rPr>
          <w:color w:val="2E2E2E"/>
        </w:rPr>
      </w:pPr>
      <w:r w:rsidRPr="00B2169D">
        <w:rPr>
          <w:color w:val="2E2E2E"/>
        </w:rPr>
        <w:t>Рис</w:t>
      </w:r>
      <w:r w:rsidR="001102AF" w:rsidRPr="00B2169D">
        <w:rPr>
          <w:color w:val="2E2E2E"/>
        </w:rPr>
        <w:t>.</w:t>
      </w:r>
      <w:r w:rsidRPr="00B2169D">
        <w:rPr>
          <w:color w:val="2E2E2E"/>
        </w:rPr>
        <w:t xml:space="preserve"> 2</w:t>
      </w:r>
    </w:p>
    <w:p w:rsidR="003648EF" w:rsidRPr="00B2169D" w:rsidRDefault="006420E6" w:rsidP="003648EF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  <w:r>
        <w:rPr>
          <w:color w:val="2E2E2E"/>
        </w:rPr>
        <w:t xml:space="preserve"> </w:t>
      </w:r>
      <w:r w:rsidR="003648EF" w:rsidRPr="00B2169D">
        <w:rPr>
          <w:color w:val="2E2E2E"/>
        </w:rPr>
        <w:t>Заметим, что данная конструкция выдерживает намного больший вес, чем первая.</w:t>
      </w:r>
    </w:p>
    <w:p w:rsidR="00FD36D8" w:rsidRPr="00B2169D" w:rsidRDefault="00FD36D8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5DA1" w:rsidRPr="00B2169D" w:rsidRDefault="00B55DA1" w:rsidP="00B55DA1">
      <w:pPr>
        <w:pStyle w:val="a6"/>
        <w:shd w:val="clear" w:color="auto" w:fill="F7F7F7"/>
        <w:spacing w:before="240" w:beforeAutospacing="0" w:after="240" w:afterAutospacing="0"/>
        <w:rPr>
          <w:color w:val="2E2E2E"/>
          <w:sz w:val="28"/>
          <w:szCs w:val="28"/>
        </w:rPr>
      </w:pPr>
      <w:r w:rsidRPr="00B2169D">
        <w:rPr>
          <w:rStyle w:val="af"/>
          <w:color w:val="2E2E2E"/>
          <w:sz w:val="28"/>
          <w:szCs w:val="28"/>
        </w:rPr>
        <w:t>Вывод</w:t>
      </w:r>
    </w:p>
    <w:p w:rsidR="00B55DA1" w:rsidRPr="00B2169D" w:rsidRDefault="00B55DA1" w:rsidP="00B55DA1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  <w:r w:rsidRPr="00B2169D">
        <w:rPr>
          <w:color w:val="2E2E2E"/>
        </w:rPr>
        <w:t>Устойчивость объекта зависит от формы и распределения внутреннего веса. Основываясь на этом, можно правильно сконструировать объект, не боясь за его безопасность и сохранность.</w:t>
      </w:r>
    </w:p>
    <w:p w:rsidR="000F63BA" w:rsidRPr="00B2169D" w:rsidRDefault="008B0AC4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169D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</w:p>
    <w:p w:rsidR="0052406D" w:rsidRPr="00B2169D" w:rsidRDefault="0052406D" w:rsidP="00B55DA1">
      <w:pPr>
        <w:spacing w:line="360" w:lineRule="auto"/>
        <w:ind w:right="-1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406D" w:rsidRPr="00B2169D" w:rsidRDefault="0052406D" w:rsidP="00E15996">
      <w:pPr>
        <w:spacing w:line="360" w:lineRule="auto"/>
        <w:ind w:right="-1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996" w:rsidRPr="00B2169D" w:rsidRDefault="00E15996" w:rsidP="00E15996">
      <w:pPr>
        <w:spacing w:line="360" w:lineRule="auto"/>
        <w:ind w:right="-1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406D" w:rsidRPr="00B2169D" w:rsidRDefault="0052406D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2169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82469" w:rsidRPr="00B2169D" w:rsidRDefault="00235A08" w:rsidP="00442458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169D">
        <w:rPr>
          <w:rFonts w:ascii="Times New Roman" w:eastAsia="Calibri" w:hAnsi="Times New Roman" w:cs="Times New Roman"/>
          <w:b/>
          <w:sz w:val="24"/>
          <w:szCs w:val="24"/>
        </w:rPr>
        <w:t>ЗАКЛЮЧЕНИЕ</w:t>
      </w:r>
    </w:p>
    <w:p w:rsidR="00B55DA1" w:rsidRPr="00B2169D" w:rsidRDefault="006420E6" w:rsidP="00B55DA1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  <w:r>
        <w:rPr>
          <w:color w:val="2E2E2E"/>
        </w:rPr>
        <w:t xml:space="preserve">      </w:t>
      </w:r>
      <w:r w:rsidR="00B55DA1" w:rsidRPr="00B2169D">
        <w:rPr>
          <w:color w:val="2E2E2E"/>
        </w:rPr>
        <w:t>На основе исследованных и найденных мною данных и полученной информации, моя гипотеза подтвердилась.</w:t>
      </w:r>
    </w:p>
    <w:p w:rsidR="00B55DA1" w:rsidRPr="00B2169D" w:rsidRDefault="006420E6" w:rsidP="00B55DA1">
      <w:pPr>
        <w:pStyle w:val="a6"/>
        <w:shd w:val="clear" w:color="auto" w:fill="F7F7F7"/>
        <w:spacing w:before="240" w:beforeAutospacing="0" w:after="240" w:afterAutospacing="0"/>
        <w:rPr>
          <w:color w:val="2E2E2E"/>
        </w:rPr>
      </w:pPr>
      <w:r>
        <w:rPr>
          <w:color w:val="2E2E2E"/>
        </w:rPr>
        <w:t xml:space="preserve">      </w:t>
      </w:r>
      <w:r w:rsidR="00B55DA1" w:rsidRPr="00B2169D">
        <w:rPr>
          <w:color w:val="2E2E2E"/>
        </w:rPr>
        <w:t>Физика является неотъемлемой частью архитектуры. без нее уже на первом этапе реализации архитектурного проекта, конструкция могла начать разрушаться или стать неустойчивой. Именно знания физики помогают рассчитать устойчивость, прочность и жесткость здания, предотвратить скорого размывания или коррозии объекта через воздействие факторов среды.</w:t>
      </w:r>
    </w:p>
    <w:p w:rsidR="008B0AC4" w:rsidRPr="00B2169D" w:rsidRDefault="008B0AC4" w:rsidP="0005054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EDD" w:rsidRPr="00B2169D" w:rsidRDefault="006E5EDD" w:rsidP="000505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5EDD" w:rsidRPr="00B2169D" w:rsidRDefault="006E5EDD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6E5EDD" w:rsidRPr="00B2169D" w:rsidRDefault="006E5EDD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52406D" w:rsidRPr="00B2169D" w:rsidRDefault="0052406D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52406D" w:rsidRPr="00B2169D" w:rsidRDefault="0052406D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52406D" w:rsidRPr="00B2169D" w:rsidRDefault="0052406D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52406D" w:rsidRPr="00B2169D" w:rsidRDefault="0052406D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52406D" w:rsidRPr="00B2169D" w:rsidRDefault="0052406D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52406D" w:rsidRPr="00B2169D" w:rsidRDefault="0052406D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5DA1" w:rsidRPr="00B2169D" w:rsidRDefault="00B55DA1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5DA1" w:rsidRPr="00B2169D" w:rsidRDefault="00B55DA1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5DA1" w:rsidRPr="00B2169D" w:rsidRDefault="00B55DA1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5DA1" w:rsidRPr="00B2169D" w:rsidRDefault="00B55DA1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5DA1" w:rsidRPr="00B2169D" w:rsidRDefault="00B55DA1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5DA1" w:rsidRPr="00B2169D" w:rsidRDefault="00B55DA1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5DA1" w:rsidRPr="00B2169D" w:rsidRDefault="00B55DA1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5996" w:rsidRPr="00B2169D" w:rsidRDefault="00E15996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5996" w:rsidRPr="00B2169D" w:rsidRDefault="00E15996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5996" w:rsidRPr="00B2169D" w:rsidRDefault="00E15996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532D0" w:rsidRPr="00B2169D" w:rsidRDefault="00DB268A" w:rsidP="00050546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2169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СПИСОК ИСПОЛЬЗУЕМЫХ ИСТОЧНИКОВ</w:t>
      </w:r>
    </w:p>
    <w:p w:rsidR="008B0AC4" w:rsidRPr="00B2169D" w:rsidRDefault="0053711C" w:rsidP="00050546">
      <w:pPr>
        <w:numPr>
          <w:ilvl w:val="0"/>
          <w:numId w:val="17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" w:history="1">
        <w:r w:rsidR="00B55DA1" w:rsidRPr="00B2169D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https://nauchniestati.ru/spravka/arhitekturnaya-fizika/</w:t>
        </w:r>
      </w:hyperlink>
    </w:p>
    <w:p w:rsidR="008B0AC4" w:rsidRPr="00B2169D" w:rsidRDefault="0053711C" w:rsidP="00050546">
      <w:pPr>
        <w:numPr>
          <w:ilvl w:val="0"/>
          <w:numId w:val="17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history="1">
        <w:r w:rsidR="00B55DA1" w:rsidRPr="00B2169D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https://volkraski.ru/zacem-arxitektoru-nuzny-znaniya-fiziki/</w:t>
        </w:r>
      </w:hyperlink>
    </w:p>
    <w:p w:rsidR="008B0AC4" w:rsidRPr="00B2169D" w:rsidRDefault="0053711C" w:rsidP="00050546">
      <w:pPr>
        <w:numPr>
          <w:ilvl w:val="0"/>
          <w:numId w:val="17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7" w:history="1">
        <w:r w:rsidR="00B55DA1" w:rsidRPr="00B2169D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https://telebashnya-msk.ru/</w:t>
        </w:r>
      </w:hyperlink>
    </w:p>
    <w:p w:rsidR="008B0AC4" w:rsidRPr="00050546" w:rsidRDefault="0053711C" w:rsidP="00050546">
      <w:pPr>
        <w:numPr>
          <w:ilvl w:val="0"/>
          <w:numId w:val="17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history="1">
        <w:r w:rsidR="00B55DA1" w:rsidRPr="00B2169D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https://glassystem.ru/articles/</w:t>
        </w:r>
      </w:hyperlink>
    </w:p>
    <w:p w:rsidR="0052406D" w:rsidRPr="00050546" w:rsidRDefault="0052406D" w:rsidP="00050546">
      <w:pPr>
        <w:spacing w:line="360" w:lineRule="auto"/>
        <w:ind w:right="-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67B" w:rsidRPr="00050546" w:rsidRDefault="00E4420B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  <w:r w:rsidRPr="00050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767B" w:rsidRPr="00050546" w:rsidRDefault="00FF767B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FF767B" w:rsidRPr="00050546" w:rsidRDefault="00FF767B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FF767B" w:rsidRPr="00050546" w:rsidRDefault="00FF767B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FF767B" w:rsidRPr="00050546" w:rsidRDefault="00FF767B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FF767B" w:rsidRPr="00050546" w:rsidRDefault="00FF767B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FF767B" w:rsidRPr="00050546" w:rsidRDefault="00FF767B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FF767B" w:rsidRPr="00050546" w:rsidRDefault="00FF767B" w:rsidP="00050546">
      <w:pPr>
        <w:spacing w:line="360" w:lineRule="auto"/>
        <w:ind w:right="-1" w:firstLine="709"/>
        <w:rPr>
          <w:rFonts w:ascii="Times New Roman" w:eastAsia="Calibri" w:hAnsi="Times New Roman" w:cs="Times New Roman"/>
          <w:sz w:val="24"/>
          <w:szCs w:val="24"/>
        </w:rPr>
      </w:pPr>
    </w:p>
    <w:p w:rsidR="00742A76" w:rsidRPr="00050546" w:rsidRDefault="00742A76" w:rsidP="00050546">
      <w:pPr>
        <w:spacing w:line="360" w:lineRule="auto"/>
        <w:rPr>
          <w:sz w:val="24"/>
          <w:szCs w:val="24"/>
        </w:rPr>
      </w:pPr>
    </w:p>
    <w:sectPr w:rsidR="00742A76" w:rsidRPr="00050546" w:rsidSect="00C844CF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11C" w:rsidRDefault="0053711C" w:rsidP="00597350">
      <w:pPr>
        <w:spacing w:after="0" w:line="240" w:lineRule="auto"/>
      </w:pPr>
      <w:r>
        <w:separator/>
      </w:r>
    </w:p>
  </w:endnote>
  <w:endnote w:type="continuationSeparator" w:id="0">
    <w:p w:rsidR="0053711C" w:rsidRDefault="0053711C" w:rsidP="00597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060485"/>
      <w:docPartObj>
        <w:docPartGallery w:val="Page Numbers (Bottom of Page)"/>
        <w:docPartUnique/>
      </w:docPartObj>
    </w:sdtPr>
    <w:sdtEndPr/>
    <w:sdtContent>
      <w:p w:rsidR="00D10862" w:rsidRDefault="00D1086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021D">
          <w:rPr>
            <w:noProof/>
          </w:rPr>
          <w:t>3</w:t>
        </w:r>
        <w:r>
          <w:fldChar w:fldCharType="end"/>
        </w:r>
      </w:p>
    </w:sdtContent>
  </w:sdt>
  <w:p w:rsidR="00D10862" w:rsidRDefault="00D1086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11C" w:rsidRDefault="0053711C" w:rsidP="00597350">
      <w:pPr>
        <w:spacing w:after="0" w:line="240" w:lineRule="auto"/>
      </w:pPr>
      <w:r>
        <w:separator/>
      </w:r>
    </w:p>
  </w:footnote>
  <w:footnote w:type="continuationSeparator" w:id="0">
    <w:p w:rsidR="0053711C" w:rsidRDefault="0053711C" w:rsidP="00597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8.2pt" o:bullet="t">
        <v:imagedata r:id="rId1" o:title="BD21300_"/>
      </v:shape>
    </w:pict>
  </w:numPicBullet>
  <w:abstractNum w:abstractNumId="0">
    <w:nsid w:val="03D06A04"/>
    <w:multiLevelType w:val="hybridMultilevel"/>
    <w:tmpl w:val="94FE6C74"/>
    <w:lvl w:ilvl="0" w:tplc="40F6A9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D032C2"/>
    <w:multiLevelType w:val="multilevel"/>
    <w:tmpl w:val="F5AED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C50283"/>
    <w:multiLevelType w:val="multilevel"/>
    <w:tmpl w:val="280E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5172B0"/>
    <w:multiLevelType w:val="hybridMultilevel"/>
    <w:tmpl w:val="47E2FC2A"/>
    <w:lvl w:ilvl="0" w:tplc="DB7A7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37050AB"/>
    <w:multiLevelType w:val="multilevel"/>
    <w:tmpl w:val="E792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BF3F36"/>
    <w:multiLevelType w:val="multilevel"/>
    <w:tmpl w:val="62002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5A0E44"/>
    <w:multiLevelType w:val="hybridMultilevel"/>
    <w:tmpl w:val="99B8B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CD1F2B"/>
    <w:multiLevelType w:val="multilevel"/>
    <w:tmpl w:val="3B466AE4"/>
    <w:lvl w:ilvl="0">
      <w:start w:val="1"/>
      <w:numFmt w:val="decimal"/>
      <w:lvlText w:val="%1."/>
      <w:lvlJc w:val="left"/>
      <w:pPr>
        <w:ind w:left="560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60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45" w:hanging="1800"/>
      </w:pPr>
      <w:rPr>
        <w:rFonts w:hint="default"/>
      </w:rPr>
    </w:lvl>
  </w:abstractNum>
  <w:abstractNum w:abstractNumId="8">
    <w:nsid w:val="284065EC"/>
    <w:multiLevelType w:val="multilevel"/>
    <w:tmpl w:val="B5C83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6C703A"/>
    <w:multiLevelType w:val="multilevel"/>
    <w:tmpl w:val="4D8C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C5414B"/>
    <w:multiLevelType w:val="multilevel"/>
    <w:tmpl w:val="4ED0F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B85691"/>
    <w:multiLevelType w:val="multilevel"/>
    <w:tmpl w:val="7A7C635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2">
    <w:nsid w:val="386408D6"/>
    <w:multiLevelType w:val="multilevel"/>
    <w:tmpl w:val="6A7C8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3E177E"/>
    <w:multiLevelType w:val="hybridMultilevel"/>
    <w:tmpl w:val="CB88A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913649"/>
    <w:multiLevelType w:val="multilevel"/>
    <w:tmpl w:val="A00E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3F7EDC"/>
    <w:multiLevelType w:val="multilevel"/>
    <w:tmpl w:val="379CEE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D86C9A"/>
    <w:multiLevelType w:val="hybridMultilevel"/>
    <w:tmpl w:val="766A3A66"/>
    <w:lvl w:ilvl="0" w:tplc="C96484D6">
      <w:start w:val="1"/>
      <w:numFmt w:val="decimal"/>
      <w:lvlText w:val="%1."/>
      <w:lvlJc w:val="left"/>
      <w:pPr>
        <w:ind w:left="6325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7045" w:hanging="360"/>
      </w:pPr>
    </w:lvl>
    <w:lvl w:ilvl="2" w:tplc="0419001B" w:tentative="1">
      <w:start w:val="1"/>
      <w:numFmt w:val="lowerRoman"/>
      <w:lvlText w:val="%3."/>
      <w:lvlJc w:val="right"/>
      <w:pPr>
        <w:ind w:left="7765" w:hanging="180"/>
      </w:pPr>
    </w:lvl>
    <w:lvl w:ilvl="3" w:tplc="0419000F" w:tentative="1">
      <w:start w:val="1"/>
      <w:numFmt w:val="decimal"/>
      <w:lvlText w:val="%4."/>
      <w:lvlJc w:val="left"/>
      <w:pPr>
        <w:ind w:left="8485" w:hanging="360"/>
      </w:pPr>
    </w:lvl>
    <w:lvl w:ilvl="4" w:tplc="04190019" w:tentative="1">
      <w:start w:val="1"/>
      <w:numFmt w:val="lowerLetter"/>
      <w:lvlText w:val="%5."/>
      <w:lvlJc w:val="left"/>
      <w:pPr>
        <w:ind w:left="9205" w:hanging="360"/>
      </w:pPr>
    </w:lvl>
    <w:lvl w:ilvl="5" w:tplc="0419001B" w:tentative="1">
      <w:start w:val="1"/>
      <w:numFmt w:val="lowerRoman"/>
      <w:lvlText w:val="%6."/>
      <w:lvlJc w:val="right"/>
      <w:pPr>
        <w:ind w:left="9925" w:hanging="180"/>
      </w:pPr>
    </w:lvl>
    <w:lvl w:ilvl="6" w:tplc="0419000F" w:tentative="1">
      <w:start w:val="1"/>
      <w:numFmt w:val="decimal"/>
      <w:lvlText w:val="%7."/>
      <w:lvlJc w:val="left"/>
      <w:pPr>
        <w:ind w:left="10645" w:hanging="360"/>
      </w:pPr>
    </w:lvl>
    <w:lvl w:ilvl="7" w:tplc="04190019" w:tentative="1">
      <w:start w:val="1"/>
      <w:numFmt w:val="lowerLetter"/>
      <w:lvlText w:val="%8."/>
      <w:lvlJc w:val="left"/>
      <w:pPr>
        <w:ind w:left="11365" w:hanging="360"/>
      </w:pPr>
    </w:lvl>
    <w:lvl w:ilvl="8" w:tplc="0419001B" w:tentative="1">
      <w:start w:val="1"/>
      <w:numFmt w:val="lowerRoman"/>
      <w:lvlText w:val="%9."/>
      <w:lvlJc w:val="right"/>
      <w:pPr>
        <w:ind w:left="12085" w:hanging="180"/>
      </w:pPr>
    </w:lvl>
  </w:abstractNum>
  <w:abstractNum w:abstractNumId="17">
    <w:nsid w:val="763366CE"/>
    <w:multiLevelType w:val="hybridMultilevel"/>
    <w:tmpl w:val="0DE45606"/>
    <w:lvl w:ilvl="0" w:tplc="46EA0806">
      <w:start w:val="1"/>
      <w:numFmt w:val="decimal"/>
      <w:lvlText w:val="%1."/>
      <w:lvlJc w:val="left"/>
      <w:pPr>
        <w:ind w:left="5965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6685" w:hanging="360"/>
      </w:pPr>
    </w:lvl>
    <w:lvl w:ilvl="2" w:tplc="0419001B" w:tentative="1">
      <w:start w:val="1"/>
      <w:numFmt w:val="lowerRoman"/>
      <w:lvlText w:val="%3."/>
      <w:lvlJc w:val="right"/>
      <w:pPr>
        <w:ind w:left="7405" w:hanging="180"/>
      </w:pPr>
    </w:lvl>
    <w:lvl w:ilvl="3" w:tplc="0419000F" w:tentative="1">
      <w:start w:val="1"/>
      <w:numFmt w:val="decimal"/>
      <w:lvlText w:val="%4."/>
      <w:lvlJc w:val="left"/>
      <w:pPr>
        <w:ind w:left="8125" w:hanging="360"/>
      </w:pPr>
    </w:lvl>
    <w:lvl w:ilvl="4" w:tplc="04190019" w:tentative="1">
      <w:start w:val="1"/>
      <w:numFmt w:val="lowerLetter"/>
      <w:lvlText w:val="%5."/>
      <w:lvlJc w:val="left"/>
      <w:pPr>
        <w:ind w:left="8845" w:hanging="360"/>
      </w:pPr>
    </w:lvl>
    <w:lvl w:ilvl="5" w:tplc="0419001B" w:tentative="1">
      <w:start w:val="1"/>
      <w:numFmt w:val="lowerRoman"/>
      <w:lvlText w:val="%6."/>
      <w:lvlJc w:val="right"/>
      <w:pPr>
        <w:ind w:left="9565" w:hanging="180"/>
      </w:pPr>
    </w:lvl>
    <w:lvl w:ilvl="6" w:tplc="0419000F" w:tentative="1">
      <w:start w:val="1"/>
      <w:numFmt w:val="decimal"/>
      <w:lvlText w:val="%7."/>
      <w:lvlJc w:val="left"/>
      <w:pPr>
        <w:ind w:left="10285" w:hanging="360"/>
      </w:pPr>
    </w:lvl>
    <w:lvl w:ilvl="7" w:tplc="04190019" w:tentative="1">
      <w:start w:val="1"/>
      <w:numFmt w:val="lowerLetter"/>
      <w:lvlText w:val="%8."/>
      <w:lvlJc w:val="left"/>
      <w:pPr>
        <w:ind w:left="11005" w:hanging="360"/>
      </w:pPr>
    </w:lvl>
    <w:lvl w:ilvl="8" w:tplc="0419001B" w:tentative="1">
      <w:start w:val="1"/>
      <w:numFmt w:val="lowerRoman"/>
      <w:lvlText w:val="%9."/>
      <w:lvlJc w:val="right"/>
      <w:pPr>
        <w:ind w:left="11725" w:hanging="180"/>
      </w:pPr>
    </w:lvl>
  </w:abstractNum>
  <w:abstractNum w:abstractNumId="18">
    <w:nsid w:val="783E455E"/>
    <w:multiLevelType w:val="multilevel"/>
    <w:tmpl w:val="E37EE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501CF5"/>
    <w:multiLevelType w:val="hybridMultilevel"/>
    <w:tmpl w:val="19AAF5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3F5561"/>
    <w:multiLevelType w:val="hybridMultilevel"/>
    <w:tmpl w:val="61904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5415B7"/>
    <w:multiLevelType w:val="multilevel"/>
    <w:tmpl w:val="73F4E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19"/>
  </w:num>
  <w:num w:numId="5">
    <w:abstractNumId w:val="11"/>
  </w:num>
  <w:num w:numId="6">
    <w:abstractNumId w:val="18"/>
  </w:num>
  <w:num w:numId="7">
    <w:abstractNumId w:val="5"/>
  </w:num>
  <w:num w:numId="8">
    <w:abstractNumId w:val="14"/>
  </w:num>
  <w:num w:numId="9">
    <w:abstractNumId w:val="21"/>
  </w:num>
  <w:num w:numId="10">
    <w:abstractNumId w:val="8"/>
  </w:num>
  <w:num w:numId="11">
    <w:abstractNumId w:val="12"/>
  </w:num>
  <w:num w:numId="12">
    <w:abstractNumId w:val="9"/>
  </w:num>
  <w:num w:numId="13">
    <w:abstractNumId w:val="2"/>
  </w:num>
  <w:num w:numId="14">
    <w:abstractNumId w:val="10"/>
  </w:num>
  <w:num w:numId="15">
    <w:abstractNumId w:val="4"/>
  </w:num>
  <w:num w:numId="16">
    <w:abstractNumId w:val="1"/>
  </w:num>
  <w:num w:numId="17">
    <w:abstractNumId w:val="15"/>
  </w:num>
  <w:num w:numId="18">
    <w:abstractNumId w:val="7"/>
  </w:num>
  <w:num w:numId="19">
    <w:abstractNumId w:val="17"/>
  </w:num>
  <w:num w:numId="20">
    <w:abstractNumId w:val="16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77C"/>
    <w:rsid w:val="00050546"/>
    <w:rsid w:val="0006722F"/>
    <w:rsid w:val="000D59B4"/>
    <w:rsid w:val="000F63BA"/>
    <w:rsid w:val="001102AF"/>
    <w:rsid w:val="00130751"/>
    <w:rsid w:val="001335C1"/>
    <w:rsid w:val="00144B32"/>
    <w:rsid w:val="00145AEB"/>
    <w:rsid w:val="0016018D"/>
    <w:rsid w:val="00182469"/>
    <w:rsid w:val="001B050D"/>
    <w:rsid w:val="001B61B0"/>
    <w:rsid w:val="001D6900"/>
    <w:rsid w:val="001E4918"/>
    <w:rsid w:val="00231292"/>
    <w:rsid w:val="00235A08"/>
    <w:rsid w:val="00235E48"/>
    <w:rsid w:val="00235F4F"/>
    <w:rsid w:val="00253BE8"/>
    <w:rsid w:val="0029318F"/>
    <w:rsid w:val="002F0914"/>
    <w:rsid w:val="003648EF"/>
    <w:rsid w:val="00374CA4"/>
    <w:rsid w:val="003D0A55"/>
    <w:rsid w:val="00417DCF"/>
    <w:rsid w:val="00434BA1"/>
    <w:rsid w:val="00442458"/>
    <w:rsid w:val="00480CF4"/>
    <w:rsid w:val="0049334C"/>
    <w:rsid w:val="004F232F"/>
    <w:rsid w:val="0052406D"/>
    <w:rsid w:val="00536CDE"/>
    <w:rsid w:val="0053711C"/>
    <w:rsid w:val="0054577C"/>
    <w:rsid w:val="005554D3"/>
    <w:rsid w:val="0057340E"/>
    <w:rsid w:val="00597350"/>
    <w:rsid w:val="005A4B96"/>
    <w:rsid w:val="005A649C"/>
    <w:rsid w:val="006420E6"/>
    <w:rsid w:val="006B1209"/>
    <w:rsid w:val="006C6848"/>
    <w:rsid w:val="006D2A2E"/>
    <w:rsid w:val="006D74C4"/>
    <w:rsid w:val="006E5EDD"/>
    <w:rsid w:val="007019E3"/>
    <w:rsid w:val="00742A76"/>
    <w:rsid w:val="00746876"/>
    <w:rsid w:val="0078244E"/>
    <w:rsid w:val="007838A2"/>
    <w:rsid w:val="00785B96"/>
    <w:rsid w:val="007C7C43"/>
    <w:rsid w:val="007D0774"/>
    <w:rsid w:val="007F4B22"/>
    <w:rsid w:val="0080021D"/>
    <w:rsid w:val="008040BE"/>
    <w:rsid w:val="008621B6"/>
    <w:rsid w:val="008B0AC4"/>
    <w:rsid w:val="008B5EB5"/>
    <w:rsid w:val="008F1A16"/>
    <w:rsid w:val="00923EC5"/>
    <w:rsid w:val="009A598E"/>
    <w:rsid w:val="009D301D"/>
    <w:rsid w:val="009F74A9"/>
    <w:rsid w:val="00A63D14"/>
    <w:rsid w:val="00A869C5"/>
    <w:rsid w:val="00A87090"/>
    <w:rsid w:val="00A97047"/>
    <w:rsid w:val="00AE1AB5"/>
    <w:rsid w:val="00B021E3"/>
    <w:rsid w:val="00B06CC0"/>
    <w:rsid w:val="00B162E9"/>
    <w:rsid w:val="00B2169D"/>
    <w:rsid w:val="00B47942"/>
    <w:rsid w:val="00B55DA1"/>
    <w:rsid w:val="00B87396"/>
    <w:rsid w:val="00B918D9"/>
    <w:rsid w:val="00B947EC"/>
    <w:rsid w:val="00BA421A"/>
    <w:rsid w:val="00BE3968"/>
    <w:rsid w:val="00C307B6"/>
    <w:rsid w:val="00C76B64"/>
    <w:rsid w:val="00C774ED"/>
    <w:rsid w:val="00C844CF"/>
    <w:rsid w:val="00D10862"/>
    <w:rsid w:val="00D13A7F"/>
    <w:rsid w:val="00D40E22"/>
    <w:rsid w:val="00D53B7E"/>
    <w:rsid w:val="00D63CAC"/>
    <w:rsid w:val="00D87A3A"/>
    <w:rsid w:val="00DB268A"/>
    <w:rsid w:val="00DF2881"/>
    <w:rsid w:val="00E15996"/>
    <w:rsid w:val="00E20BDC"/>
    <w:rsid w:val="00E4420B"/>
    <w:rsid w:val="00EA57E1"/>
    <w:rsid w:val="00EB38EA"/>
    <w:rsid w:val="00EC4DAE"/>
    <w:rsid w:val="00F32A86"/>
    <w:rsid w:val="00F41FB1"/>
    <w:rsid w:val="00F532D0"/>
    <w:rsid w:val="00F60F59"/>
    <w:rsid w:val="00F64DD7"/>
    <w:rsid w:val="00F7636D"/>
    <w:rsid w:val="00F947C3"/>
    <w:rsid w:val="00FA0E52"/>
    <w:rsid w:val="00FA33EE"/>
    <w:rsid w:val="00FD282B"/>
    <w:rsid w:val="00FD36D8"/>
    <w:rsid w:val="00FD6945"/>
    <w:rsid w:val="00FF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889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77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6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2D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D0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D0A55"/>
    <w:rPr>
      <w:color w:val="0000FF" w:themeColor="hyperlink"/>
      <w:u w:val="single"/>
    </w:rPr>
  </w:style>
  <w:style w:type="character" w:styleId="a8">
    <w:name w:val="line number"/>
    <w:basedOn w:val="a0"/>
    <w:uiPriority w:val="99"/>
    <w:semiHidden/>
    <w:unhideWhenUsed/>
    <w:rsid w:val="00597350"/>
  </w:style>
  <w:style w:type="paragraph" w:styleId="a9">
    <w:name w:val="header"/>
    <w:basedOn w:val="a"/>
    <w:link w:val="aa"/>
    <w:uiPriority w:val="99"/>
    <w:unhideWhenUsed/>
    <w:rsid w:val="00597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7350"/>
  </w:style>
  <w:style w:type="paragraph" w:styleId="ab">
    <w:name w:val="footer"/>
    <w:basedOn w:val="a"/>
    <w:link w:val="ac"/>
    <w:uiPriority w:val="99"/>
    <w:unhideWhenUsed/>
    <w:rsid w:val="00597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7350"/>
  </w:style>
  <w:style w:type="table" w:styleId="ad">
    <w:name w:val="Table Grid"/>
    <w:basedOn w:val="a1"/>
    <w:uiPriority w:val="59"/>
    <w:rsid w:val="00B87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sid w:val="00235A08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923EC5"/>
    <w:rPr>
      <w:b/>
      <w:bCs/>
    </w:rPr>
  </w:style>
  <w:style w:type="character" w:styleId="af0">
    <w:name w:val="Emphasis"/>
    <w:basedOn w:val="a0"/>
    <w:uiPriority w:val="20"/>
    <w:qFormat/>
    <w:rsid w:val="008B0AC4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B55DA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77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6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2D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D0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D0A55"/>
    <w:rPr>
      <w:color w:val="0000FF" w:themeColor="hyperlink"/>
      <w:u w:val="single"/>
    </w:rPr>
  </w:style>
  <w:style w:type="character" w:styleId="a8">
    <w:name w:val="line number"/>
    <w:basedOn w:val="a0"/>
    <w:uiPriority w:val="99"/>
    <w:semiHidden/>
    <w:unhideWhenUsed/>
    <w:rsid w:val="00597350"/>
  </w:style>
  <w:style w:type="paragraph" w:styleId="a9">
    <w:name w:val="header"/>
    <w:basedOn w:val="a"/>
    <w:link w:val="aa"/>
    <w:uiPriority w:val="99"/>
    <w:unhideWhenUsed/>
    <w:rsid w:val="00597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7350"/>
  </w:style>
  <w:style w:type="paragraph" w:styleId="ab">
    <w:name w:val="footer"/>
    <w:basedOn w:val="a"/>
    <w:link w:val="ac"/>
    <w:uiPriority w:val="99"/>
    <w:unhideWhenUsed/>
    <w:rsid w:val="00597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7350"/>
  </w:style>
  <w:style w:type="table" w:styleId="ad">
    <w:name w:val="Table Grid"/>
    <w:basedOn w:val="a1"/>
    <w:uiPriority w:val="59"/>
    <w:rsid w:val="00B87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sid w:val="00235A08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923EC5"/>
    <w:rPr>
      <w:b/>
      <w:bCs/>
    </w:rPr>
  </w:style>
  <w:style w:type="character" w:styleId="af0">
    <w:name w:val="Emphasis"/>
    <w:basedOn w:val="a0"/>
    <w:uiPriority w:val="20"/>
    <w:qFormat/>
    <w:rsid w:val="008B0AC4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B55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6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2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17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04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273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1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5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52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68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261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2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1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0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1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5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3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77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41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016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7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1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42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80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0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7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18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7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8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4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7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0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2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7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5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4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07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6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0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6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7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7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7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76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0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7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9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14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7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03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4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8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0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6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koncpekt.ru/uploads/posts/2020-12/1609154860_2.jpg" TargetMode="External"/><Relationship Id="rId18" Type="http://schemas.openxmlformats.org/officeDocument/2006/relationships/hyperlink" Target="https://glassystem.ru/articles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telebashnya-ms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olkraski.ru/zacem-arxitektoru-nuzny-znaniya-fiziki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oncpekt.ru/uploads/posts/2020-12/1609154821_1.jp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auchniestati.ru/spravka/arhitekturnaya-fizika/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F1A63-7EE1-419D-B6A1-AEDAA5111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1443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</dc:creator>
  <cp:lastModifiedBy>User401</cp:lastModifiedBy>
  <cp:revision>6</cp:revision>
  <cp:lastPrinted>2023-11-01T09:18:00Z</cp:lastPrinted>
  <dcterms:created xsi:type="dcterms:W3CDTF">2024-01-14T15:20:00Z</dcterms:created>
  <dcterms:modified xsi:type="dcterms:W3CDTF">2024-01-17T04:40:00Z</dcterms:modified>
</cp:coreProperties>
</file>