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2BF" w:rsidRPr="00C022BF" w:rsidRDefault="00C022BF" w:rsidP="00C02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2BF">
        <w:rPr>
          <w:rFonts w:ascii="Times New Roman" w:hAnsi="Times New Roman" w:cs="Times New Roman"/>
          <w:sz w:val="24"/>
          <w:szCs w:val="24"/>
        </w:rPr>
        <w:t>краевое государственное бюджетное</w:t>
      </w:r>
    </w:p>
    <w:p w:rsidR="0025495C" w:rsidRPr="00C022BF" w:rsidRDefault="00C022BF" w:rsidP="00C02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2BF">
        <w:rPr>
          <w:rFonts w:ascii="Times New Roman" w:hAnsi="Times New Roman" w:cs="Times New Roman"/>
          <w:sz w:val="24"/>
          <w:szCs w:val="24"/>
        </w:rPr>
        <w:t>профессиональное образовательное учреждение</w:t>
      </w:r>
    </w:p>
    <w:p w:rsidR="00C022BF" w:rsidRDefault="00C022BF" w:rsidP="00C02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22BF">
        <w:rPr>
          <w:rFonts w:ascii="Times New Roman" w:hAnsi="Times New Roman" w:cs="Times New Roman"/>
          <w:sz w:val="24"/>
          <w:szCs w:val="24"/>
        </w:rPr>
        <w:t>«Благовещенский медицинский техникум»</w:t>
      </w:r>
    </w:p>
    <w:p w:rsidR="00C022BF" w:rsidRPr="00C022BF" w:rsidRDefault="00C022BF" w:rsidP="00C022BF">
      <w:pPr>
        <w:rPr>
          <w:rFonts w:ascii="Times New Roman" w:hAnsi="Times New Roman" w:cs="Times New Roman"/>
          <w:sz w:val="24"/>
          <w:szCs w:val="24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4"/>
          <w:szCs w:val="24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4"/>
          <w:szCs w:val="24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4"/>
          <w:szCs w:val="24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4"/>
          <w:szCs w:val="24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4"/>
          <w:szCs w:val="24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4"/>
          <w:szCs w:val="24"/>
        </w:rPr>
      </w:pPr>
    </w:p>
    <w:p w:rsidR="00C022BF" w:rsidRDefault="00C022BF" w:rsidP="00C022BF">
      <w:pPr>
        <w:rPr>
          <w:rFonts w:ascii="Times New Roman" w:hAnsi="Times New Roman" w:cs="Times New Roman"/>
          <w:sz w:val="24"/>
          <w:szCs w:val="24"/>
        </w:rPr>
      </w:pPr>
    </w:p>
    <w:p w:rsidR="00C022BF" w:rsidRDefault="00C022BF" w:rsidP="00C022B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22BF">
        <w:rPr>
          <w:rFonts w:ascii="Times New Roman" w:hAnsi="Times New Roman" w:cs="Times New Roman"/>
          <w:sz w:val="28"/>
          <w:szCs w:val="28"/>
        </w:rPr>
        <w:t>НАУЧНО -  ИССЛЕДОВАТЕЛЬСКАЯ РАБОТА</w:t>
      </w:r>
    </w:p>
    <w:p w:rsidR="00C022BF" w:rsidRDefault="00C022BF" w:rsidP="0038575F">
      <w:pPr>
        <w:tabs>
          <w:tab w:val="left" w:pos="1966"/>
        </w:tabs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C022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1270</wp:posOffset>
            </wp:positionV>
            <wp:extent cx="6372225" cy="1390650"/>
            <wp:effectExtent l="19050" t="0" r="0" b="0"/>
            <wp:wrapTight wrapText="bothSides">
              <wp:wrapPolygon edited="0">
                <wp:start x="323" y="592"/>
                <wp:lineTo x="323" y="5326"/>
                <wp:lineTo x="0" y="7693"/>
                <wp:lineTo x="-65" y="13019"/>
                <wp:lineTo x="4326" y="14795"/>
                <wp:lineTo x="517" y="14795"/>
                <wp:lineTo x="646" y="20121"/>
                <wp:lineTo x="4326" y="21304"/>
                <wp:lineTo x="5618" y="21304"/>
                <wp:lineTo x="6780" y="21304"/>
                <wp:lineTo x="14465" y="21304"/>
                <wp:lineTo x="20212" y="20416"/>
                <wp:lineTo x="20793" y="19529"/>
                <wp:lineTo x="20535" y="15090"/>
                <wp:lineTo x="16273" y="14795"/>
                <wp:lineTo x="21568" y="12427"/>
                <wp:lineTo x="21568" y="9173"/>
                <wp:lineTo x="21503" y="7989"/>
                <wp:lineTo x="21245" y="5326"/>
                <wp:lineTo x="21439" y="1184"/>
                <wp:lineTo x="710" y="592"/>
                <wp:lineTo x="323" y="592"/>
              </wp:wrapPolygon>
            </wp:wrapTight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9868" cy="2158530"/>
                      <a:chOff x="395536" y="1484784"/>
                      <a:chExt cx="8319868" cy="2158530"/>
                    </a:xfrm>
                  </a:grpSpPr>
                  <a:sp>
                    <a:nvSpPr>
                      <a:cNvPr id="13315" name="WordArt 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395536" y="1484784"/>
                        <a:ext cx="8319868" cy="21585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CanDown">
                            <a:avLst>
                              <a:gd name="adj" fmla="val 14287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kern="10" dirty="0" smtClean="0"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CCFF99"/>
                              </a:solidFill>
                              <a:latin typeface="Impact"/>
                            </a:rPr>
                            <a:t>Использование эфирных масел</a:t>
                          </a:r>
                        </a:p>
                        <a:p>
                          <a:pPr algn="ctr"/>
                          <a:r>
                            <a:rPr lang="ru-RU" sz="3600" kern="10" dirty="0" smtClean="0"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CCFF99"/>
                              </a:solidFill>
                              <a:latin typeface="Impact"/>
                            </a:rPr>
                            <a:t>для профилактики ОРВИ и гриппа</a:t>
                          </a:r>
                        </a:p>
                        <a:p>
                          <a:pPr algn="ctr"/>
                          <a:r>
                            <a:rPr lang="ru-RU" sz="3600" kern="10" dirty="0" smtClean="0"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CCFF99"/>
                              </a:solidFill>
                              <a:latin typeface="Impact"/>
                            </a:rPr>
                            <a:t>у детей дошкольного возраста</a:t>
                          </a:r>
                          <a:endParaRPr lang="ru-RU" sz="3600" kern="10" dirty="0"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CCFF99"/>
                            </a:solidFill>
                            <a:latin typeface="Impact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C022BF" w:rsidRPr="00C022BF" w:rsidRDefault="00C022BF" w:rsidP="00C022BF">
      <w:pPr>
        <w:rPr>
          <w:rFonts w:ascii="Times New Roman" w:hAnsi="Times New Roman" w:cs="Times New Roman"/>
          <w:sz w:val="28"/>
          <w:szCs w:val="28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8"/>
          <w:szCs w:val="28"/>
        </w:rPr>
      </w:pPr>
    </w:p>
    <w:p w:rsidR="00C022BF" w:rsidRDefault="00C022BF" w:rsidP="00C022BF">
      <w:pPr>
        <w:rPr>
          <w:rFonts w:ascii="Times New Roman" w:hAnsi="Times New Roman" w:cs="Times New Roman"/>
          <w:sz w:val="28"/>
          <w:szCs w:val="28"/>
        </w:rPr>
      </w:pPr>
    </w:p>
    <w:p w:rsidR="0038575F" w:rsidRDefault="00C022BF" w:rsidP="00C022BF">
      <w:pPr>
        <w:tabs>
          <w:tab w:val="left" w:pos="59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575F" w:rsidRDefault="0038575F" w:rsidP="00C022BF">
      <w:pPr>
        <w:tabs>
          <w:tab w:val="left" w:pos="5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8575F" w:rsidRDefault="0038575F" w:rsidP="00C022BF">
      <w:pPr>
        <w:tabs>
          <w:tab w:val="left" w:pos="5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8575F" w:rsidRDefault="0038575F" w:rsidP="00C022BF">
      <w:pPr>
        <w:tabs>
          <w:tab w:val="left" w:pos="5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8575F" w:rsidRDefault="0038575F" w:rsidP="00C022BF">
      <w:pPr>
        <w:tabs>
          <w:tab w:val="left" w:pos="59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022BF" w:rsidRDefault="00C022BF" w:rsidP="00C022BF">
      <w:pPr>
        <w:tabs>
          <w:tab w:val="left" w:pos="59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научной группы Мишина Н.С.</w:t>
      </w:r>
    </w:p>
    <w:p w:rsidR="00C022BF" w:rsidRPr="00C022BF" w:rsidRDefault="00C022BF" w:rsidP="00C022BF">
      <w:pPr>
        <w:rPr>
          <w:rFonts w:ascii="Times New Roman" w:hAnsi="Times New Roman" w:cs="Times New Roman"/>
          <w:sz w:val="28"/>
          <w:szCs w:val="28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8"/>
          <w:szCs w:val="28"/>
        </w:rPr>
      </w:pPr>
    </w:p>
    <w:p w:rsidR="00C022BF" w:rsidRDefault="00C022BF" w:rsidP="00C022BF">
      <w:pPr>
        <w:rPr>
          <w:rFonts w:ascii="Times New Roman" w:hAnsi="Times New Roman" w:cs="Times New Roman"/>
          <w:sz w:val="28"/>
          <w:szCs w:val="28"/>
        </w:rPr>
      </w:pPr>
    </w:p>
    <w:p w:rsidR="0038575F" w:rsidRPr="00C022BF" w:rsidRDefault="0038575F" w:rsidP="00C022BF">
      <w:pPr>
        <w:rPr>
          <w:rFonts w:ascii="Times New Roman" w:hAnsi="Times New Roman" w:cs="Times New Roman"/>
          <w:sz w:val="28"/>
          <w:szCs w:val="28"/>
        </w:rPr>
      </w:pPr>
    </w:p>
    <w:p w:rsidR="00C022BF" w:rsidRPr="00C022BF" w:rsidRDefault="00C022BF" w:rsidP="00C022BF">
      <w:pPr>
        <w:rPr>
          <w:rFonts w:ascii="Times New Roman" w:hAnsi="Times New Roman" w:cs="Times New Roman"/>
          <w:sz w:val="28"/>
          <w:szCs w:val="28"/>
        </w:rPr>
      </w:pPr>
    </w:p>
    <w:p w:rsidR="00C022BF" w:rsidRDefault="00C022BF" w:rsidP="0038575F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Степное Озеро</w:t>
      </w:r>
    </w:p>
    <w:p w:rsidR="00C022BF" w:rsidRDefault="00C022BF" w:rsidP="0038575F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AE299E">
        <w:rPr>
          <w:rFonts w:ascii="Times New Roman" w:hAnsi="Times New Roman" w:cs="Times New Roman"/>
          <w:sz w:val="28"/>
          <w:szCs w:val="28"/>
        </w:rPr>
        <w:t>15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D47863" w:rsidTr="00D47863">
        <w:tc>
          <w:tcPr>
            <w:tcW w:w="4503" w:type="dxa"/>
          </w:tcPr>
          <w:p w:rsidR="00D47863" w:rsidRDefault="00D47863" w:rsidP="00C022B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68" w:type="dxa"/>
          </w:tcPr>
          <w:p w:rsidR="00D47863" w:rsidRPr="00D47863" w:rsidRDefault="00D47863" w:rsidP="00D47863">
            <w:pPr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786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У меня печальный вид - голова моя болит,</w:t>
            </w:r>
            <w:r w:rsidRPr="00D4786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  <w:t>Я чихаю, я охрип. Что такое?</w:t>
            </w:r>
            <w:r w:rsidRPr="00D4786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  <w:t>              Это – грипп.</w:t>
            </w:r>
          </w:p>
          <w:p w:rsidR="00D47863" w:rsidRPr="00D47863" w:rsidRDefault="00D47863" w:rsidP="00D47863">
            <w:pPr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7863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Ю. Поляков </w:t>
            </w:r>
          </w:p>
          <w:p w:rsidR="00D47863" w:rsidRDefault="00D47863" w:rsidP="00D47863">
            <w:pPr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D47863" w:rsidRDefault="00D47863" w:rsidP="00C022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52EBC" w:rsidRPr="00D47863" w:rsidRDefault="00D47863" w:rsidP="00D47863">
      <w:pPr>
        <w:shd w:val="clear" w:color="auto" w:fill="FFFFFF"/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7863"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Актуальность. Осенне-зимний период самый сложный для здоровья ребенка. В детских садах, где находятся малыши с различным уровнем иммунитета,</w:t>
      </w:r>
      <w:r w:rsidRPr="00D4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history="1">
        <w:r w:rsidRPr="00D4786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грипп, простуда и ОРВИ</w:t>
        </w:r>
      </w:hyperlink>
      <w:r w:rsidRPr="00D4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47863">
        <w:rPr>
          <w:rFonts w:ascii="Times New Roman" w:hAnsi="Times New Roman" w:cs="Times New Roman"/>
          <w:sz w:val="24"/>
          <w:szCs w:val="24"/>
          <w:shd w:val="clear" w:color="auto" w:fill="FFFFFF"/>
        </w:rPr>
        <w:t>— частые гости.</w:t>
      </w:r>
      <w:r w:rsidRPr="00D4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03CBF" w:rsidRPr="00D47863">
        <w:rPr>
          <w:rFonts w:ascii="Times New Roman" w:hAnsi="Times New Roman" w:cs="Times New Roman"/>
          <w:bCs/>
          <w:shd w:val="clear" w:color="auto" w:fill="FFFFFF"/>
        </w:rPr>
        <w:t xml:space="preserve">Острая респираторная вирусная  инфекция (ОРВИ) – наиболее часто встречающееся заболевание у людей. </w:t>
      </w:r>
      <w:r w:rsidR="00303CBF" w:rsidRPr="00D4786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Среди детей заболеваемость ОРВИ в 3–4 раза выше, чем у взрослых.</w:t>
      </w:r>
      <w:r w:rsidRPr="00D4786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303CBF" w:rsidRPr="00D4786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Наиболее высокая заболеваемость регистрируется среди детей 2–4 лет и дошкольников.</w:t>
      </w:r>
    </w:p>
    <w:p w:rsidR="00C022BF" w:rsidRPr="00D47863" w:rsidRDefault="00C022BF" w:rsidP="00D47863">
      <w:pPr>
        <w:shd w:val="clear" w:color="auto" w:fill="FFFFFF"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На сегодняшний день применение эфирных масел для профилактики и лечения простудных заболеваний очень актуально.</w:t>
      </w:r>
    </w:p>
    <w:p w:rsidR="00C022BF" w:rsidRPr="00D47863" w:rsidRDefault="00C022BF" w:rsidP="00D478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Считается, что ароматерапия для детей — один из способов лечения и профилактики многих заболеваний без применения химических препаратов.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sz w:val="24"/>
          <w:szCs w:val="24"/>
        </w:rPr>
        <w:t xml:space="preserve">Целью </w:t>
      </w:r>
      <w:r>
        <w:rPr>
          <w:rFonts w:ascii="Times New Roman" w:hAnsi="Times New Roman" w:cs="Times New Roman"/>
          <w:sz w:val="24"/>
          <w:szCs w:val="24"/>
        </w:rPr>
        <w:t xml:space="preserve">данной </w:t>
      </w:r>
      <w:r w:rsidRPr="008727A9">
        <w:rPr>
          <w:rFonts w:ascii="Times New Roman" w:hAnsi="Times New Roman" w:cs="Times New Roman"/>
          <w:sz w:val="24"/>
          <w:szCs w:val="24"/>
        </w:rPr>
        <w:t xml:space="preserve">работы явилось - выявление </w:t>
      </w:r>
      <w:r w:rsidRPr="008727A9">
        <w:rPr>
          <w:rFonts w:ascii="Times New Roman" w:hAnsi="Times New Roman" w:cs="Times New Roman"/>
          <w:bCs/>
          <w:sz w:val="24"/>
          <w:szCs w:val="24"/>
        </w:rPr>
        <w:t>влияния эфирных масел на снижение уровня заболеваемости ОРВИ и гриппом у детей дошкольного возраста.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 xml:space="preserve">Для достижения цели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необходимо </w:t>
      </w:r>
      <w:r w:rsidRPr="008727A9">
        <w:rPr>
          <w:rFonts w:ascii="Times New Roman" w:hAnsi="Times New Roman" w:cs="Times New Roman"/>
          <w:bCs/>
          <w:sz w:val="24"/>
          <w:szCs w:val="24"/>
        </w:rPr>
        <w:t>следующие задачи:</w:t>
      </w:r>
    </w:p>
    <w:p w:rsidR="00C022BF" w:rsidRPr="008727A9" w:rsidRDefault="00C022BF" w:rsidP="00C022BF">
      <w:pPr>
        <w:pStyle w:val="a7"/>
        <w:numPr>
          <w:ilvl w:val="0"/>
          <w:numId w:val="1"/>
        </w:numPr>
        <w:ind w:left="0" w:firstLine="709"/>
        <w:jc w:val="both"/>
        <w:rPr>
          <w:rFonts w:eastAsiaTheme="minorEastAsia"/>
          <w:bCs/>
        </w:rPr>
      </w:pPr>
      <w:r w:rsidRPr="008727A9">
        <w:rPr>
          <w:rFonts w:eastAsiaTheme="minorEastAsia"/>
          <w:bCs/>
        </w:rPr>
        <w:t xml:space="preserve">Раскрыть особенности физиологического состояния детей дошкольного возраста в «адаптационный период» в </w:t>
      </w:r>
      <w:r>
        <w:rPr>
          <w:rFonts w:eastAsiaTheme="minorEastAsia"/>
          <w:bCs/>
        </w:rPr>
        <w:t>дошкольном образовательном учреждении</w:t>
      </w:r>
      <w:r w:rsidRPr="008727A9">
        <w:rPr>
          <w:rFonts w:eastAsiaTheme="minorEastAsia"/>
          <w:bCs/>
        </w:rPr>
        <w:t xml:space="preserve">. </w:t>
      </w:r>
    </w:p>
    <w:p w:rsidR="00C022BF" w:rsidRPr="008727A9" w:rsidRDefault="00C022BF" w:rsidP="00C022BF">
      <w:pPr>
        <w:pStyle w:val="a7"/>
        <w:numPr>
          <w:ilvl w:val="0"/>
          <w:numId w:val="1"/>
        </w:numPr>
        <w:ind w:left="0" w:firstLine="709"/>
        <w:jc w:val="both"/>
        <w:rPr>
          <w:bCs/>
        </w:rPr>
      </w:pPr>
      <w:r w:rsidRPr="008727A9">
        <w:rPr>
          <w:rFonts w:eastAsia="+mn-ea"/>
          <w:bCs/>
        </w:rPr>
        <w:t xml:space="preserve">Рассмотреть классификацию эфирных масел, в соответствии с их физиологическими эффектами. </w:t>
      </w:r>
    </w:p>
    <w:p w:rsidR="00C022BF" w:rsidRPr="008727A9" w:rsidRDefault="00C022BF" w:rsidP="00C022BF">
      <w:pPr>
        <w:pStyle w:val="a7"/>
        <w:numPr>
          <w:ilvl w:val="0"/>
          <w:numId w:val="1"/>
        </w:numPr>
        <w:ind w:left="0" w:firstLine="709"/>
        <w:jc w:val="both"/>
        <w:rPr>
          <w:bCs/>
        </w:rPr>
      </w:pPr>
      <w:r w:rsidRPr="008727A9">
        <w:rPr>
          <w:rFonts w:eastAsia="+mn-ea"/>
          <w:bCs/>
        </w:rPr>
        <w:t xml:space="preserve">Выявить наиболее популярное эфирное масло в р.п. Степное Озеро. </w:t>
      </w:r>
    </w:p>
    <w:p w:rsidR="00C022BF" w:rsidRPr="008727A9" w:rsidRDefault="00C022BF" w:rsidP="00C022BF">
      <w:pPr>
        <w:pStyle w:val="a7"/>
        <w:numPr>
          <w:ilvl w:val="0"/>
          <w:numId w:val="1"/>
        </w:numPr>
        <w:ind w:left="0" w:firstLine="709"/>
        <w:jc w:val="both"/>
        <w:rPr>
          <w:bCs/>
        </w:rPr>
      </w:pPr>
      <w:r w:rsidRPr="008727A9">
        <w:rPr>
          <w:rFonts w:eastAsia="+mn-ea"/>
          <w:bCs/>
        </w:rPr>
        <w:t xml:space="preserve">Экспериментально доказать эффективность использования эфирных масел для профилактики ОРВИ и гриппа у детей дошкольного возраста в ДДОУ «Золотая рыбка». </w:t>
      </w:r>
    </w:p>
    <w:p w:rsidR="00C022BF" w:rsidRPr="008727A9" w:rsidRDefault="00C022BF" w:rsidP="00C022BF">
      <w:pPr>
        <w:pStyle w:val="a7"/>
        <w:numPr>
          <w:ilvl w:val="0"/>
          <w:numId w:val="1"/>
        </w:numPr>
        <w:ind w:left="0" w:firstLine="709"/>
        <w:jc w:val="both"/>
        <w:rPr>
          <w:bCs/>
        </w:rPr>
      </w:pPr>
      <w:r w:rsidRPr="008727A9">
        <w:rPr>
          <w:rFonts w:eastAsia="+mn-ea"/>
          <w:bCs/>
        </w:rPr>
        <w:t xml:space="preserve">Обобщить полученные результаты и сделать необходимые выводы. 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Гипотеза - </w:t>
      </w:r>
      <w:r w:rsidRPr="008727A9">
        <w:rPr>
          <w:rFonts w:ascii="Times New Roman" w:hAnsi="Times New Roman" w:cs="Times New Roman"/>
          <w:bCs/>
          <w:sz w:val="24"/>
          <w:szCs w:val="24"/>
        </w:rPr>
        <w:t>использование эфирных масел способствует  снижению уровня заболеваемости ОРВИ и гриппом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/>
          <w:bCs/>
          <w:sz w:val="24"/>
          <w:szCs w:val="24"/>
        </w:rPr>
        <w:t>Объектами исследования явились:</w:t>
      </w:r>
      <w:r w:rsidRPr="008727A9">
        <w:rPr>
          <w:rFonts w:ascii="Times New Roman" w:hAnsi="Times New Roman" w:cs="Times New Roman"/>
          <w:bCs/>
          <w:sz w:val="24"/>
          <w:szCs w:val="24"/>
        </w:rPr>
        <w:t xml:space="preserve"> эфирные масла и дети дошкольного возраста, а </w:t>
      </w:r>
      <w:r w:rsidRPr="008727A9">
        <w:rPr>
          <w:rFonts w:ascii="Times New Roman" w:hAnsi="Times New Roman" w:cs="Times New Roman"/>
          <w:b/>
          <w:bCs/>
          <w:sz w:val="24"/>
          <w:szCs w:val="24"/>
        </w:rPr>
        <w:t>предметом применение</w:t>
      </w:r>
      <w:r w:rsidRPr="008727A9">
        <w:rPr>
          <w:rFonts w:ascii="Times New Roman" w:hAnsi="Times New Roman" w:cs="Times New Roman"/>
          <w:bCs/>
          <w:sz w:val="24"/>
          <w:szCs w:val="24"/>
        </w:rPr>
        <w:t xml:space="preserve"> эфирных масел для профилактики ОРВИ и гриппа у детей дошкольного возраста. 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7A9">
        <w:rPr>
          <w:rFonts w:ascii="Times New Roman" w:hAnsi="Times New Roman" w:cs="Times New Roman"/>
          <w:sz w:val="24"/>
          <w:szCs w:val="24"/>
        </w:rPr>
        <w:t xml:space="preserve">При поступлении в дошкольное образовательное учреждение у детей может развиться </w:t>
      </w:r>
      <w:proofErr w:type="spellStart"/>
      <w:r w:rsidRPr="008727A9">
        <w:rPr>
          <w:rFonts w:ascii="Times New Roman" w:hAnsi="Times New Roman" w:cs="Times New Roman"/>
          <w:sz w:val="24"/>
          <w:szCs w:val="24"/>
        </w:rPr>
        <w:t>дизадаптационный</w:t>
      </w:r>
      <w:proofErr w:type="spellEnd"/>
      <w:r w:rsidRPr="008727A9">
        <w:rPr>
          <w:rFonts w:ascii="Times New Roman" w:hAnsi="Times New Roman" w:cs="Times New Roman"/>
          <w:sz w:val="24"/>
          <w:szCs w:val="24"/>
        </w:rPr>
        <w:t xml:space="preserve"> синдром: чувство страха, плач, снижение аппетита, нарушение сна и т.д. Малыши в адаптационный период находятся в состоянии психо-эмоционального напряжения, которое сказывается и на их физическом состоянии. Особенно это касается иммунной системы, потому что в этом случае часть ее защитных сил уходит на адаптацию к новым условиям существования. Соответственно, защитных сил против инфекции становится меньше, иммунитет снижается, а восприимчивость к новым вирусам и бактериям увеличивается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27A9">
        <w:rPr>
          <w:rFonts w:ascii="Times New Roman" w:hAnsi="Times New Roman" w:cs="Times New Roman"/>
          <w:sz w:val="24"/>
          <w:szCs w:val="24"/>
        </w:rPr>
        <w:t xml:space="preserve">Именно на этот период приходится первая, самая большая волна заболеваемости ОРВИ. 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>Одним из способов профилактики заболеваемости ОРВИ и гриппом является использование эфирных масел. Ароматерапия – это метод лечения с применением натуральных эфирных масел, вводимых в организм через дыхательные пути, кожу или слизистые оболочки.</w:t>
      </w:r>
    </w:p>
    <w:p w:rsidR="00D47863" w:rsidRDefault="00D47863" w:rsidP="00D47863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78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Существует несколько разных классификаций </w:t>
      </w:r>
      <w:hyperlink r:id="rId9" w:tooltip="Эфирные масла" w:history="1">
        <w:r w:rsidRPr="00D4786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эфирных масел</w:t>
        </w:r>
      </w:hyperlink>
      <w:r w:rsidRPr="00D47863">
        <w:rPr>
          <w:rFonts w:ascii="Times New Roman" w:hAnsi="Times New Roman" w:cs="Times New Roman"/>
          <w:sz w:val="24"/>
          <w:szCs w:val="24"/>
          <w:shd w:val="clear" w:color="auto" w:fill="FFFFFF"/>
        </w:rPr>
        <w:t>, каждая из них основывается на каком-либо признаке: аромате, физиологическом свойстве, виде растения-источника масла, части растения-источника масла, элементах, входящих в состав, и многом другом.</w:t>
      </w:r>
      <w:r w:rsidRPr="00D4786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 Классификация</w:t>
      </w:r>
      <w:r w:rsidRPr="00D47863">
        <w:rPr>
          <w:rStyle w:val="apple-converted-space"/>
        </w:rPr>
        <w:t> </w:t>
      </w:r>
      <w:hyperlink r:id="rId10" w:history="1">
        <w:r w:rsidRPr="00D47863">
          <w:rPr>
            <w:rStyle w:val="a5"/>
            <w:color w:val="auto"/>
            <w:u w:val="none"/>
          </w:rPr>
          <w:t>эфирных масел</w:t>
        </w:r>
      </w:hyperlink>
      <w:r w:rsidRPr="00D47863">
        <w:rPr>
          <w:rStyle w:val="apple-converted-space"/>
        </w:rPr>
        <w:t> </w:t>
      </w:r>
      <w:r w:rsidRPr="00D47863">
        <w:t>по аромату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В этой классификации существует пять групп: пряные, хвойные, цитрусовые, цветочные и экзотические.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 </w:t>
      </w:r>
      <w:r w:rsidRPr="00D47863">
        <w:rPr>
          <w:rStyle w:val="ad"/>
        </w:rPr>
        <w:t>Пряные эфирные масла:</w:t>
      </w:r>
      <w:r w:rsidRPr="00D47863">
        <w:rPr>
          <w:rStyle w:val="apple-converted-space"/>
        </w:rPr>
        <w:t> </w:t>
      </w:r>
      <w:r w:rsidRPr="00D47863">
        <w:t>анис, бадьян, базилик, валериана, гвоздика, душица, имбирь, иссоп, кардамон, кориандр, корица, майоран, мелисса, миндаль горький, мускатный орех, мята перечная, розмарин, сельдерей, тмин, укроп, фенхель, чабрец, черный перец, шалфей.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 </w:t>
      </w:r>
      <w:r w:rsidRPr="00D47863">
        <w:rPr>
          <w:rStyle w:val="ad"/>
        </w:rPr>
        <w:t>Хвойные эфирные масла:</w:t>
      </w:r>
      <w:r w:rsidRPr="00D47863">
        <w:rPr>
          <w:rStyle w:val="apple-converted-space"/>
        </w:rPr>
        <w:t> </w:t>
      </w:r>
      <w:r w:rsidRPr="00D47863">
        <w:t>ель, кедр, кипарис, можжевельник, пихта, сосна, туя.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lastRenderedPageBreak/>
        <w:t> </w:t>
      </w:r>
      <w:r w:rsidRPr="00D47863">
        <w:rPr>
          <w:rStyle w:val="ad"/>
        </w:rPr>
        <w:t>Цитрусовые эфирные масла:</w:t>
      </w:r>
      <w:r w:rsidRPr="00D47863">
        <w:rPr>
          <w:rStyle w:val="apple-converted-space"/>
          <w:i/>
          <w:iCs/>
        </w:rPr>
        <w:t> </w:t>
      </w:r>
      <w:r w:rsidRPr="00D47863">
        <w:t>апельсин, бергамот, грейпфрут, лайм, лимон, мандарин, петит-</w:t>
      </w:r>
      <w:proofErr w:type="spellStart"/>
      <w:r w:rsidRPr="00D47863">
        <w:t>грейн</w:t>
      </w:r>
      <w:proofErr w:type="spellEnd"/>
      <w:r w:rsidRPr="00D47863">
        <w:t>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 </w:t>
      </w:r>
      <w:r w:rsidRPr="00D47863">
        <w:rPr>
          <w:rStyle w:val="ad"/>
        </w:rPr>
        <w:t>Цветочные эфирные масла:</w:t>
      </w:r>
      <w:r w:rsidRPr="00D47863">
        <w:rPr>
          <w:rStyle w:val="apple-converted-space"/>
          <w:i/>
          <w:iCs/>
        </w:rPr>
        <w:t> </w:t>
      </w:r>
      <w:r w:rsidRPr="00D47863">
        <w:t xml:space="preserve">бархатцы, герань, жасмин, </w:t>
      </w:r>
      <w:proofErr w:type="spellStart"/>
      <w:r w:rsidRPr="00D47863">
        <w:t>иланг-иланг</w:t>
      </w:r>
      <w:proofErr w:type="spellEnd"/>
      <w:r w:rsidRPr="00D47863">
        <w:t>, лаванда, пальмароза, роза, ромашка.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 </w:t>
      </w:r>
      <w:r w:rsidRPr="00D47863">
        <w:rPr>
          <w:rStyle w:val="ad"/>
        </w:rPr>
        <w:t>Экзотические эфирные масла:</w:t>
      </w:r>
      <w:r w:rsidRPr="00D47863">
        <w:rPr>
          <w:rStyle w:val="apple-converted-space"/>
        </w:rPr>
        <w:t> </w:t>
      </w:r>
      <w:r w:rsidRPr="00D47863">
        <w:t xml:space="preserve">аир, вербена, </w:t>
      </w:r>
      <w:proofErr w:type="spellStart"/>
      <w:r w:rsidRPr="00D47863">
        <w:t>ветивер</w:t>
      </w:r>
      <w:proofErr w:type="spellEnd"/>
      <w:r w:rsidRPr="00D47863">
        <w:t xml:space="preserve">, </w:t>
      </w:r>
      <w:proofErr w:type="spellStart"/>
      <w:r w:rsidRPr="00D47863">
        <w:t>каяпут</w:t>
      </w:r>
      <w:proofErr w:type="spellEnd"/>
      <w:r w:rsidRPr="00D47863">
        <w:t xml:space="preserve">, ладан, лемонграсс, </w:t>
      </w:r>
      <w:proofErr w:type="spellStart"/>
      <w:r w:rsidRPr="00D47863">
        <w:t>литсея</w:t>
      </w:r>
      <w:proofErr w:type="spellEnd"/>
      <w:r w:rsidRPr="00D47863">
        <w:t xml:space="preserve"> </w:t>
      </w:r>
      <w:proofErr w:type="spellStart"/>
      <w:r w:rsidRPr="00D47863">
        <w:t>кубеба</w:t>
      </w:r>
      <w:proofErr w:type="spellEnd"/>
      <w:r w:rsidRPr="00D47863">
        <w:t xml:space="preserve">, мирра, мирт, </w:t>
      </w:r>
      <w:proofErr w:type="spellStart"/>
      <w:r w:rsidRPr="00D47863">
        <w:t>нероли</w:t>
      </w:r>
      <w:proofErr w:type="spellEnd"/>
      <w:r w:rsidRPr="00D47863">
        <w:t>, пачули, полынь, розовое дерево, сандал, табак, чайное дерево, эвкалипт.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 Сотни лет назад эфирные масла были получены алхимиками, как и многое другое это случилось совершенно случайно. Дело в том, что при поисках философского камня они использовали разнообразные технологии, в том числе и дистилляцию. При экспериментах с растениями иногда получались жидкости с сильным ароматом и маслянистой структурой. Это и были эфирные масла. Свое название они получили за высокую скорость испарения, чем были похожи на эфиры.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Каждое эфирное масло обладает своими особенностями, но у многих из них есть одинаковые свойства: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1. Все эфирные масла обладают антисептическим, противовоспалительным и бактерицидным свойствами.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2. Почти три четверти масел обладают способностью снимать боль.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3. Все масла обладают положительным действием на нервную систему, психическое здоровье и эмоции.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4. Практически все эфирные масла замедляют процесс старения человека.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5. Больше половины всех эфирных масел являются природными эротическими стимуляторами.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 xml:space="preserve">6. Треть масел повышают иммунитет и восстанавливают правильную работу </w:t>
      </w:r>
      <w:r w:rsidR="00AE299E" w:rsidRPr="00D47863">
        <w:t>иммунной</w:t>
      </w:r>
      <w:bookmarkStart w:id="0" w:name="_GoBack"/>
      <w:bookmarkEnd w:id="0"/>
      <w:r w:rsidRPr="00D47863">
        <w:t xml:space="preserve"> системы.</w:t>
      </w:r>
    </w:p>
    <w:p w:rsidR="00D47863" w:rsidRP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7. Многие из них применяются для профилактики и лечения заболеваний крови.</w:t>
      </w:r>
    </w:p>
    <w:p w:rsidR="00D47863" w:rsidRDefault="00D47863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D47863">
        <w:t>8. Почти половина эфирных масел целебно воздействует на органы системы пищеварения.</w:t>
      </w:r>
    </w:p>
    <w:p w:rsidR="00C45D79" w:rsidRPr="00C45D79" w:rsidRDefault="00C45D79" w:rsidP="00D47863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 xml:space="preserve">Таблица 1 - </w:t>
      </w:r>
      <w:r w:rsidRPr="00C45D79">
        <w:rPr>
          <w:b/>
        </w:rPr>
        <w:t>Классификация эфирных масел по физиологическому эффекту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817"/>
        <w:gridCol w:w="2835"/>
        <w:gridCol w:w="6521"/>
      </w:tblGrid>
      <w:tr w:rsidR="00C45D79" w:rsidRPr="00C45D79" w:rsidTr="0038575F">
        <w:trPr>
          <w:trHeight w:val="476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Физиологический эффект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Эфирные масла</w:t>
            </w:r>
          </w:p>
        </w:tc>
      </w:tr>
      <w:tr w:rsidR="00C45D79" w:rsidRPr="00C45D79" w:rsidTr="0038575F">
        <w:trPr>
          <w:trHeight w:val="304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Акклиматизирующие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Лаванда, мелисса, мята</w:t>
            </w:r>
          </w:p>
        </w:tc>
      </w:tr>
      <w:tr w:rsidR="00C45D79" w:rsidRPr="00C45D79" w:rsidTr="0038575F">
        <w:trPr>
          <w:trHeight w:val="831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Анальгетики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Базилик, гвоздика, лаванда, лимон, мята, розмарин, чайное дерево, эвкалипт</w:t>
            </w:r>
          </w:p>
        </w:tc>
      </w:tr>
      <w:tr w:rsidR="00C45D79" w:rsidRPr="00C45D79" w:rsidTr="0038575F">
        <w:trPr>
          <w:trHeight w:val="674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Антигельминтные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Анис, бергамот, гвоздика, герань, лимон, полынь, роза, укроп, фенхель, чабрец</w:t>
            </w:r>
          </w:p>
        </w:tc>
      </w:tr>
      <w:tr w:rsidR="00C45D79" w:rsidRPr="00C45D79" w:rsidTr="0038575F">
        <w:trPr>
          <w:trHeight w:val="559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Антидепрессанты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Апельсин, бергамот, герань, жасмин, </w:t>
            </w:r>
            <w:proofErr w:type="spellStart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иланг-иланг</w:t>
            </w:r>
            <w:proofErr w:type="spellEnd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мелисса, пачули, роза, шалфей</w:t>
            </w:r>
          </w:p>
        </w:tc>
      </w:tr>
      <w:tr w:rsidR="00C45D79" w:rsidRPr="00C45D79" w:rsidTr="0038575F">
        <w:trPr>
          <w:trHeight w:val="555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Антисептики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Базилик, бергамот, душица, лаванда, лимон, можжевельник, сосна, чабрец, эвкалипт</w:t>
            </w:r>
          </w:p>
        </w:tc>
      </w:tr>
      <w:tr w:rsidR="00C45D79" w:rsidRPr="00C45D79" w:rsidTr="0038575F">
        <w:trPr>
          <w:trHeight w:val="138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Гипертензивные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Чабрец, шалфей</w:t>
            </w:r>
          </w:p>
        </w:tc>
      </w:tr>
      <w:tr w:rsidR="00C45D79" w:rsidRPr="00C45D79" w:rsidTr="0038575F">
        <w:trPr>
          <w:trHeight w:val="567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Гипотензивные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Гвоздика, герань, </w:t>
            </w:r>
            <w:proofErr w:type="spellStart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иланг-иланг</w:t>
            </w:r>
            <w:proofErr w:type="spellEnd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лаванда, лимон, можжевельник, </w:t>
            </w:r>
            <w:proofErr w:type="spellStart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нероли</w:t>
            </w:r>
            <w:proofErr w:type="spellEnd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фенхель</w:t>
            </w:r>
          </w:p>
        </w:tc>
      </w:tr>
      <w:tr w:rsidR="00C45D79" w:rsidRPr="00C45D79" w:rsidTr="0038575F">
        <w:trPr>
          <w:trHeight w:val="497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Иммуностимуляторы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Анис, базилик, бергамот, гвоздика, </w:t>
            </w:r>
            <w:proofErr w:type="spellStart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иланг-иланг</w:t>
            </w:r>
            <w:proofErr w:type="spellEnd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кипарис, лаванда, лимон, пихта, сосна</w:t>
            </w:r>
          </w:p>
        </w:tc>
      </w:tr>
      <w:tr w:rsidR="00C45D79" w:rsidRPr="00C45D79" w:rsidTr="0038575F">
        <w:trPr>
          <w:trHeight w:val="427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Противовоспалительные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Герань, лаванда, мелисса, мята, роза, чайное дерево, шалфей, эвкалипт</w:t>
            </w:r>
          </w:p>
        </w:tc>
      </w:tr>
      <w:tr w:rsidR="00C45D79" w:rsidRPr="00C45D79" w:rsidTr="0038575F">
        <w:trPr>
          <w:trHeight w:val="471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Дезинфицирующие помещения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Гвоздика, душица, лаванда, можжевельник, сосна, чабрец, чайное дерево, шалфей</w:t>
            </w:r>
          </w:p>
        </w:tc>
      </w:tr>
      <w:tr w:rsidR="00C45D79" w:rsidRPr="00C45D79" w:rsidTr="0038575F">
        <w:trPr>
          <w:trHeight w:val="543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Дезинфицирующие раны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Гвоздика, лаванда, чабрец, чайное дерево, шалфей</w:t>
            </w:r>
          </w:p>
        </w:tc>
      </w:tr>
      <w:tr w:rsidR="00C45D79" w:rsidRPr="00C45D79" w:rsidTr="0038575F">
        <w:trPr>
          <w:trHeight w:val="615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Дезодоранты (устраняют неприятные запахи тела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Герань, кипарис, кориандр, роза, сосна, чайное дерево, шалфей</w:t>
            </w:r>
          </w:p>
        </w:tc>
      </w:tr>
      <w:tr w:rsidR="00C45D79" w:rsidRPr="00C45D79" w:rsidTr="0038575F">
        <w:trPr>
          <w:trHeight w:val="262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Кровоостанавливающие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Душица, кипарис, лимон</w:t>
            </w:r>
          </w:p>
        </w:tc>
      </w:tr>
      <w:tr w:rsidR="00C45D79" w:rsidRPr="00C45D79" w:rsidTr="0038575F">
        <w:trPr>
          <w:trHeight w:val="333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Противоотечные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Лаванда, </w:t>
            </w:r>
            <w:proofErr w:type="spellStart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найоли</w:t>
            </w:r>
            <w:proofErr w:type="spellEnd"/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розмарин, пихта, эвкалипт</w:t>
            </w:r>
          </w:p>
        </w:tc>
      </w:tr>
      <w:tr w:rsidR="00C45D79" w:rsidRPr="00C45D79" w:rsidTr="0038575F">
        <w:trPr>
          <w:trHeight w:val="391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Спазмалитики</w:t>
            </w:r>
            <w:proofErr w:type="spellEnd"/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Базилик, гвоздика, кипарис, лимон, мята, розмарин</w:t>
            </w:r>
          </w:p>
        </w:tc>
      </w:tr>
      <w:tr w:rsidR="00C45D79" w:rsidRPr="00C45D79" w:rsidTr="0038575F">
        <w:trPr>
          <w:trHeight w:val="1056"/>
        </w:trPr>
        <w:tc>
          <w:tcPr>
            <w:tcW w:w="817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835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 умственную и физическую активность</w:t>
            </w:r>
          </w:p>
        </w:tc>
        <w:tc>
          <w:tcPr>
            <w:tcW w:w="6521" w:type="dxa"/>
            <w:vAlign w:val="center"/>
            <w:hideMark/>
          </w:tcPr>
          <w:p w:rsidR="00C45D79" w:rsidRPr="00C45D79" w:rsidRDefault="00C45D79" w:rsidP="008F77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5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Апельсин, бергамот, гвоздика, лаванда, лимон, мята, пихта</w:t>
            </w:r>
          </w:p>
        </w:tc>
      </w:tr>
    </w:tbl>
    <w:p w:rsidR="00C45D79" w:rsidRDefault="00C45D79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22BF" w:rsidRPr="008727A9" w:rsidRDefault="00C45D79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Таким образом, э</w:t>
      </w:r>
      <w:r w:rsidR="00C022BF" w:rsidRPr="008727A9">
        <w:rPr>
          <w:rFonts w:ascii="Times New Roman" w:hAnsi="Times New Roman" w:cs="Times New Roman"/>
          <w:bCs/>
          <w:sz w:val="24"/>
          <w:szCs w:val="24"/>
        </w:rPr>
        <w:t>фирные масла обладают широким спектром физиологических эффектов.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 xml:space="preserve">Это и акклиматизирующий, анальгезирующий, антисептический, противовоспалительный, иммуностимулирующий, дезинфицирующий, кровоостанавливающий и многие другие. </w:t>
      </w:r>
    </w:p>
    <w:p w:rsidR="00D47863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узнать как население р.п. Степное Озеро относится к ароматерапии, 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было проведено </w:t>
      </w:r>
      <w:r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анкетирование, в котором приняло участие 100 респондентов. 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7A9">
        <w:rPr>
          <w:rFonts w:ascii="Times New Roman" w:hAnsi="Times New Roman" w:cs="Times New Roman"/>
          <w:sz w:val="24"/>
          <w:szCs w:val="24"/>
        </w:rPr>
        <w:t>Как свидетельствуют полученные данные, основными респондентами являются женщины (77%). Такое соотношение может быть объяснено психологическими особенностями респондентов разного пола, т. е. женщины с большей толерантностью относятся к подобным опросам.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опроса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выяснили</w:t>
      </w:r>
      <w:r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большая часть опрошенных знает об ароматерапии (81%). Остальные вопросы были заданы только тем, кто ответил, что знает такой метод терапии.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Большинство респондентов </w:t>
      </w:r>
      <w:r w:rsidR="00C45D79">
        <w:rPr>
          <w:rFonts w:ascii="Times New Roman" w:hAnsi="Times New Roman" w:cs="Times New Roman"/>
          <w:color w:val="000000"/>
          <w:sz w:val="24"/>
          <w:szCs w:val="24"/>
        </w:rPr>
        <w:t xml:space="preserve">(48%) </w:t>
      </w:r>
      <w:r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считают данный метод профилактики заболеваний </w:t>
      </w:r>
      <w:r w:rsidRPr="006C73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серьезным</w:t>
      </w:r>
      <w:r w:rsidR="00C45D79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A9">
        <w:rPr>
          <w:rFonts w:ascii="Times New Roman" w:hAnsi="Times New Roman" w:cs="Times New Roman"/>
          <w:color w:val="000000"/>
          <w:sz w:val="24"/>
          <w:szCs w:val="24"/>
        </w:rPr>
        <w:t>Но, не смотря, на это все-таки, основная часть опрошенных</w:t>
      </w:r>
      <w:r w:rsidR="00C45D79">
        <w:rPr>
          <w:rFonts w:ascii="Times New Roman" w:hAnsi="Times New Roman" w:cs="Times New Roman"/>
          <w:color w:val="000000"/>
          <w:sz w:val="24"/>
          <w:szCs w:val="24"/>
        </w:rPr>
        <w:t xml:space="preserve"> (46%)</w:t>
      </w:r>
      <w:r w:rsidRPr="008727A9">
        <w:rPr>
          <w:rFonts w:ascii="Times New Roman" w:hAnsi="Times New Roman" w:cs="Times New Roman"/>
          <w:color w:val="000000"/>
          <w:sz w:val="24"/>
          <w:szCs w:val="24"/>
        </w:rPr>
        <w:t xml:space="preserve">, иногда </w:t>
      </w:r>
      <w:r w:rsidR="006C7322" w:rsidRPr="008727A9">
        <w:rPr>
          <w:rFonts w:ascii="Times New Roman" w:hAnsi="Times New Roman" w:cs="Times New Roman"/>
          <w:color w:val="000000"/>
          <w:sz w:val="24"/>
          <w:szCs w:val="24"/>
        </w:rPr>
        <w:t>использует эфирные</w:t>
      </w:r>
      <w:r w:rsidRPr="008727A9">
        <w:rPr>
          <w:rFonts w:ascii="Times New Roman" w:hAnsi="Times New Roman" w:cs="Times New Roman"/>
          <w:color w:val="000000"/>
          <w:sz w:val="24"/>
          <w:szCs w:val="24"/>
        </w:rPr>
        <w:t xml:space="preserve"> масла.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A9">
        <w:rPr>
          <w:rFonts w:ascii="Times New Roman" w:hAnsi="Times New Roman" w:cs="Times New Roman"/>
          <w:color w:val="000000"/>
          <w:sz w:val="24"/>
          <w:szCs w:val="24"/>
        </w:rPr>
        <w:t>Исходя из анализа ответов на вопрос, о наиболее часто используемом эфирном масле выяснили, что большинство потребителей</w:t>
      </w:r>
      <w:r w:rsidR="00C45D79">
        <w:rPr>
          <w:rFonts w:ascii="Times New Roman" w:hAnsi="Times New Roman" w:cs="Times New Roman"/>
          <w:color w:val="000000"/>
          <w:sz w:val="24"/>
          <w:szCs w:val="24"/>
        </w:rPr>
        <w:t xml:space="preserve"> (63%)</w:t>
      </w:r>
      <w:r w:rsidRPr="008727A9">
        <w:rPr>
          <w:rFonts w:ascii="Times New Roman" w:hAnsi="Times New Roman" w:cs="Times New Roman"/>
          <w:color w:val="000000"/>
          <w:sz w:val="24"/>
          <w:szCs w:val="24"/>
        </w:rPr>
        <w:t xml:space="preserve"> приобретает эфирное масло </w:t>
      </w:r>
      <w:proofErr w:type="spellStart"/>
      <w:r w:rsidRPr="008727A9">
        <w:rPr>
          <w:rFonts w:ascii="Times New Roman" w:hAnsi="Times New Roman" w:cs="Times New Roman"/>
          <w:color w:val="000000"/>
          <w:sz w:val="24"/>
          <w:szCs w:val="24"/>
        </w:rPr>
        <w:t>эвкалита</w:t>
      </w:r>
      <w:proofErr w:type="spellEnd"/>
      <w:r w:rsidRPr="008727A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27A9">
        <w:rPr>
          <w:rFonts w:ascii="Times New Roman" w:hAnsi="Times New Roman" w:cs="Times New Roman"/>
          <w:color w:val="000000"/>
          <w:sz w:val="24"/>
          <w:szCs w:val="24"/>
        </w:rPr>
        <w:t>Большая часть опрошенных</w:t>
      </w:r>
      <w:r w:rsidR="00C45D79">
        <w:rPr>
          <w:rFonts w:ascii="Times New Roman" w:hAnsi="Times New Roman" w:cs="Times New Roman"/>
          <w:color w:val="000000"/>
          <w:sz w:val="24"/>
          <w:szCs w:val="24"/>
        </w:rPr>
        <w:t xml:space="preserve"> (83%)</w:t>
      </w:r>
      <w:r w:rsidRPr="008727A9">
        <w:rPr>
          <w:rFonts w:ascii="Times New Roman" w:hAnsi="Times New Roman" w:cs="Times New Roman"/>
          <w:color w:val="000000"/>
          <w:sz w:val="24"/>
          <w:szCs w:val="24"/>
        </w:rPr>
        <w:t xml:space="preserve"> приобретают эфирные масла в аптеках.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анализ полученных результатов показывает, что население поселка знает об ароматерапии, но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читает данный метод профилактики заболеваний не серьезным, однако все равно иногда использует. Чаще всего приобретает в аптеках эфирное масло эвкалипта. </w:t>
      </w:r>
    </w:p>
    <w:p w:rsidR="00C022BF" w:rsidRPr="008727A9" w:rsidRDefault="00C022BF" w:rsidP="00C022BF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</w:rPr>
      </w:pPr>
      <w:r w:rsidRPr="008727A9">
        <w:rPr>
          <w:b/>
          <w:bCs/>
          <w:color w:val="000000"/>
          <w:shd w:val="clear" w:color="auto" w:fill="FFFFFF"/>
        </w:rPr>
        <w:t xml:space="preserve"> </w:t>
      </w:r>
      <w:r w:rsidRPr="008727A9">
        <w:rPr>
          <w:bCs/>
          <w:color w:val="000000"/>
          <w:shd w:val="clear" w:color="auto" w:fill="FFFFFF"/>
        </w:rPr>
        <w:t xml:space="preserve">Далее, </w:t>
      </w:r>
      <w:r>
        <w:rPr>
          <w:bCs/>
          <w:color w:val="000000"/>
          <w:shd w:val="clear" w:color="auto" w:fill="FFFFFF"/>
        </w:rPr>
        <w:t xml:space="preserve">изучался </w:t>
      </w:r>
      <w:r w:rsidRPr="008727A9">
        <w:rPr>
          <w:bCs/>
          <w:color w:val="000000"/>
          <w:shd w:val="clear" w:color="auto" w:fill="FFFFFF"/>
        </w:rPr>
        <w:t xml:space="preserve">вопрос насколько эффективно применение  </w:t>
      </w:r>
      <w:proofErr w:type="spellStart"/>
      <w:r w:rsidRPr="008727A9">
        <w:rPr>
          <w:bCs/>
          <w:color w:val="000000"/>
          <w:shd w:val="clear" w:color="auto" w:fill="FFFFFF"/>
        </w:rPr>
        <w:t>аромамасел</w:t>
      </w:r>
      <w:proofErr w:type="spellEnd"/>
      <w:r w:rsidRPr="008727A9">
        <w:rPr>
          <w:bCs/>
          <w:color w:val="000000"/>
          <w:shd w:val="clear" w:color="auto" w:fill="FFFFFF"/>
        </w:rPr>
        <w:t xml:space="preserve">. </w:t>
      </w:r>
      <w:r>
        <w:rPr>
          <w:bCs/>
          <w:color w:val="000000"/>
          <w:shd w:val="clear" w:color="auto" w:fill="FFFFFF"/>
        </w:rPr>
        <w:t xml:space="preserve">Было </w:t>
      </w:r>
      <w:r w:rsidRPr="008727A9">
        <w:rPr>
          <w:bCs/>
          <w:color w:val="000000"/>
          <w:shd w:val="clear" w:color="auto" w:fill="FFFFFF"/>
        </w:rPr>
        <w:t xml:space="preserve"> приобре</w:t>
      </w:r>
      <w:r>
        <w:rPr>
          <w:bCs/>
          <w:color w:val="000000"/>
          <w:shd w:val="clear" w:color="auto" w:fill="FFFFFF"/>
        </w:rPr>
        <w:t>тено</w:t>
      </w:r>
      <w:r w:rsidRPr="008727A9">
        <w:rPr>
          <w:bCs/>
          <w:color w:val="000000"/>
          <w:shd w:val="clear" w:color="auto" w:fill="FFFFFF"/>
        </w:rPr>
        <w:t xml:space="preserve"> в аптеке самое популярное эфирное масло – эвкалипта. </w:t>
      </w:r>
      <w:r w:rsidRPr="008727A9">
        <w:rPr>
          <w:bCs/>
          <w:shd w:val="clear" w:color="auto" w:fill="FFFFFF"/>
        </w:rPr>
        <w:t>Данное эфирное масло обладает широким спектром фармакологических действий.</w:t>
      </w:r>
      <w:r w:rsidRPr="008727A9">
        <w:rPr>
          <w:b/>
          <w:bCs/>
          <w:shd w:val="clear" w:color="auto" w:fill="FFFFFF"/>
        </w:rPr>
        <w:t xml:space="preserve"> </w:t>
      </w:r>
      <w:r w:rsidRPr="008727A9">
        <w:rPr>
          <w:i/>
        </w:rPr>
        <w:t>бактерицидным, противовирусным, антисептическим, болеутоляющим, противовоспалительным, спазмолитическим</w:t>
      </w:r>
      <w:r w:rsidRPr="008727A9">
        <w:rPr>
          <w:i/>
          <w:color w:val="666666"/>
        </w:rPr>
        <w:t xml:space="preserve"> </w:t>
      </w:r>
      <w:r w:rsidRPr="008727A9">
        <w:rPr>
          <w:i/>
        </w:rPr>
        <w:t>и другими видами действий</w:t>
      </w:r>
      <w:r w:rsidRPr="008727A9">
        <w:t xml:space="preserve"> </w:t>
      </w:r>
      <w:r w:rsidRPr="008727A9">
        <w:rPr>
          <w:i/>
        </w:rPr>
        <w:t xml:space="preserve">(противоревматическое, заживляющее, жаропонижающее, кровоочистительное, противоглистное, отхаркивающее, мочегонное, инсектицидное (против насекомых), дезодорирующее (благоухающий запах) и бальзамическое). Антисептическое действие эфирного масла эвкалипта выражено очень ярко. Эвкалипт содержит особые элементы, и при контакте их с воздухом вырабатывается озон, и бактерии погибают под действием озона. </w:t>
      </w:r>
    </w:p>
    <w:p w:rsidR="00C022BF" w:rsidRPr="008727A9" w:rsidRDefault="00C022BF" w:rsidP="00C022BF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i/>
        </w:rPr>
      </w:pPr>
      <w:r w:rsidRPr="008727A9">
        <w:rPr>
          <w:bCs/>
        </w:rPr>
        <w:t xml:space="preserve">Так как, эфирное масло </w:t>
      </w:r>
      <w:r w:rsidRPr="008727A9">
        <w:t xml:space="preserve">эвкалипта известно как одно из наимощнейших средств против респираторных заболеваний, </w:t>
      </w:r>
      <w:r>
        <w:t xml:space="preserve">было </w:t>
      </w:r>
      <w:r w:rsidRPr="008727A9">
        <w:t>реш</w:t>
      </w:r>
      <w:r>
        <w:t>ено</w:t>
      </w:r>
      <w:r w:rsidRPr="008727A9">
        <w:t xml:space="preserve"> провести эксперимент в дошкольном образовательном учреждении «Золотая рыбка», р.п. Степное Озеро </w:t>
      </w:r>
      <w:r w:rsidRPr="008727A9">
        <w:rPr>
          <w:i/>
        </w:rPr>
        <w:t>(МБДОУСЦРР –детский сад «Золотая рыбка» Муниципальное Бюджетное Дошкольное Образовательное Учреждение «</w:t>
      </w:r>
      <w:proofErr w:type="spellStart"/>
      <w:r w:rsidRPr="008727A9">
        <w:rPr>
          <w:i/>
        </w:rPr>
        <w:t>Степноозерский</w:t>
      </w:r>
      <w:proofErr w:type="spellEnd"/>
      <w:r w:rsidRPr="008727A9">
        <w:rPr>
          <w:i/>
        </w:rPr>
        <w:t xml:space="preserve"> Центр Развития Ребенка»)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 xml:space="preserve"> Участниками эксперимента стали 2 группы: вторая младшая № 8 (экспериментальная) и вторая младшая № 9 (контрольная). Возраст детей от 3до 4 лет. 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 xml:space="preserve">Получив разрешение медицинской сестры данной организации, </w:t>
      </w:r>
      <w:r>
        <w:rPr>
          <w:rFonts w:ascii="Times New Roman" w:hAnsi="Times New Roman" w:cs="Times New Roman"/>
          <w:bCs/>
          <w:sz w:val="24"/>
          <w:szCs w:val="24"/>
        </w:rPr>
        <w:t xml:space="preserve">были собраны </w:t>
      </w:r>
      <w:r w:rsidRPr="008727A9">
        <w:rPr>
          <w:rFonts w:ascii="Times New Roman" w:hAnsi="Times New Roman" w:cs="Times New Roman"/>
          <w:bCs/>
          <w:sz w:val="24"/>
          <w:szCs w:val="24"/>
        </w:rPr>
        <w:t xml:space="preserve"> согласия родителей на использование эфирного масла эвкалипта, убедились, что у  детей нет аллергии.</w:t>
      </w:r>
    </w:p>
    <w:p w:rsidR="00C022BF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lastRenderedPageBreak/>
        <w:t>Выяснили, что посещаемость в обеих группах за сентябрь, октябрь, ноябрь 2015 г. составляет в среднем 66,6% (группа № 8) и 71,6% (группа № 9)</w:t>
      </w:r>
    </w:p>
    <w:p w:rsidR="0038575F" w:rsidRDefault="0038575F" w:rsidP="00C45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45D79" w:rsidRDefault="00C45D79" w:rsidP="00C45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Таблица 2 - </w:t>
      </w:r>
      <w:r w:rsidRPr="00C45D79">
        <w:rPr>
          <w:rFonts w:ascii="Times New Roman" w:hAnsi="Times New Roman" w:cs="Times New Roman"/>
          <w:b/>
          <w:bCs/>
          <w:sz w:val="24"/>
          <w:szCs w:val="24"/>
        </w:rPr>
        <w:t xml:space="preserve">посещаемость </w:t>
      </w:r>
      <w:r w:rsidRPr="00616CC8">
        <w:rPr>
          <w:rFonts w:ascii="Times New Roman" w:hAnsi="Times New Roman" w:cs="Times New Roman"/>
          <w:b/>
          <w:bCs/>
          <w:sz w:val="24"/>
          <w:szCs w:val="24"/>
        </w:rPr>
        <w:t xml:space="preserve">ДО </w:t>
      </w:r>
      <w:r w:rsidRPr="00C45D79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использования эфирного масла эвкалипта </w:t>
      </w:r>
    </w:p>
    <w:p w:rsidR="0038575F" w:rsidRPr="00C45D79" w:rsidRDefault="0038575F" w:rsidP="00C45D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c"/>
        <w:tblW w:w="9464" w:type="dxa"/>
        <w:tblLook w:val="04A0" w:firstRow="1" w:lastRow="0" w:firstColumn="1" w:lastColumn="0" w:noHBand="0" w:noVBand="1"/>
      </w:tblPr>
      <w:tblGrid>
        <w:gridCol w:w="2376"/>
        <w:gridCol w:w="2835"/>
        <w:gridCol w:w="4253"/>
      </w:tblGrid>
      <w:tr w:rsidR="00C45D79" w:rsidRPr="00C45D79" w:rsidTr="0038575F">
        <w:trPr>
          <w:trHeight w:val="551"/>
        </w:trPr>
        <w:tc>
          <w:tcPr>
            <w:tcW w:w="2376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2835" w:type="dxa"/>
            <w:vAlign w:val="center"/>
            <w:hideMark/>
          </w:tcPr>
          <w:p w:rsidR="00C45D79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№ 8</w:t>
            </w:r>
          </w:p>
          <w:p w:rsidR="00C45D79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экспериментальная</w:t>
            </w:r>
          </w:p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(19 детей)</w:t>
            </w:r>
          </w:p>
        </w:tc>
        <w:tc>
          <w:tcPr>
            <w:tcW w:w="4253" w:type="dxa"/>
            <w:vAlign w:val="center"/>
            <w:hideMark/>
          </w:tcPr>
          <w:p w:rsidR="00C45D79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№ 9</w:t>
            </w:r>
          </w:p>
          <w:p w:rsidR="00C45D79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</w:t>
            </w:r>
          </w:p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(20 детей)</w:t>
            </w:r>
          </w:p>
        </w:tc>
      </w:tr>
      <w:tr w:rsidR="00C45D79" w:rsidRPr="00C45D79" w:rsidTr="0038575F">
        <w:trPr>
          <w:trHeight w:val="563"/>
        </w:trPr>
        <w:tc>
          <w:tcPr>
            <w:tcW w:w="2376" w:type="dxa"/>
            <w:vAlign w:val="center"/>
            <w:hideMark/>
          </w:tcPr>
          <w:p w:rsidR="00C45D79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 ,</w:t>
            </w:r>
          </w:p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2015г.</w:t>
            </w:r>
          </w:p>
        </w:tc>
        <w:tc>
          <w:tcPr>
            <w:tcW w:w="2835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79%</w:t>
            </w:r>
          </w:p>
        </w:tc>
        <w:tc>
          <w:tcPr>
            <w:tcW w:w="4253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85%</w:t>
            </w:r>
          </w:p>
        </w:tc>
      </w:tr>
      <w:tr w:rsidR="00C45D79" w:rsidRPr="00C45D79" w:rsidTr="0038575F">
        <w:trPr>
          <w:trHeight w:val="575"/>
        </w:trPr>
        <w:tc>
          <w:tcPr>
            <w:tcW w:w="2376" w:type="dxa"/>
            <w:vAlign w:val="center"/>
            <w:hideMark/>
          </w:tcPr>
          <w:p w:rsidR="00C45D79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 ,</w:t>
            </w:r>
          </w:p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2015г.</w:t>
            </w:r>
          </w:p>
        </w:tc>
        <w:tc>
          <w:tcPr>
            <w:tcW w:w="2835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68%</w:t>
            </w:r>
          </w:p>
        </w:tc>
        <w:tc>
          <w:tcPr>
            <w:tcW w:w="4253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70%</w:t>
            </w:r>
          </w:p>
        </w:tc>
      </w:tr>
      <w:tr w:rsidR="00C45D79" w:rsidRPr="00C45D79" w:rsidTr="0038575F">
        <w:trPr>
          <w:trHeight w:val="459"/>
        </w:trPr>
        <w:tc>
          <w:tcPr>
            <w:tcW w:w="2376" w:type="dxa"/>
            <w:vAlign w:val="center"/>
            <w:hideMark/>
          </w:tcPr>
          <w:p w:rsidR="00C45D79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Ноябрь ,</w:t>
            </w:r>
          </w:p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2015г.</w:t>
            </w:r>
          </w:p>
        </w:tc>
        <w:tc>
          <w:tcPr>
            <w:tcW w:w="2835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53%</w:t>
            </w:r>
          </w:p>
        </w:tc>
        <w:tc>
          <w:tcPr>
            <w:tcW w:w="4253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60%</w:t>
            </w:r>
          </w:p>
        </w:tc>
      </w:tr>
      <w:tr w:rsidR="00C45D79" w:rsidRPr="00C45D79" w:rsidTr="0038575F">
        <w:trPr>
          <w:trHeight w:val="486"/>
        </w:trPr>
        <w:tc>
          <w:tcPr>
            <w:tcW w:w="2376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посещаемость на 1 декабря 2015г.</w:t>
            </w:r>
          </w:p>
        </w:tc>
        <w:tc>
          <w:tcPr>
            <w:tcW w:w="2835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66,6%</w:t>
            </w:r>
          </w:p>
        </w:tc>
        <w:tc>
          <w:tcPr>
            <w:tcW w:w="4253" w:type="dxa"/>
            <w:vAlign w:val="center"/>
            <w:hideMark/>
          </w:tcPr>
          <w:p w:rsidR="00F52EBC" w:rsidRPr="0038575F" w:rsidRDefault="00C45D79" w:rsidP="0038575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71,6%</w:t>
            </w:r>
          </w:p>
        </w:tc>
      </w:tr>
    </w:tbl>
    <w:p w:rsidR="00C45D79" w:rsidRDefault="00C45D79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575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 xml:space="preserve">Можно предположить, что дети данных групп за данный период болели  примерно 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>одинаково часто.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 xml:space="preserve">Т.к. посещаемость в группе № 8 несколько ниже, </w:t>
      </w:r>
      <w:r>
        <w:rPr>
          <w:rFonts w:ascii="Times New Roman" w:hAnsi="Times New Roman" w:cs="Times New Roman"/>
          <w:bCs/>
          <w:sz w:val="24"/>
          <w:szCs w:val="24"/>
        </w:rPr>
        <w:t>было решено</w:t>
      </w:r>
      <w:r w:rsidRPr="008727A9">
        <w:rPr>
          <w:rFonts w:ascii="Times New Roman" w:hAnsi="Times New Roman" w:cs="Times New Roman"/>
          <w:bCs/>
          <w:sz w:val="24"/>
          <w:szCs w:val="24"/>
        </w:rPr>
        <w:t xml:space="preserve"> провести в данной группе эксперимент, который длился 3 месяца (1 декабря 2015 – 1 марта 2016г). 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 xml:space="preserve">Воспитатели данной группы ежедневно  во время тихого часа зажигали </w:t>
      </w:r>
      <w:proofErr w:type="spellStart"/>
      <w:r w:rsidRPr="008727A9">
        <w:rPr>
          <w:rFonts w:ascii="Times New Roman" w:hAnsi="Times New Roman" w:cs="Times New Roman"/>
          <w:bCs/>
          <w:sz w:val="24"/>
          <w:szCs w:val="24"/>
        </w:rPr>
        <w:t>аромалампу</w:t>
      </w:r>
      <w:proofErr w:type="spellEnd"/>
      <w:r w:rsidRPr="008727A9">
        <w:rPr>
          <w:rFonts w:ascii="Times New Roman" w:hAnsi="Times New Roman" w:cs="Times New Roman"/>
          <w:bCs/>
          <w:sz w:val="24"/>
          <w:szCs w:val="24"/>
        </w:rPr>
        <w:t xml:space="preserve"> на 15-20 минут.</w:t>
      </w:r>
      <w:r w:rsidRPr="008727A9">
        <w:rPr>
          <w:rFonts w:ascii="Times New Roman" w:eastAsia="Times New Roman" w:hAnsi="Times New Roman" w:cs="Times New Roman"/>
          <w:sz w:val="24"/>
          <w:szCs w:val="24"/>
        </w:rPr>
        <w:t xml:space="preserve"> На чашу </w:t>
      </w:r>
      <w:proofErr w:type="spellStart"/>
      <w:r w:rsidRPr="008727A9">
        <w:rPr>
          <w:rFonts w:ascii="Times New Roman" w:eastAsia="Times New Roman" w:hAnsi="Times New Roman" w:cs="Times New Roman"/>
          <w:sz w:val="24"/>
          <w:szCs w:val="24"/>
        </w:rPr>
        <w:t>аромалампы</w:t>
      </w:r>
      <w:proofErr w:type="spellEnd"/>
      <w:r w:rsidRPr="008727A9">
        <w:rPr>
          <w:rFonts w:ascii="Times New Roman" w:eastAsia="Times New Roman" w:hAnsi="Times New Roman" w:cs="Times New Roman"/>
          <w:sz w:val="24"/>
          <w:szCs w:val="24"/>
        </w:rPr>
        <w:t xml:space="preserve">, наполненную водой,  капали  4 капли эфирного масла </w:t>
      </w:r>
      <w:proofErr w:type="spellStart"/>
      <w:r w:rsidRPr="008727A9">
        <w:rPr>
          <w:rFonts w:ascii="Times New Roman" w:eastAsia="Times New Roman" w:hAnsi="Times New Roman" w:cs="Times New Roman"/>
          <w:sz w:val="24"/>
          <w:szCs w:val="24"/>
        </w:rPr>
        <w:t>эвкалита</w:t>
      </w:r>
      <w:proofErr w:type="spellEnd"/>
      <w:r w:rsidRPr="008727A9">
        <w:rPr>
          <w:rFonts w:ascii="Times New Roman" w:eastAsia="Times New Roman" w:hAnsi="Times New Roman" w:cs="Times New Roman"/>
          <w:sz w:val="24"/>
          <w:szCs w:val="24"/>
        </w:rPr>
        <w:t>. Чаша нагревалась, нагревая воду, что способствовало испарению масла с её поверхности. От лампы исходил легкий, не концентрированный запах.</w:t>
      </w:r>
    </w:p>
    <w:p w:rsidR="0038575F" w:rsidRDefault="0038575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575F" w:rsidRDefault="0038575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2540</wp:posOffset>
            </wp:positionV>
            <wp:extent cx="2470785" cy="2352675"/>
            <wp:effectExtent l="19050" t="0" r="5715" b="0"/>
            <wp:wrapTight wrapText="bothSides">
              <wp:wrapPolygon edited="0">
                <wp:start x="500" y="175"/>
                <wp:lineTo x="-167" y="1749"/>
                <wp:lineTo x="-167" y="19764"/>
                <wp:lineTo x="333" y="21338"/>
                <wp:lineTo x="500" y="21338"/>
                <wp:lineTo x="20984" y="21338"/>
                <wp:lineTo x="21150" y="21338"/>
                <wp:lineTo x="21650" y="20113"/>
                <wp:lineTo x="21650" y="1749"/>
                <wp:lineTo x="21483" y="700"/>
                <wp:lineTo x="20984" y="175"/>
                <wp:lineTo x="500" y="175"/>
              </wp:wrapPolygon>
            </wp:wrapTight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38575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905000" cy="2505075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14" cy="250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vertAnchor="text" w:horzAnchor="page" w:tblpX="1648" w:tblpY="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38575F" w:rsidTr="0038575F">
        <w:trPr>
          <w:trHeight w:val="989"/>
        </w:trPr>
        <w:tc>
          <w:tcPr>
            <w:tcW w:w="9322" w:type="dxa"/>
          </w:tcPr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Рисунок </w:t>
            </w:r>
            <w:r w:rsidRPr="00385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тихий час,</w:t>
            </w:r>
          </w:p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 № 8,</w:t>
            </w:r>
          </w:p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Лазуткина Н.М.</w:t>
            </w:r>
          </w:p>
          <w:p w:rsid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(18.12.15г.)</w:t>
            </w:r>
          </w:p>
        </w:tc>
      </w:tr>
    </w:tbl>
    <w:p w:rsidR="0038575F" w:rsidRDefault="0038575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>В результате эксперимента посещаемость в обеих группах во время использования эфирного масла эвкалипта различна, причем в экспериментальной группе (№ 8) посещаемость почти на 59% превышает посещаемость в контрольной группе (58,7%).</w:t>
      </w:r>
    </w:p>
    <w:p w:rsidR="0038575F" w:rsidRDefault="0038575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575F" w:rsidRDefault="0038575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575F" w:rsidRDefault="0038575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575F" w:rsidRPr="0038575F" w:rsidRDefault="0038575F" w:rsidP="003857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Таблица 3 - </w:t>
      </w:r>
      <w:r w:rsidRPr="0038575F">
        <w:rPr>
          <w:rFonts w:ascii="Times New Roman" w:hAnsi="Times New Roman" w:cs="Times New Roman"/>
          <w:b/>
          <w:bCs/>
          <w:sz w:val="24"/>
          <w:szCs w:val="24"/>
        </w:rPr>
        <w:t xml:space="preserve">посещаемость </w:t>
      </w:r>
      <w:r w:rsidRPr="0038575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ВО ВРЕМЯ </w:t>
      </w:r>
      <w:r w:rsidRPr="0038575F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использования эфирного масла эвкалипта </w:t>
      </w:r>
    </w:p>
    <w:p w:rsidR="0038575F" w:rsidRDefault="0038575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c"/>
        <w:tblW w:w="9440" w:type="dxa"/>
        <w:tblLook w:val="04A0" w:firstRow="1" w:lastRow="0" w:firstColumn="1" w:lastColumn="0" w:noHBand="0" w:noVBand="1"/>
      </w:tblPr>
      <w:tblGrid>
        <w:gridCol w:w="2376"/>
        <w:gridCol w:w="3686"/>
        <w:gridCol w:w="3378"/>
      </w:tblGrid>
      <w:tr w:rsidR="0038575F" w:rsidRPr="0038575F" w:rsidTr="0038575F">
        <w:trPr>
          <w:trHeight w:val="1035"/>
        </w:trPr>
        <w:tc>
          <w:tcPr>
            <w:tcW w:w="2376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3686" w:type="dxa"/>
            <w:vAlign w:val="center"/>
            <w:hideMark/>
          </w:tcPr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№ 8</w:t>
            </w:r>
          </w:p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экспериментальная</w:t>
            </w:r>
          </w:p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(19 детей)</w:t>
            </w:r>
          </w:p>
        </w:tc>
        <w:tc>
          <w:tcPr>
            <w:tcW w:w="3378" w:type="dxa"/>
            <w:vAlign w:val="center"/>
            <w:hideMark/>
          </w:tcPr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№ 9</w:t>
            </w:r>
          </w:p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</w:t>
            </w:r>
          </w:p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(20 детей)</w:t>
            </w:r>
          </w:p>
        </w:tc>
      </w:tr>
      <w:tr w:rsidR="0038575F" w:rsidRPr="0038575F" w:rsidTr="0038575F">
        <w:trPr>
          <w:trHeight w:val="525"/>
        </w:trPr>
        <w:tc>
          <w:tcPr>
            <w:tcW w:w="2376" w:type="dxa"/>
            <w:vAlign w:val="center"/>
            <w:hideMark/>
          </w:tcPr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Декабрь,</w:t>
            </w:r>
          </w:p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2015г.</w:t>
            </w:r>
          </w:p>
        </w:tc>
        <w:tc>
          <w:tcPr>
            <w:tcW w:w="3686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89%</w:t>
            </w:r>
          </w:p>
        </w:tc>
        <w:tc>
          <w:tcPr>
            <w:tcW w:w="3378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50%</w:t>
            </w:r>
          </w:p>
        </w:tc>
      </w:tr>
      <w:tr w:rsidR="0038575F" w:rsidRPr="0038575F" w:rsidTr="0038575F">
        <w:trPr>
          <w:trHeight w:val="611"/>
        </w:trPr>
        <w:tc>
          <w:tcPr>
            <w:tcW w:w="2376" w:type="dxa"/>
            <w:vAlign w:val="center"/>
            <w:hideMark/>
          </w:tcPr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Январь,</w:t>
            </w:r>
          </w:p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2016г.</w:t>
            </w:r>
          </w:p>
        </w:tc>
        <w:tc>
          <w:tcPr>
            <w:tcW w:w="3686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84%</w:t>
            </w:r>
          </w:p>
        </w:tc>
        <w:tc>
          <w:tcPr>
            <w:tcW w:w="3378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25%</w:t>
            </w:r>
          </w:p>
        </w:tc>
      </w:tr>
      <w:tr w:rsidR="0038575F" w:rsidRPr="0038575F" w:rsidTr="0038575F">
        <w:trPr>
          <w:trHeight w:val="413"/>
        </w:trPr>
        <w:tc>
          <w:tcPr>
            <w:tcW w:w="2376" w:type="dxa"/>
            <w:vAlign w:val="center"/>
            <w:hideMark/>
          </w:tcPr>
          <w:p w:rsidR="0038575F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Февраль,</w:t>
            </w:r>
          </w:p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2016г.</w:t>
            </w:r>
          </w:p>
        </w:tc>
        <w:tc>
          <w:tcPr>
            <w:tcW w:w="3686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89%</w:t>
            </w:r>
          </w:p>
        </w:tc>
        <w:tc>
          <w:tcPr>
            <w:tcW w:w="3378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10%</w:t>
            </w:r>
          </w:p>
        </w:tc>
      </w:tr>
      <w:tr w:rsidR="0038575F" w:rsidRPr="0038575F" w:rsidTr="0038575F">
        <w:trPr>
          <w:trHeight w:val="512"/>
        </w:trPr>
        <w:tc>
          <w:tcPr>
            <w:tcW w:w="2376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посещаемость на 1 марта 2016г.</w:t>
            </w:r>
          </w:p>
        </w:tc>
        <w:tc>
          <w:tcPr>
            <w:tcW w:w="3686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87%</w:t>
            </w:r>
          </w:p>
        </w:tc>
        <w:tc>
          <w:tcPr>
            <w:tcW w:w="3378" w:type="dxa"/>
            <w:vAlign w:val="center"/>
            <w:hideMark/>
          </w:tcPr>
          <w:p w:rsidR="00F52EBC" w:rsidRPr="0038575F" w:rsidRDefault="0038575F" w:rsidP="0038575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28,3%</w:t>
            </w:r>
          </w:p>
        </w:tc>
      </w:tr>
    </w:tbl>
    <w:p w:rsidR="0038575F" w:rsidRDefault="0038575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>Таким образом, посещаемость в экспериментальной группе увеличилась на 20% (</w:t>
      </w:r>
      <w:r>
        <w:rPr>
          <w:rFonts w:ascii="Times New Roman" w:hAnsi="Times New Roman" w:cs="Times New Roman"/>
          <w:bCs/>
          <w:sz w:val="24"/>
          <w:szCs w:val="24"/>
        </w:rPr>
        <w:t>во время</w:t>
      </w:r>
      <w:r w:rsidRPr="008727A9">
        <w:rPr>
          <w:rFonts w:ascii="Times New Roman" w:hAnsi="Times New Roman" w:cs="Times New Roman"/>
          <w:bCs/>
          <w:sz w:val="24"/>
          <w:szCs w:val="24"/>
        </w:rPr>
        <w:t xml:space="preserve"> использования эфирного масла), а в контрольной группе снизилась на 43%.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>Из беседы с мед. сестрой выяснили, что в контрольной группе (№ 9) на 1 марта отсутствовало 18 детей, причем 15 детей с диагнозом ОРВИ, а 3 ребенка с диагнозом грипп.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>Таким образом, мож</w:t>
      </w:r>
      <w:r>
        <w:rPr>
          <w:rFonts w:ascii="Times New Roman" w:hAnsi="Times New Roman" w:cs="Times New Roman"/>
          <w:bCs/>
          <w:sz w:val="24"/>
          <w:szCs w:val="24"/>
        </w:rPr>
        <w:t>но</w:t>
      </w:r>
      <w:r w:rsidRPr="008727A9">
        <w:rPr>
          <w:rFonts w:ascii="Times New Roman" w:hAnsi="Times New Roman" w:cs="Times New Roman"/>
          <w:bCs/>
          <w:sz w:val="24"/>
          <w:szCs w:val="24"/>
        </w:rPr>
        <w:t xml:space="preserve"> предположить, что использование эфирного масла эвкалипта эффективно для профилактики ОРВИ и гриппа у детей дошкольного возраста.</w:t>
      </w:r>
    </w:p>
    <w:p w:rsidR="00C022BF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27A9">
        <w:rPr>
          <w:rFonts w:ascii="Times New Roman" w:hAnsi="Times New Roman" w:cs="Times New Roman"/>
          <w:b/>
          <w:bCs/>
          <w:sz w:val="24"/>
          <w:szCs w:val="24"/>
        </w:rPr>
        <w:t>Таким образом, в результате работы, выяснили, что: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727A9">
        <w:rPr>
          <w:rFonts w:ascii="Times New Roman" w:hAnsi="Times New Roman" w:cs="Times New Roman"/>
          <w:color w:val="231F20"/>
          <w:sz w:val="24"/>
          <w:szCs w:val="24"/>
        </w:rPr>
        <w:t xml:space="preserve"> Своеобразие функционирования иммунитета и высокая инфекционная нагрузка являются основными причинами более высокой заболеваемости ОРВИ  у детей по сравнению со взрослыми.</w:t>
      </w:r>
    </w:p>
    <w:p w:rsidR="00C022BF" w:rsidRPr="008727A9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>2. Эфирные масла обладают широким спектром физиологических эффектов, основными из которых являются антисептический, противовоспалительный, бактерицидный, иммуностимулирующий, противовирусный и т.д.</w:t>
      </w:r>
    </w:p>
    <w:p w:rsidR="00C022BF" w:rsidRPr="008727A9" w:rsidRDefault="00C022BF" w:rsidP="003857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 xml:space="preserve">3. Часто используемым эфирным маслом является эфирное масло эвкалипта, которое </w:t>
      </w:r>
      <w:r w:rsidRPr="008727A9">
        <w:rPr>
          <w:rFonts w:ascii="Times New Roman" w:hAnsi="Times New Roman" w:cs="Times New Roman"/>
          <w:sz w:val="24"/>
          <w:szCs w:val="24"/>
        </w:rPr>
        <w:t>известно как одно из наимощнейших средств против респираторных заболеваний.</w:t>
      </w:r>
    </w:p>
    <w:p w:rsidR="00C022BF" w:rsidRPr="008727A9" w:rsidRDefault="00C022BF" w:rsidP="003857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7A9">
        <w:rPr>
          <w:rFonts w:ascii="Times New Roman" w:hAnsi="Times New Roman" w:cs="Times New Roman"/>
          <w:bCs/>
          <w:sz w:val="24"/>
          <w:szCs w:val="24"/>
        </w:rPr>
        <w:t>4. Применение данного эфирного масла в детских дошкольных образовательных учреждениях  эффективно для профилактики ОРВИ и гриппа.</w:t>
      </w:r>
    </w:p>
    <w:p w:rsidR="00C022BF" w:rsidRDefault="00C022BF" w:rsidP="0038575F">
      <w:pPr>
        <w:pStyle w:val="a6"/>
        <w:spacing w:before="0" w:beforeAutospacing="0" w:after="0" w:afterAutospacing="0"/>
        <w:ind w:firstLine="709"/>
        <w:jc w:val="both"/>
      </w:pPr>
      <w:r w:rsidRPr="008727A9">
        <w:t>Современная ароматерапия - это профилактический, оздоровительный, полностью натуральный способ поддержания хорошей психоэмоциональной и физической формы, терапия, позволяющая снять и разрешить ежедневные стрессы, не допустить развития недугов и придать повседневной жизни красоту ароматов.</w:t>
      </w:r>
    </w:p>
    <w:p w:rsidR="0038575F" w:rsidRPr="0038575F" w:rsidRDefault="0038575F" w:rsidP="003857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57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Ароматерапия в детском саду и дома — прекрасный способ защитить своего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 w:rsidRPr="003857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алыша от вирусных и простудных заболеваний </w:t>
      </w:r>
    </w:p>
    <w:p w:rsidR="0038575F" w:rsidRDefault="00C022BF" w:rsidP="0038575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727A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8575F" w:rsidRDefault="0038575F" w:rsidP="0038575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38575F" w:rsidRDefault="0038575F" w:rsidP="0038575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38575F" w:rsidRDefault="0038575F" w:rsidP="0038575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38575F" w:rsidRDefault="0038575F" w:rsidP="0038575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38575F" w:rsidRDefault="0038575F" w:rsidP="0038575F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8575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152515" cy="559435"/>
            <wp:effectExtent l="0" t="0" r="0" b="0"/>
            <wp:docPr id="12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830997"/>
                      <a:chOff x="0" y="0"/>
                      <a:chExt cx="9144000" cy="830997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0" y="0"/>
                        <a:ext cx="9144000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800" b="1" cap="none" spc="0" dirty="0" smtClean="0"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solidFill>
                                <a:srgbClr val="339933"/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Рекомендации</a:t>
                          </a:r>
                          <a:endParaRPr lang="ru-RU" sz="4800" b="1" cap="none" spc="0" dirty="0"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  <a:solidFill>
                              <a:srgbClr val="339933"/>
                            </a:solidFill>
                            <a:effectLst>
                              <a:outerShdw blurRad="41275" dist="20320" dir="1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C022BF" w:rsidRPr="008727A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022BF" w:rsidRPr="008727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8575F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АРОМАМАСЛА ДЛЯ ПРОФИЛАКТИКИ ВОЗДУШНО-КАПЕЛЬНЫХ ИНФЕКЦИЙ </w:t>
      </w:r>
      <w:r w:rsidRPr="0038575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38575F" w:rsidRPr="0038575F" w:rsidRDefault="0038575F" w:rsidP="0038575F">
      <w:pPr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575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 ДЕЗИНФЕКЦИИ ПОМЕЩЕНИЙ</w:t>
      </w:r>
    </w:p>
    <w:tbl>
      <w:tblPr>
        <w:tblW w:w="104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0"/>
        <w:gridCol w:w="2977"/>
        <w:gridCol w:w="4536"/>
      </w:tblGrid>
      <w:tr w:rsidR="0038575F" w:rsidRPr="0038575F" w:rsidTr="0038575F">
        <w:trPr>
          <w:trHeight w:val="1142"/>
        </w:trPr>
        <w:tc>
          <w:tcPr>
            <w:tcW w:w="29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F52EBC" w:rsidRPr="0038575F" w:rsidRDefault="00C022B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2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38575F" w:rsidRPr="003857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Действие масел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F52EBC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масел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F52EBC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Способы применения и дозировка</w:t>
            </w:r>
          </w:p>
        </w:tc>
      </w:tr>
      <w:tr w:rsidR="0038575F" w:rsidRPr="0038575F" w:rsidTr="0038575F">
        <w:trPr>
          <w:trHeight w:val="1919"/>
        </w:trPr>
        <w:tc>
          <w:tcPr>
            <w:tcW w:w="29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F52EBC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Эфирные масла, дезинфицирующие и обезвреживающие воздух внутри помещений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F52EBC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Эвкалипт, кедровое дерево, бергамот, сосна, лемонграсс, мята японская</w:t>
            </w:r>
          </w:p>
        </w:tc>
        <w:tc>
          <w:tcPr>
            <w:tcW w:w="45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38575F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Аромалампа</w:t>
            </w:r>
            <w:proofErr w:type="spellEnd"/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5-7 капель на 15 м</w:t>
            </w:r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 20-40 мин.</w:t>
            </w:r>
          </w:p>
          <w:p w:rsidR="00F52EBC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Распыление пульверизатором – 7-10 капель на 250 мл воды.</w:t>
            </w:r>
          </w:p>
        </w:tc>
      </w:tr>
      <w:tr w:rsidR="0038575F" w:rsidRPr="0038575F" w:rsidTr="0038575F">
        <w:trPr>
          <w:trHeight w:val="1142"/>
        </w:trPr>
        <w:tc>
          <w:tcPr>
            <w:tcW w:w="29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F52EBC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Аромамасла</w:t>
            </w:r>
            <w:proofErr w:type="spellEnd"/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стимуляции иммунитета и повышения защитных сил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F52EBC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Лемонграсс, сосна, корица, лаванда, кедровое дерево, розовое дерево, чайное дерево, эвкалипт, бергамот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F52EBC" w:rsidRPr="0038575F" w:rsidRDefault="0038575F" w:rsidP="0038575F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Аромамедальоны</w:t>
            </w:r>
            <w:proofErr w:type="spellEnd"/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1-2 капли. </w:t>
            </w:r>
            <w:proofErr w:type="spellStart"/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Аромалампа</w:t>
            </w:r>
            <w:proofErr w:type="spellEnd"/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5-7 капель на 15 м</w:t>
            </w:r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38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 20-40 мин.Ванны – 3-5 капель в эмульгаторе, на 10-20 мин.Массаж – 4-5 капель на 10 мл массажного масла или крема.</w:t>
            </w:r>
          </w:p>
        </w:tc>
      </w:tr>
    </w:tbl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Default="00C022BF" w:rsidP="00C022BF">
      <w:pPr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22B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Список использованной литературы</w:t>
      </w:r>
    </w:p>
    <w:p w:rsidR="00DB50D8" w:rsidRDefault="00DB50D8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22BF" w:rsidRPr="00C022BF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2BF">
        <w:rPr>
          <w:rFonts w:ascii="Times New Roman" w:hAnsi="Times New Roman" w:cs="Times New Roman"/>
          <w:bCs/>
          <w:sz w:val="24"/>
          <w:szCs w:val="24"/>
        </w:rPr>
        <w:t>1.Лыткина,И.Н. Оценка эффективности некоторых современных препаратов при проведении неспецифической профилактики ОРВИ в детских организованных коллективах // Детские инфекции/ И.Н. Лыткина, Н.А. Волкова. 2004. № 4. С. 49–54. </w:t>
      </w:r>
    </w:p>
    <w:p w:rsidR="00DB50D8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2BF">
        <w:rPr>
          <w:rFonts w:ascii="Times New Roman" w:hAnsi="Times New Roman" w:cs="Times New Roman"/>
          <w:bCs/>
          <w:sz w:val="24"/>
          <w:szCs w:val="24"/>
        </w:rPr>
        <w:t xml:space="preserve">2. Селькова, Е.П. Профилактика и лечение острых респираторных вирусных инфекций/ Е.П. </w:t>
      </w:r>
      <w:proofErr w:type="spellStart"/>
      <w:r w:rsidRPr="00C022BF">
        <w:rPr>
          <w:rFonts w:ascii="Times New Roman" w:hAnsi="Times New Roman" w:cs="Times New Roman"/>
          <w:bCs/>
          <w:sz w:val="24"/>
          <w:szCs w:val="24"/>
        </w:rPr>
        <w:t>Селькова.Пособие</w:t>
      </w:r>
      <w:proofErr w:type="spellEnd"/>
      <w:r w:rsidRPr="00C022BF">
        <w:rPr>
          <w:rFonts w:ascii="Times New Roman" w:hAnsi="Times New Roman" w:cs="Times New Roman"/>
          <w:bCs/>
          <w:sz w:val="24"/>
          <w:szCs w:val="24"/>
        </w:rPr>
        <w:t xml:space="preserve"> для врачей. М., 2004. – 48 с. </w:t>
      </w:r>
    </w:p>
    <w:p w:rsidR="00C022BF" w:rsidRPr="00C022BF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2BF">
        <w:rPr>
          <w:rFonts w:ascii="Times New Roman" w:hAnsi="Times New Roman" w:cs="Times New Roman"/>
          <w:bCs/>
          <w:sz w:val="24"/>
          <w:szCs w:val="24"/>
        </w:rPr>
        <w:t xml:space="preserve">3. </w:t>
      </w:r>
      <w:proofErr w:type="spellStart"/>
      <w:r w:rsidRPr="00C022BF">
        <w:rPr>
          <w:rFonts w:ascii="Times New Roman" w:hAnsi="Times New Roman" w:cs="Times New Roman"/>
          <w:bCs/>
          <w:sz w:val="24"/>
          <w:szCs w:val="24"/>
        </w:rPr>
        <w:t>Заплатников</w:t>
      </w:r>
      <w:proofErr w:type="spellEnd"/>
      <w:r w:rsidRPr="00C022BF">
        <w:rPr>
          <w:rFonts w:ascii="Times New Roman" w:hAnsi="Times New Roman" w:cs="Times New Roman"/>
          <w:bCs/>
          <w:sz w:val="24"/>
          <w:szCs w:val="24"/>
        </w:rPr>
        <w:t>, А.Л. Новые возможности профилактики и лечения ОРВИ у детей: эффективность и безопасность // Материалы научно-практической конференции «Фармакотерапия в педиатрии – 2005» // Поликлиника. 2006. № 1. С. 10. Ароматерапия в детской практике. Часть 1.</w:t>
      </w:r>
    </w:p>
    <w:p w:rsidR="00C022BF" w:rsidRPr="00C022BF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2BF">
        <w:rPr>
          <w:rFonts w:ascii="Times New Roman" w:hAnsi="Times New Roman" w:cs="Times New Roman"/>
          <w:bCs/>
          <w:sz w:val="24"/>
          <w:szCs w:val="24"/>
        </w:rPr>
        <w:t xml:space="preserve">4.Горелова, Ж.Ю. Опыт применения эфирных масел в профилактике ОРИ у детей дошкольного возраста/Ж.Ю. Горелова, </w:t>
      </w:r>
      <w:r w:rsidRPr="00C022B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А.Н. </w:t>
      </w:r>
      <w:r w:rsidRPr="00C022BF">
        <w:rPr>
          <w:rFonts w:ascii="Times New Roman" w:hAnsi="Times New Roman" w:cs="Times New Roman"/>
          <w:bCs/>
          <w:sz w:val="24"/>
          <w:szCs w:val="24"/>
        </w:rPr>
        <w:t>Плац-</w:t>
      </w:r>
      <w:proofErr w:type="spellStart"/>
      <w:r w:rsidRPr="00C022BF">
        <w:rPr>
          <w:rFonts w:ascii="Times New Roman" w:hAnsi="Times New Roman" w:cs="Times New Roman"/>
          <w:bCs/>
          <w:sz w:val="24"/>
          <w:szCs w:val="24"/>
        </w:rPr>
        <w:t>Колдобенко</w:t>
      </w:r>
      <w:proofErr w:type="spellEnd"/>
      <w:r w:rsidRPr="00C022BF">
        <w:rPr>
          <w:rFonts w:ascii="Times New Roman" w:hAnsi="Times New Roman" w:cs="Times New Roman"/>
          <w:bCs/>
          <w:sz w:val="24"/>
          <w:szCs w:val="24"/>
        </w:rPr>
        <w:t xml:space="preserve">, С.В. </w:t>
      </w:r>
      <w:proofErr w:type="spellStart"/>
      <w:r w:rsidRPr="00C022BF">
        <w:rPr>
          <w:rFonts w:ascii="Times New Roman" w:hAnsi="Times New Roman" w:cs="Times New Roman"/>
          <w:bCs/>
          <w:sz w:val="24"/>
          <w:szCs w:val="24"/>
        </w:rPr>
        <w:t>Буданцева</w:t>
      </w:r>
      <w:proofErr w:type="spellEnd"/>
      <w:r w:rsidRPr="00C022BF">
        <w:rPr>
          <w:rFonts w:ascii="Times New Roman" w:hAnsi="Times New Roman" w:cs="Times New Roman"/>
          <w:bCs/>
          <w:sz w:val="24"/>
          <w:szCs w:val="24"/>
        </w:rPr>
        <w:t>, НЦЗД РАМН, Л.С. Миронова, ДОУ № 1767 (г. Москва).</w:t>
      </w:r>
    </w:p>
    <w:p w:rsidR="00C022BF" w:rsidRPr="00C022BF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22BF">
        <w:rPr>
          <w:rFonts w:ascii="Times New Roman" w:hAnsi="Times New Roman" w:cs="Times New Roman"/>
          <w:bCs/>
          <w:sz w:val="24"/>
          <w:szCs w:val="24"/>
        </w:rPr>
        <w:t>5.Леонова, Н.С. Ароматерапия для начинающих/Н.С. Леонова. – М.: «ФАИР-ПРЕСС», 2010.</w:t>
      </w:r>
    </w:p>
    <w:p w:rsidR="00C022BF" w:rsidRPr="00DB50D8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50D8">
        <w:rPr>
          <w:rFonts w:ascii="Times New Roman" w:hAnsi="Times New Roman" w:cs="Times New Roman"/>
          <w:bCs/>
          <w:sz w:val="24"/>
          <w:szCs w:val="24"/>
        </w:rPr>
        <w:t>6. Профессиональная ароматерапия [Электронный ресурс] / 2005–2016– Режим доступа:</w:t>
      </w:r>
      <w:hyperlink r:id="rId13" w:history="1">
        <w:r w:rsidRPr="00DB50D8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</w:t>
        </w:r>
      </w:hyperlink>
      <w:hyperlink r:id="rId14" w:history="1">
        <w:r w:rsidRPr="00DB50D8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://</w:t>
        </w:r>
      </w:hyperlink>
      <w:hyperlink r:id="rId15" w:history="1">
        <w:r w:rsidRPr="00DB50D8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www.aroma-altay.ru</w:t>
        </w:r>
      </w:hyperlink>
      <w:hyperlink r:id="rId16" w:history="1">
        <w:r w:rsidRPr="00DB50D8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/2012-aromaterapiya-davajte-razberemsya.html</w:t>
        </w:r>
      </w:hyperlink>
      <w:r w:rsidRPr="00DB50D8">
        <w:rPr>
          <w:rFonts w:ascii="Times New Roman" w:hAnsi="Times New Roman" w:cs="Times New Roman"/>
          <w:bCs/>
          <w:sz w:val="24"/>
          <w:szCs w:val="24"/>
        </w:rPr>
        <w:t xml:space="preserve">, свободный. – </w:t>
      </w:r>
      <w:proofErr w:type="spellStart"/>
      <w:r w:rsidRPr="00DB50D8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DB50D8">
        <w:rPr>
          <w:rFonts w:ascii="Times New Roman" w:hAnsi="Times New Roman" w:cs="Times New Roman"/>
          <w:bCs/>
          <w:sz w:val="24"/>
          <w:szCs w:val="24"/>
        </w:rPr>
        <w:t>. с экрана. – (Дата обращения: 28.02.2016).</w:t>
      </w:r>
    </w:p>
    <w:p w:rsidR="00C022BF" w:rsidRPr="00DB50D8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50D8">
        <w:rPr>
          <w:rFonts w:ascii="Times New Roman" w:hAnsi="Times New Roman" w:cs="Times New Roman"/>
          <w:bCs/>
          <w:sz w:val="24"/>
          <w:szCs w:val="24"/>
        </w:rPr>
        <w:t>7. Точка здоровья [Электронный ресурс] / ООО «</w:t>
      </w:r>
      <w:proofErr w:type="spellStart"/>
      <w:r w:rsidRPr="00DB50D8">
        <w:rPr>
          <w:rFonts w:ascii="Times New Roman" w:hAnsi="Times New Roman" w:cs="Times New Roman"/>
          <w:bCs/>
          <w:sz w:val="24"/>
          <w:szCs w:val="24"/>
        </w:rPr>
        <w:t>Габрис</w:t>
      </w:r>
      <w:proofErr w:type="spellEnd"/>
      <w:r w:rsidRPr="00DB50D8">
        <w:rPr>
          <w:rFonts w:ascii="Times New Roman" w:hAnsi="Times New Roman" w:cs="Times New Roman"/>
          <w:bCs/>
          <w:sz w:val="24"/>
          <w:szCs w:val="24"/>
        </w:rPr>
        <w:t xml:space="preserve">».- 2009-2016- Режим доступа: </w:t>
      </w:r>
      <w:hyperlink r:id="rId17" w:history="1">
        <w:r w:rsidRPr="00DB50D8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http://www.gabris.ru/gabris/health/royal-jelly/</w:t>
        </w:r>
      </w:hyperlink>
      <w:r w:rsidRPr="00DB50D8">
        <w:rPr>
          <w:rFonts w:ascii="Times New Roman" w:hAnsi="Times New Roman" w:cs="Times New Roman"/>
          <w:bCs/>
          <w:sz w:val="24"/>
          <w:szCs w:val="24"/>
        </w:rPr>
        <w:t xml:space="preserve">, свободный. – </w:t>
      </w:r>
      <w:proofErr w:type="spellStart"/>
      <w:r w:rsidRPr="00DB50D8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DB50D8">
        <w:rPr>
          <w:rFonts w:ascii="Times New Roman" w:hAnsi="Times New Roman" w:cs="Times New Roman"/>
          <w:bCs/>
          <w:sz w:val="24"/>
          <w:szCs w:val="24"/>
        </w:rPr>
        <w:t xml:space="preserve">. с экрана. – (Дата обращения: 18.02.2016). </w:t>
      </w:r>
    </w:p>
    <w:p w:rsidR="00C022BF" w:rsidRPr="00DB50D8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22BF" w:rsidRPr="00DB50D8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22BF" w:rsidRPr="00C022BF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22BF" w:rsidRPr="00C022BF" w:rsidRDefault="00C022BF" w:rsidP="00C022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022BF" w:rsidRPr="00C022BF" w:rsidRDefault="00C022BF" w:rsidP="00C022BF">
      <w:pPr>
        <w:tabs>
          <w:tab w:val="left" w:pos="400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022BF" w:rsidRPr="00C022BF" w:rsidSect="0038575F">
      <w:footerReference w:type="default" r:id="rId18"/>
      <w:pgSz w:w="11906" w:h="16838"/>
      <w:pgMar w:top="851" w:right="851" w:bottom="1134" w:left="1134" w:header="709" w:footer="709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24E3" w:rsidRDefault="00F724E3" w:rsidP="00DB50D8">
      <w:pPr>
        <w:spacing w:after="0" w:line="240" w:lineRule="auto"/>
      </w:pPr>
      <w:r>
        <w:separator/>
      </w:r>
    </w:p>
  </w:endnote>
  <w:endnote w:type="continuationSeparator" w:id="0">
    <w:p w:rsidR="00F724E3" w:rsidRDefault="00F724E3" w:rsidP="00DB5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42837"/>
      <w:docPartObj>
        <w:docPartGallery w:val="Page Numbers (Bottom of Page)"/>
        <w:docPartUnique/>
      </w:docPartObj>
    </w:sdtPr>
    <w:sdtEndPr/>
    <w:sdtContent>
      <w:p w:rsidR="00DB50D8" w:rsidRDefault="001C7B36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575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B50D8" w:rsidRDefault="00DB50D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24E3" w:rsidRDefault="00F724E3" w:rsidP="00DB50D8">
      <w:pPr>
        <w:spacing w:after="0" w:line="240" w:lineRule="auto"/>
      </w:pPr>
      <w:r>
        <w:separator/>
      </w:r>
    </w:p>
  </w:footnote>
  <w:footnote w:type="continuationSeparator" w:id="0">
    <w:p w:rsidR="00F724E3" w:rsidRDefault="00F724E3" w:rsidP="00DB5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C398A"/>
    <w:multiLevelType w:val="hybridMultilevel"/>
    <w:tmpl w:val="36B2D12A"/>
    <w:lvl w:ilvl="0" w:tplc="C04837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E08B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6E01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5442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BAD5E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30B2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FA2E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0A8E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A42F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754D65"/>
    <w:multiLevelType w:val="hybridMultilevel"/>
    <w:tmpl w:val="C9A071AE"/>
    <w:lvl w:ilvl="0" w:tplc="856C10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426EB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A83E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88EE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D87C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C67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F8AE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B04F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1CB80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02325"/>
    <w:multiLevelType w:val="hybridMultilevel"/>
    <w:tmpl w:val="05D86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22BF"/>
    <w:rsid w:val="000A5D47"/>
    <w:rsid w:val="001C7B36"/>
    <w:rsid w:val="0025495C"/>
    <w:rsid w:val="00303CBF"/>
    <w:rsid w:val="0038575F"/>
    <w:rsid w:val="005345BF"/>
    <w:rsid w:val="00616CC8"/>
    <w:rsid w:val="006C7322"/>
    <w:rsid w:val="00AE299E"/>
    <w:rsid w:val="00C022BF"/>
    <w:rsid w:val="00C251BC"/>
    <w:rsid w:val="00C45D79"/>
    <w:rsid w:val="00D47863"/>
    <w:rsid w:val="00DB50D8"/>
    <w:rsid w:val="00F52EBC"/>
    <w:rsid w:val="00F724E3"/>
    <w:rsid w:val="00FE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47E8E"/>
  <w15:docId w15:val="{6ED232CE-CDA5-41C9-8A72-D831E6F5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2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22BF"/>
  </w:style>
  <w:style w:type="character" w:styleId="a5">
    <w:name w:val="Hyperlink"/>
    <w:basedOn w:val="a0"/>
    <w:rsid w:val="00C022B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C02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022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B5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50D8"/>
  </w:style>
  <w:style w:type="paragraph" w:styleId="aa">
    <w:name w:val="footer"/>
    <w:basedOn w:val="a"/>
    <w:link w:val="ab"/>
    <w:uiPriority w:val="99"/>
    <w:unhideWhenUsed/>
    <w:rsid w:val="00DB5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50D8"/>
  </w:style>
  <w:style w:type="table" w:styleId="ac">
    <w:name w:val="Table Grid"/>
    <w:basedOn w:val="a1"/>
    <w:uiPriority w:val="59"/>
    <w:rsid w:val="00D47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D478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5lepestkov.com/?p=468" TargetMode="External"/><Relationship Id="rId13" Type="http://schemas.openxmlformats.org/officeDocument/2006/relationships/hyperlink" Target="http://www.aroma-altay.ru/2012-aromaterapiya-davajte-razberemsya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gabris.ru/gabris/health/royal-jell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oma-altay.ru/2012-aromaterapiya-davajte-razberemsya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aroma-altay.ru/2012-aromaterapiya-davajte-razberemsya.html" TargetMode="External"/><Relationship Id="rId10" Type="http://schemas.openxmlformats.org/officeDocument/2006/relationships/hyperlink" Target="http://www.coolsoap.ru/soveti-i-idei/primenenie-efirnich-masel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olsoap.ru/internet-magazin/efirnie-masla.html" TargetMode="External"/><Relationship Id="rId14" Type="http://schemas.openxmlformats.org/officeDocument/2006/relationships/hyperlink" Target="http://www.aroma-altay.ru/2012-aromaterapiya-davajte-razberems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FAE96C-F38E-4824-8416-D7948901C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2313</Words>
  <Characters>13188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Жорик</dc:creator>
  <cp:keywords/>
  <dc:description/>
  <cp:lastModifiedBy>Пользователь</cp:lastModifiedBy>
  <cp:revision>9</cp:revision>
  <cp:lastPrinted>2016-04-16T02:58:00Z</cp:lastPrinted>
  <dcterms:created xsi:type="dcterms:W3CDTF">2016-04-16T02:46:00Z</dcterms:created>
  <dcterms:modified xsi:type="dcterms:W3CDTF">2024-01-09T06:51:00Z</dcterms:modified>
</cp:coreProperties>
</file>