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4FEA" w14:textId="77777777" w:rsidR="00D66815" w:rsidRDefault="00D66815" w:rsidP="00D66815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  <w:sz w:val="32"/>
          <w:szCs w:val="32"/>
        </w:rPr>
      </w:pPr>
      <w:r w:rsidRPr="00D66815">
        <w:rPr>
          <w:rStyle w:val="c2"/>
          <w:b/>
          <w:bCs/>
          <w:color w:val="000000"/>
          <w:sz w:val="32"/>
          <w:szCs w:val="32"/>
        </w:rPr>
        <w:t xml:space="preserve">«Индивидуальный подход к детям в процессе организации сюжетно-ролевой </w:t>
      </w:r>
      <w:proofErr w:type="spellStart"/>
      <w:r w:rsidRPr="00D66815">
        <w:rPr>
          <w:rStyle w:val="c2"/>
          <w:b/>
          <w:bCs/>
          <w:color w:val="000000"/>
          <w:sz w:val="32"/>
          <w:szCs w:val="32"/>
        </w:rPr>
        <w:t>игры»</w:t>
      </w:r>
      <w:proofErr w:type="spellEnd"/>
    </w:p>
    <w:p w14:paraId="07E52809" w14:textId="77777777" w:rsidR="00D66815" w:rsidRPr="00D66815" w:rsidRDefault="00D66815" w:rsidP="00D66815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  <w:sz w:val="32"/>
          <w:szCs w:val="32"/>
        </w:rPr>
      </w:pPr>
    </w:p>
    <w:p w14:paraId="6B7E0564" w14:textId="1019B2A6" w:rsidR="00463F98" w:rsidRDefault="00463F98" w:rsidP="00463F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Индивидуальность ребёнка проявляется в самостоятельном развитии им замысла игры, умения организовать игру, подобрать нужные материалы для игры, выразительно выполнять ту или иную роль. Для индивидуального подхода к детям в процессе игры надо выяснить их отношение, интерес.</w:t>
      </w:r>
    </w:p>
    <w:p w14:paraId="5CA1B5DA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важен индивидуальный подход при организации сюжетно – ролевых игр, так как они помогают выделять в коллективе детей – организаторов. Это развитые и активные дети, они могут выбрать интересный сюжет и развить его в процессе игры. Это своего рода режиссёры игры. При правильном индивидуальном подходе такие воспитанники становятся активом группы, на которых можно опереться в совместной работе.</w:t>
      </w:r>
    </w:p>
    <w:p w14:paraId="42CA5505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Ещё сюжетные игры помогают педагогу вырабатывать у детей умение координировать свои действия с действиями других, приучать считаться с общественным мнением.</w:t>
      </w:r>
    </w:p>
    <w:p w14:paraId="672C7F13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Осуществляя индивидуальный подход к детям в игре, педагог должен развивать у них скромность, доброжелательность, стремление принести пользу всем.</w:t>
      </w:r>
    </w:p>
    <w:p w14:paraId="3113E913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важен индивидуальный подход к детям и при распределении ролей в игре. Если ребёнку постоянно предоставлять главные роли, то у него могут создаться предпосылки для развития зазнайства, пренебрежительного отношения к товарищам. Он будет принимать в игру не всех, а тех, кто ему подчиняется.</w:t>
      </w:r>
    </w:p>
    <w:p w14:paraId="63E14A54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Безусловно, время от времени желание ребёнка надо удовлетворять, но необходимо давать возможность и другим детям пробовать себя в главной роли. Участие ребёнка в игре надо использовать не только как момент развития, но и как средство воспитания.</w:t>
      </w:r>
    </w:p>
    <w:p w14:paraId="54ED5CD8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ind w:left="7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«Как Вы развиваете способность у детей по созданию игрового сюжета»</w:t>
      </w:r>
    </w:p>
    <w:p w14:paraId="310FACA0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Одна из линий развития сюжетной игры дошкольников – игра-фантазирование. Старшие дошкольники готовы к ее освоению. В сюжетной игре не свойственно предварительное планирование и жесткое следование плану. В этом проявляются ее специфические черты – необязательность, свобода выбора действий. Для того чтобы дети могли реализовать свои творческие возможности и действовать согласованно, необходимо овладение более новым сложным способом построения игры – совместным </w:t>
      </w:r>
      <w:proofErr w:type="spellStart"/>
      <w:r>
        <w:rPr>
          <w:rStyle w:val="c2"/>
          <w:color w:val="000000"/>
          <w:sz w:val="28"/>
          <w:szCs w:val="28"/>
        </w:rPr>
        <w:t>сюжетосложением</w:t>
      </w:r>
      <w:proofErr w:type="spellEnd"/>
      <w:r>
        <w:rPr>
          <w:rStyle w:val="c2"/>
          <w:color w:val="000000"/>
          <w:sz w:val="28"/>
          <w:szCs w:val="28"/>
        </w:rPr>
        <w:t>. Оно включает умение ребенка выстраивать новые последовательности событий, охватывающие разнообразные тематические содержания, и при этом быть ориентированным на партнеров сверстников.</w:t>
      </w:r>
    </w:p>
    <w:p w14:paraId="415E4E04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повысить уровень развития сюжетно-ролевой игры, я выделила для себя три главных направления:</w:t>
      </w:r>
    </w:p>
    <w:p w14:paraId="59E3CBC3" w14:textId="77777777" w:rsidR="00463F98" w:rsidRDefault="00463F98" w:rsidP="00463F98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Обогащение детей представлениями об окружающем мире</w:t>
      </w:r>
    </w:p>
    <w:p w14:paraId="130CEFA7" w14:textId="77777777" w:rsidR="00463F98" w:rsidRDefault="00463F98" w:rsidP="00463F98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Формирование игровых умений</w:t>
      </w:r>
    </w:p>
    <w:p w14:paraId="72529E26" w14:textId="77777777" w:rsidR="00463F98" w:rsidRDefault="00463F98" w:rsidP="00463F98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Организация взаимодействия детей в игре</w:t>
      </w:r>
    </w:p>
    <w:p w14:paraId="668A18C1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Цели:</w:t>
      </w:r>
    </w:p>
    <w:p w14:paraId="5AE4952E" w14:textId="77777777" w:rsidR="00463F98" w:rsidRDefault="00463F98" w:rsidP="00463F98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Обогащение содержания игры</w:t>
      </w:r>
    </w:p>
    <w:p w14:paraId="0E3BE33A" w14:textId="77777777" w:rsidR="00463F98" w:rsidRDefault="00463F98" w:rsidP="00463F98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игрового взаимодействия</w:t>
      </w:r>
    </w:p>
    <w:p w14:paraId="2A88CF8F" w14:textId="77777777" w:rsidR="00463F98" w:rsidRDefault="00463F98" w:rsidP="00463F98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Создание условий для сюжетно-ролевой игры</w:t>
      </w:r>
    </w:p>
    <w:p w14:paraId="5D8F7039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Задачи:</w:t>
      </w:r>
    </w:p>
    <w:p w14:paraId="62D11B4A" w14:textId="77777777" w:rsidR="00463F98" w:rsidRDefault="00463F98" w:rsidP="00463F98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Обогащать содержание игры</w:t>
      </w:r>
    </w:p>
    <w:p w14:paraId="0B10C4E5" w14:textId="77777777" w:rsidR="00463F98" w:rsidRDefault="00463F98" w:rsidP="00463F98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Знакомить со структурой игры, её последовательностью</w:t>
      </w:r>
    </w:p>
    <w:p w14:paraId="1D5E44F5" w14:textId="77777777" w:rsidR="00463F98" w:rsidRDefault="00463F98" w:rsidP="00463F98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Побуждать детей к планированию игры</w:t>
      </w:r>
    </w:p>
    <w:p w14:paraId="44883495" w14:textId="77777777" w:rsidR="00463F98" w:rsidRDefault="00463F98" w:rsidP="00463F98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Помогать налаживать взаимодействие в игре: раскрывать содержание связей и соотношения разыгрываемых ролей</w:t>
      </w:r>
    </w:p>
    <w:p w14:paraId="38562035" w14:textId="77777777" w:rsidR="00463F98" w:rsidRDefault="00463F98" w:rsidP="00463F98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Знакомить со способами распределения ролей, разрешение конфликта</w:t>
      </w:r>
    </w:p>
    <w:p w14:paraId="5B1E5031" w14:textId="77777777" w:rsidR="00463F98" w:rsidRDefault="00463F98" w:rsidP="00463F98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Стимулировать к созданию условий для сюжетно-ролевой игры</w:t>
      </w:r>
    </w:p>
    <w:p w14:paraId="34F757D2" w14:textId="77777777" w:rsidR="00463F98" w:rsidRDefault="00463F98" w:rsidP="00463F98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Знакомить со способами создания игровой обстановки, изготовление игрушек, атрибутов</w:t>
      </w:r>
    </w:p>
    <w:p w14:paraId="0FF0DBF9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Содержание:</w:t>
      </w:r>
    </w:p>
    <w:p w14:paraId="26339A47" w14:textId="77777777" w:rsidR="00463F98" w:rsidRDefault="00463F98" w:rsidP="00463F98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Проигрывание эпизодов из реальной жизни, телепередач, художественных произведений</w:t>
      </w:r>
    </w:p>
    <w:p w14:paraId="24B25FD3" w14:textId="77777777" w:rsidR="00463F98" w:rsidRDefault="00463F98" w:rsidP="00463F98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Изменение содержания литературных произведений, введение новых персонажей в литературные произведения</w:t>
      </w:r>
    </w:p>
    <w:p w14:paraId="6A12E6CF" w14:textId="77777777" w:rsidR="00463F98" w:rsidRDefault="00463F98" w:rsidP="00463F98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Режиссерские игры</w:t>
      </w:r>
    </w:p>
    <w:p w14:paraId="722D8623" w14:textId="77777777" w:rsidR="00463F98" w:rsidRDefault="00463F98" w:rsidP="00463F98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- фантазирование, рассказывание</w:t>
      </w:r>
    </w:p>
    <w:p w14:paraId="577FDEFB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Формы работы:</w:t>
      </w:r>
    </w:p>
    <w:p w14:paraId="5F9A1D2C" w14:textId="77777777" w:rsidR="00463F98" w:rsidRDefault="00463F98" w:rsidP="00463F98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Познавательные рассказы</w:t>
      </w:r>
    </w:p>
    <w:p w14:paraId="365E0098" w14:textId="77777777" w:rsidR="00463F98" w:rsidRDefault="00463F98" w:rsidP="00463F98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Обсуждение новостей, телепередач, художественных произведений</w:t>
      </w:r>
    </w:p>
    <w:p w14:paraId="4F49985E" w14:textId="77777777" w:rsidR="00463F98" w:rsidRDefault="00463F98" w:rsidP="00463F98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Беседы</w:t>
      </w:r>
    </w:p>
    <w:p w14:paraId="55671D1F" w14:textId="77777777" w:rsidR="00463F98" w:rsidRDefault="00463F98" w:rsidP="00463F98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Создание «Библиотеки для игр»</w:t>
      </w:r>
    </w:p>
    <w:p w14:paraId="6FD51955" w14:textId="77777777" w:rsidR="00463F98" w:rsidRDefault="00463F98" w:rsidP="00463F98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Самостоятельная исследовательская деятельность</w:t>
      </w:r>
    </w:p>
    <w:p w14:paraId="5D39C15F" w14:textId="77777777" w:rsidR="00463F98" w:rsidRDefault="00463F98" w:rsidP="00463F98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Конструктивная деятельность по созданию атрибутов для игр</w:t>
      </w:r>
    </w:p>
    <w:p w14:paraId="0BBC3E25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Методы:</w:t>
      </w:r>
    </w:p>
    <w:p w14:paraId="4FA8C2BE" w14:textId="77777777" w:rsidR="00463F98" w:rsidRDefault="00463F98" w:rsidP="00463F98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Придумывание детьми новых событий</w:t>
      </w:r>
    </w:p>
    <w:p w14:paraId="1843E0CC" w14:textId="77777777" w:rsidR="00463F98" w:rsidRDefault="00463F98" w:rsidP="00463F98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Рассказ взрослого о том, как он играл в детстве</w:t>
      </w:r>
    </w:p>
    <w:p w14:paraId="7F13A98E" w14:textId="77777777" w:rsidR="00463F98" w:rsidRDefault="00463F98" w:rsidP="00463F98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Оказание помощи в налаживании взаимодействия в игре</w:t>
      </w:r>
    </w:p>
    <w:p w14:paraId="305C9650" w14:textId="77777777" w:rsidR="00463F98" w:rsidRDefault="00463F98" w:rsidP="00463F98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Скрытое управление игрой: взрослый включается в игры детей на короткое время в качестве </w:t>
      </w:r>
      <w:r>
        <w:rPr>
          <w:rStyle w:val="c2"/>
          <w:color w:val="000000"/>
          <w:sz w:val="28"/>
          <w:szCs w:val="28"/>
          <w:u w:val="single"/>
        </w:rPr>
        <w:t>диспетчера или волшебницы</w:t>
      </w:r>
      <w:r>
        <w:rPr>
          <w:rStyle w:val="c2"/>
          <w:color w:val="000000"/>
          <w:sz w:val="28"/>
          <w:szCs w:val="28"/>
        </w:rPr>
        <w:t> с целью: помочь детям понять субординацию ролей; подсказать дальнейшее развитие событий; изменить положение ребенка среди сверстников</w:t>
      </w:r>
    </w:p>
    <w:p w14:paraId="6AFF39ED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Средства:</w:t>
      </w:r>
    </w:p>
    <w:p w14:paraId="5C5E2225" w14:textId="77777777" w:rsidR="00463F98" w:rsidRDefault="00463F98" w:rsidP="00463F98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Дифференциация игровых атрибутов и игрового пространства для мальчиков и девочек</w:t>
      </w:r>
    </w:p>
    <w:p w14:paraId="2250D8C2" w14:textId="77777777" w:rsidR="00463F98" w:rsidRDefault="00463F98" w:rsidP="00463F98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Различные аксессуары, функциональные игрушки.</w:t>
      </w:r>
    </w:p>
    <w:p w14:paraId="129852DC" w14:textId="77777777" w:rsidR="00463F98" w:rsidRDefault="00463F98" w:rsidP="00463F98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Изготовление игрушек и атрибутов детьми в процессе подготовки к игре</w:t>
      </w:r>
    </w:p>
    <w:p w14:paraId="78AF873A" w14:textId="77777777" w:rsidR="00463F98" w:rsidRDefault="00463F98" w:rsidP="00463F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Показатели развития игровой деятельности:</w:t>
      </w:r>
    </w:p>
    <w:p w14:paraId="00E3BCF3" w14:textId="77777777" w:rsidR="00463F98" w:rsidRDefault="00463F98" w:rsidP="00463F98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Создает сюжет совместной и индивидуальной игры, используя и комбинируя знания, полученные из разных источников</w:t>
      </w:r>
    </w:p>
    <w:p w14:paraId="3BD479F0" w14:textId="77777777" w:rsidR="00463F98" w:rsidRDefault="00463F98" w:rsidP="00463F98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Выполняет ролевые действия, изображающие социальные функции и отношения людей</w:t>
      </w:r>
    </w:p>
    <w:p w14:paraId="6156C6DA" w14:textId="77777777" w:rsidR="00463F98" w:rsidRDefault="00463F98" w:rsidP="00463F98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Техника игровых действий условна</w:t>
      </w:r>
    </w:p>
    <w:p w14:paraId="59177641" w14:textId="77777777" w:rsidR="00463F98" w:rsidRDefault="00463F98" w:rsidP="00463F98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Играет в воображаемом словесно-оформленном плане: игровой диалог, игровой монолог</w:t>
      </w:r>
    </w:p>
    <w:p w14:paraId="74208C61" w14:textId="77777777" w:rsidR="00463F98" w:rsidRDefault="00463F98" w:rsidP="00463F98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Участвует в распределении ролей и проговаривании замысла до начала игры</w:t>
      </w:r>
    </w:p>
    <w:p w14:paraId="1FB64D3E" w14:textId="77777777" w:rsidR="00463F98" w:rsidRDefault="00463F98" w:rsidP="00463F98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Согласует игровые замыслы с партнерами</w:t>
      </w:r>
    </w:p>
    <w:p w14:paraId="2FBDFB7F" w14:textId="77777777" w:rsidR="00463F98" w:rsidRDefault="00463F98" w:rsidP="00463F98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Сюжет держится на воображаемой ситуации</w:t>
      </w:r>
    </w:p>
    <w:p w14:paraId="266604EA" w14:textId="77777777" w:rsidR="00463F98" w:rsidRDefault="00463F98" w:rsidP="00463F98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Наделяет игровым значением нейтральный объект, создает игровое пространство из подсобных материалов, графических воображений, изменяет его в соответствии с развитием сюжета.</w:t>
      </w:r>
    </w:p>
    <w:p w14:paraId="32D74D51" w14:textId="77777777" w:rsidR="00463F98" w:rsidRDefault="00463F98" w:rsidP="00463F98"/>
    <w:p w14:paraId="08BDDAC5" w14:textId="77777777" w:rsidR="00463F98" w:rsidRDefault="00463F98"/>
    <w:sectPr w:rsidR="0046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498"/>
    <w:multiLevelType w:val="multilevel"/>
    <w:tmpl w:val="639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140C6"/>
    <w:multiLevelType w:val="multilevel"/>
    <w:tmpl w:val="4E38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E21D9"/>
    <w:multiLevelType w:val="multilevel"/>
    <w:tmpl w:val="99A6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A7F1C"/>
    <w:multiLevelType w:val="multilevel"/>
    <w:tmpl w:val="52C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3225A"/>
    <w:multiLevelType w:val="multilevel"/>
    <w:tmpl w:val="FC6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D5A70"/>
    <w:multiLevelType w:val="multilevel"/>
    <w:tmpl w:val="A60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837D3"/>
    <w:multiLevelType w:val="multilevel"/>
    <w:tmpl w:val="920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825D5"/>
    <w:multiLevelType w:val="multilevel"/>
    <w:tmpl w:val="515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146954">
    <w:abstractNumId w:val="2"/>
  </w:num>
  <w:num w:numId="2" w16cid:durableId="760025514">
    <w:abstractNumId w:val="3"/>
  </w:num>
  <w:num w:numId="3" w16cid:durableId="1507555901">
    <w:abstractNumId w:val="4"/>
  </w:num>
  <w:num w:numId="4" w16cid:durableId="1391030867">
    <w:abstractNumId w:val="6"/>
  </w:num>
  <w:num w:numId="5" w16cid:durableId="568661374">
    <w:abstractNumId w:val="0"/>
  </w:num>
  <w:num w:numId="6" w16cid:durableId="909146990">
    <w:abstractNumId w:val="7"/>
  </w:num>
  <w:num w:numId="7" w16cid:durableId="2103062522">
    <w:abstractNumId w:val="5"/>
  </w:num>
  <w:num w:numId="8" w16cid:durableId="1060862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98"/>
    <w:rsid w:val="00463F98"/>
    <w:rsid w:val="00D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30A9"/>
  <w15:chartTrackingRefBased/>
  <w15:docId w15:val="{14387286-E66D-419F-BF32-44CCB0B6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463F98"/>
  </w:style>
  <w:style w:type="paragraph" w:customStyle="1" w:styleId="c3">
    <w:name w:val="c3"/>
    <w:basedOn w:val="a"/>
    <w:rsid w:val="0046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3F98"/>
  </w:style>
  <w:style w:type="paragraph" w:customStyle="1" w:styleId="c1">
    <w:name w:val="c1"/>
    <w:basedOn w:val="a"/>
    <w:rsid w:val="0046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4</cp:revision>
  <dcterms:created xsi:type="dcterms:W3CDTF">2022-10-17T16:24:00Z</dcterms:created>
  <dcterms:modified xsi:type="dcterms:W3CDTF">2024-01-09T15:57:00Z</dcterms:modified>
</cp:coreProperties>
</file>