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47167D">
        <w:rPr>
          <w:b/>
          <w:bCs/>
          <w:color w:val="000000"/>
        </w:rPr>
        <w:t>ИГРОВЫ</w:t>
      </w:r>
      <w:r>
        <w:rPr>
          <w:b/>
          <w:bCs/>
          <w:color w:val="000000"/>
        </w:rPr>
        <w:t xml:space="preserve">Е </w:t>
      </w:r>
      <w:r w:rsidRPr="0047167D">
        <w:rPr>
          <w:b/>
          <w:bCs/>
          <w:color w:val="000000"/>
        </w:rPr>
        <w:t xml:space="preserve"> ТЕХНОЛОГИ</w:t>
      </w:r>
      <w:r>
        <w:rPr>
          <w:b/>
          <w:bCs/>
          <w:color w:val="000000"/>
        </w:rPr>
        <w:t>И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47167D">
        <w:rPr>
          <w:b/>
          <w:bCs/>
          <w:color w:val="000000"/>
        </w:rPr>
        <w:t xml:space="preserve">В ОБРАЗОВАТЕЛЬНОМ ПРОЦЕССЕ 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Особое внимание в требованиях Федерального государственного образовательного стандарта начального общего образования уделяется реализации в учебном процессе игровых технологий, так как знание теории и практики применения данной технологии в учебном процессе позволит глубже и интересней построить содержание работы с учащимися: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при использовании игры как дидактического средства в приобретении и формировании определенных умений и навыков, игровые методы обучения помогут раскрыть содержание в доступной и занимательной форме, сформировать умственные действия;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игра поможет ребенку лучше познать себя и окружающий мир;</w:t>
      </w:r>
      <w:r w:rsidRPr="0047167D">
        <w:rPr>
          <w:color w:val="000000"/>
        </w:rPr>
        <w:br/>
        <w:t>- игра развивает ребенка физически, так как он осуществляет разнообразные движения, развивает его мускулы, освобождает от избытка энергии;</w:t>
      </w:r>
      <w:r w:rsidRPr="0047167D">
        <w:rPr>
          <w:color w:val="000000"/>
        </w:rPr>
        <w:br/>
        <w:t>- игра имеет особое значение для развития произвольного поведения и психического развития;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- игра важна как школа морали, как переход на новый период развития. Помимо этого игровые технологии предполагают реализацию в учебном процессе </w:t>
      </w:r>
      <w:proofErr w:type="gramStart"/>
      <w:r w:rsidRPr="0047167D">
        <w:rPr>
          <w:color w:val="000000"/>
        </w:rPr>
        <w:t>целый</w:t>
      </w:r>
      <w:proofErr w:type="gramEnd"/>
      <w:r w:rsidRPr="0047167D">
        <w:rPr>
          <w:color w:val="000000"/>
        </w:rPr>
        <w:t xml:space="preserve"> комплекса целевых ориентаций (по Г.К. </w:t>
      </w:r>
      <w:proofErr w:type="spellStart"/>
      <w:r w:rsidRPr="0047167D">
        <w:rPr>
          <w:color w:val="000000"/>
        </w:rPr>
        <w:t>Селевко</w:t>
      </w:r>
      <w:proofErr w:type="spellEnd"/>
      <w:r w:rsidRPr="0047167D">
        <w:rPr>
          <w:color w:val="000000"/>
        </w:rPr>
        <w:t>) [4]:</w:t>
      </w:r>
      <w:r w:rsidRPr="0047167D">
        <w:rPr>
          <w:color w:val="000000"/>
        </w:rPr>
        <w:br/>
        <w:t>-</w:t>
      </w:r>
      <w:r w:rsidRPr="0047167D">
        <w:rPr>
          <w:b/>
          <w:bCs/>
          <w:color w:val="000000"/>
        </w:rPr>
        <w:t>Дидактические</w:t>
      </w:r>
      <w:r w:rsidRPr="0047167D">
        <w:rPr>
          <w:color w:val="000000"/>
        </w:rPr>
        <w:t>: расширение кругозора, познавательная деятельность, формирование определенных умений и навыков, развитие трудовых навыков.</w:t>
      </w:r>
      <w:proofErr w:type="gramStart"/>
      <w:r w:rsidRPr="0047167D">
        <w:rPr>
          <w:color w:val="000000"/>
        </w:rPr>
        <w:br/>
        <w:t>-</w:t>
      </w:r>
      <w:proofErr w:type="gramEnd"/>
      <w:r w:rsidRPr="0047167D">
        <w:rPr>
          <w:b/>
          <w:bCs/>
          <w:color w:val="000000"/>
        </w:rPr>
        <w:t>Воспитывающие</w:t>
      </w:r>
      <w:r w:rsidRPr="0047167D">
        <w:rPr>
          <w:color w:val="000000"/>
        </w:rPr>
        <w:t xml:space="preserve">: воспитание самостоятельности, воли, нравственных, эстетических позиций, воспитание сотрудничества, коллективизма, общительности, </w:t>
      </w:r>
      <w:proofErr w:type="spellStart"/>
      <w:r w:rsidRPr="0047167D">
        <w:rPr>
          <w:color w:val="000000"/>
        </w:rPr>
        <w:t>коммуникативности</w:t>
      </w:r>
      <w:proofErr w:type="spellEnd"/>
      <w:r w:rsidRPr="0047167D">
        <w:rPr>
          <w:color w:val="000000"/>
        </w:rPr>
        <w:t>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 w:rsidRPr="0047167D">
        <w:rPr>
          <w:color w:val="000000"/>
        </w:rPr>
        <w:t>- </w:t>
      </w:r>
      <w:r w:rsidRPr="0047167D">
        <w:rPr>
          <w:b/>
          <w:bCs/>
          <w:color w:val="000000"/>
        </w:rPr>
        <w:t>Развивающие</w:t>
      </w:r>
      <w:r w:rsidRPr="0047167D">
        <w:rPr>
          <w:color w:val="000000"/>
        </w:rPr>
        <w:t xml:space="preserve">: развитие внимания, памяти, речи, мышления, умений сравнивать, сопоставлять, воображения, фантазии, творческих способностей, </w:t>
      </w:r>
      <w:proofErr w:type="spellStart"/>
      <w:r w:rsidRPr="0047167D">
        <w:rPr>
          <w:color w:val="000000"/>
        </w:rPr>
        <w:t>эмпатии</w:t>
      </w:r>
      <w:proofErr w:type="spellEnd"/>
      <w:r w:rsidRPr="0047167D">
        <w:rPr>
          <w:color w:val="000000"/>
        </w:rPr>
        <w:t>, развитие мотивации учебной деятельности.</w:t>
      </w:r>
      <w:proofErr w:type="gramEnd"/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color w:val="000000"/>
        </w:rPr>
        <w:t>Социализирующие</w:t>
      </w:r>
      <w:r w:rsidRPr="0047167D">
        <w:rPr>
          <w:color w:val="000000"/>
        </w:rPr>
        <w:t xml:space="preserve">: приобщение к нормам и ценностям общества; адаптация к условиям среды; стрессовый контроль, </w:t>
      </w:r>
      <w:proofErr w:type="spellStart"/>
      <w:r w:rsidRPr="0047167D">
        <w:rPr>
          <w:color w:val="000000"/>
        </w:rPr>
        <w:t>саморегуляция</w:t>
      </w:r>
      <w:proofErr w:type="spellEnd"/>
      <w:r w:rsidRPr="0047167D">
        <w:rPr>
          <w:color w:val="000000"/>
        </w:rPr>
        <w:t>; обучение общению, психотерапия.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b/>
          <w:bCs/>
          <w:i/>
          <w:iCs/>
          <w:color w:val="000000"/>
        </w:rPr>
        <w:t>Концептуальные основы игровых технологий.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47167D">
        <w:rPr>
          <w:color w:val="000000"/>
        </w:rPr>
        <w:t>саморегуляции</w:t>
      </w:r>
      <w:proofErr w:type="spellEnd"/>
      <w:r w:rsidRPr="0047167D">
        <w:rPr>
          <w:color w:val="000000"/>
        </w:rPr>
        <w:t>, самореализации.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Игра - форма психогенного поведения, т.е. внутренне присущего, имманентного личности (Д.Н. Узнадзе).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Игра - пространство «внутренней социализации» ребенка, средство усвоения социальных установок (Л.С. </w:t>
      </w:r>
      <w:proofErr w:type="spellStart"/>
      <w:r w:rsidRPr="0047167D">
        <w:rPr>
          <w:color w:val="000000"/>
        </w:rPr>
        <w:t>Выготский</w:t>
      </w:r>
      <w:proofErr w:type="spellEnd"/>
      <w:r w:rsidRPr="0047167D">
        <w:rPr>
          <w:color w:val="000000"/>
        </w:rPr>
        <w:t>).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Игра - свобода личности в воображении, «иллюзорная реализация нереализуемых интересов (А.Н. Леонтьев).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 [4.С.50].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Способность включаться в игру не связана с возрастом человека, но в каждом возрасте игра имеет свои особенности.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lastRenderedPageBreak/>
        <w:t>Содержание детских игр развивается от игр, в которых основным содержанием является предметная деятельность, к играм, отражающим отношения между людьми, и, наконец, к играм, в которых главным содержанием выступает подчинение правилам общественного поведения и отношения между людьми [4].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В учебном процессе игровая деятельность выполняет следующие функции: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развлекательную;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коммуникативную;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самореализации;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</w:t>
      </w:r>
      <w:proofErr w:type="spellStart"/>
      <w:r w:rsidRPr="0047167D">
        <w:rPr>
          <w:color w:val="000000"/>
        </w:rPr>
        <w:t>игротерапевтическую</w:t>
      </w:r>
      <w:proofErr w:type="spellEnd"/>
      <w:r w:rsidRPr="0047167D">
        <w:rPr>
          <w:color w:val="000000"/>
        </w:rPr>
        <w:t xml:space="preserve"> (преодоление различных трудностей, </w:t>
      </w:r>
      <w:proofErr w:type="spellStart"/>
      <w:proofErr w:type="gramStart"/>
      <w:r w:rsidRPr="0047167D">
        <w:rPr>
          <w:color w:val="000000"/>
        </w:rPr>
        <w:t>возни-кающих</w:t>
      </w:r>
      <w:proofErr w:type="spellEnd"/>
      <w:proofErr w:type="gramEnd"/>
      <w:r w:rsidRPr="0047167D">
        <w:rPr>
          <w:color w:val="000000"/>
        </w:rPr>
        <w:t xml:space="preserve"> в других видах жизнедеятельности);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- </w:t>
      </w:r>
      <w:proofErr w:type="gramStart"/>
      <w:r w:rsidRPr="0047167D">
        <w:rPr>
          <w:color w:val="000000"/>
        </w:rPr>
        <w:t>диагностическую</w:t>
      </w:r>
      <w:proofErr w:type="gramEnd"/>
      <w:r w:rsidRPr="0047167D">
        <w:rPr>
          <w:color w:val="000000"/>
        </w:rPr>
        <w:t xml:space="preserve"> (выявление отклонений от нормативного поведения, самопознание в процессе игры);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-функцию коррекции (внесение позитивных изменений в структуру личностных показателей);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-социализации (включение в систему общественных отношений, усвоение норм человеческого общежития);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межнациональной коммуникации (усвоение единых для всех людей социально- культурных ценностей).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Рассмотрим </w:t>
      </w:r>
      <w:r w:rsidRPr="0047167D">
        <w:rPr>
          <w:b/>
          <w:bCs/>
          <w:color w:val="000000"/>
        </w:rPr>
        <w:t>принципы организации игровой деятельности</w:t>
      </w:r>
      <w:r w:rsidRPr="0047167D">
        <w:rPr>
          <w:color w:val="000000"/>
        </w:rPr>
        <w:t xml:space="preserve">, сформулированные П.И. </w:t>
      </w:r>
      <w:proofErr w:type="spellStart"/>
      <w:r w:rsidRPr="0047167D">
        <w:rPr>
          <w:color w:val="000000"/>
        </w:rPr>
        <w:t>Пидкасистым</w:t>
      </w:r>
      <w:proofErr w:type="spellEnd"/>
      <w:r w:rsidRPr="0047167D">
        <w:rPr>
          <w:color w:val="000000"/>
        </w:rPr>
        <w:t xml:space="preserve"> и Ж.С. </w:t>
      </w:r>
      <w:proofErr w:type="spellStart"/>
      <w:r w:rsidRPr="0047167D">
        <w:rPr>
          <w:color w:val="000000"/>
        </w:rPr>
        <w:t>Хайдаровым</w:t>
      </w:r>
      <w:proofErr w:type="spellEnd"/>
      <w:r w:rsidRPr="0047167D">
        <w:rPr>
          <w:color w:val="000000"/>
        </w:rPr>
        <w:t xml:space="preserve"> [3]. Авторы обозначили достаточно обширный перечень принципов игры. Остановимся на наиболее значимых и актуальных: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</w:t>
      </w:r>
      <w:r w:rsidRPr="0047167D">
        <w:rPr>
          <w:b/>
          <w:bCs/>
          <w:i/>
          <w:iCs/>
          <w:color w:val="000000"/>
        </w:rPr>
        <w:t>активность</w:t>
      </w:r>
      <w:r w:rsidRPr="0047167D">
        <w:rPr>
          <w:color w:val="000000"/>
        </w:rPr>
        <w:t> - основой принцип игровой деятельности, выражающий активное проявление физических, интеллектуальных сил, начиная с подготовки к игре, в процессе и в ходе обсуждения ее результатов;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</w:t>
      </w:r>
      <w:r w:rsidRPr="0047167D">
        <w:rPr>
          <w:b/>
          <w:bCs/>
          <w:i/>
          <w:iCs/>
          <w:color w:val="000000"/>
        </w:rPr>
        <w:t>открытость и доступность</w:t>
      </w:r>
      <w:r w:rsidRPr="0047167D">
        <w:rPr>
          <w:color w:val="000000"/>
        </w:rPr>
        <w:t> игры означает свободное участие желающих, и любая игра должна быть проста и понятна;</w:t>
      </w:r>
      <w:r w:rsidRPr="0047167D">
        <w:rPr>
          <w:color w:val="000000"/>
        </w:rPr>
        <w:br/>
        <w:t>- </w:t>
      </w:r>
      <w:r w:rsidRPr="0047167D">
        <w:rPr>
          <w:b/>
          <w:bCs/>
          <w:i/>
          <w:iCs/>
          <w:color w:val="000000"/>
        </w:rPr>
        <w:t>динамичность</w:t>
      </w:r>
      <w:r w:rsidRPr="0047167D">
        <w:rPr>
          <w:color w:val="000000"/>
        </w:rPr>
        <w:t xml:space="preserve"> выражает </w:t>
      </w:r>
      <w:proofErr w:type="gramStart"/>
      <w:r w:rsidRPr="0047167D">
        <w:rPr>
          <w:color w:val="000000"/>
        </w:rPr>
        <w:t>значение</w:t>
      </w:r>
      <w:proofErr w:type="gramEnd"/>
      <w:r w:rsidRPr="0047167D">
        <w:rPr>
          <w:color w:val="000000"/>
        </w:rPr>
        <w:t xml:space="preserve"> и влияние фактора времени в игре. Продолжительность игры значима для возраста детей и уровня их подготовленности;</w:t>
      </w:r>
      <w:r w:rsidRPr="0047167D">
        <w:rPr>
          <w:color w:val="000000"/>
        </w:rPr>
        <w:br/>
        <w:t>- </w:t>
      </w:r>
      <w:r w:rsidRPr="0047167D">
        <w:rPr>
          <w:b/>
          <w:bCs/>
          <w:i/>
          <w:iCs/>
          <w:color w:val="000000"/>
        </w:rPr>
        <w:t>наглядность</w:t>
      </w:r>
      <w:r w:rsidRPr="0047167D">
        <w:rPr>
          <w:color w:val="000000"/>
        </w:rPr>
        <w:t> игры означает, что все игровые действия должны быть открыты в реальных и ирреальных (кино, театр, компьютерные игры) проявлениях той или иной действительности, что значительно усиливает познавательный интерес;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</w:t>
      </w:r>
      <w:r w:rsidRPr="0047167D">
        <w:rPr>
          <w:b/>
          <w:bCs/>
          <w:i/>
          <w:iCs/>
          <w:color w:val="000000"/>
        </w:rPr>
        <w:t>занимательность и эмоциональность</w:t>
      </w:r>
      <w:r w:rsidRPr="0047167D">
        <w:rPr>
          <w:color w:val="000000"/>
        </w:rPr>
        <w:t> игры отражают увлекательные, интересные проявления игровой деятельности, значительно усиливают познавательный интерес;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i/>
          <w:iCs/>
          <w:color w:val="000000"/>
        </w:rPr>
        <w:t>принцип индивидуальности</w:t>
      </w:r>
      <w:r w:rsidRPr="0047167D">
        <w:rPr>
          <w:color w:val="000000"/>
        </w:rPr>
        <w:t xml:space="preserve"> отражает сугубо личное отношение к игре, где развиваются личностные </w:t>
      </w:r>
      <w:proofErr w:type="gramStart"/>
      <w:r w:rsidRPr="0047167D">
        <w:rPr>
          <w:color w:val="000000"/>
        </w:rPr>
        <w:t>качества</w:t>
      </w:r>
      <w:proofErr w:type="gramEnd"/>
      <w:r w:rsidRPr="0047167D">
        <w:rPr>
          <w:color w:val="000000"/>
        </w:rPr>
        <w:t xml:space="preserve"> и есть возможность для самовыражения и самоутверждения игрока;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i/>
          <w:iCs/>
          <w:color w:val="000000"/>
        </w:rPr>
        <w:t>коллективность</w:t>
      </w:r>
      <w:r w:rsidRPr="0047167D">
        <w:rPr>
          <w:color w:val="000000"/>
        </w:rPr>
        <w:t> отражает совместный характер взаимосвязанной и взаимозависимой игровой деятельности, способствует развитию товарищеских взаимоотношений, учит мыслить и действовать сообща;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i/>
          <w:iCs/>
          <w:color w:val="000000"/>
        </w:rPr>
        <w:t>целеустремленность</w:t>
      </w:r>
      <w:r w:rsidRPr="0047167D">
        <w:rPr>
          <w:b/>
          <w:bCs/>
          <w:color w:val="000000"/>
        </w:rPr>
        <w:t> </w:t>
      </w:r>
      <w:r w:rsidRPr="0047167D">
        <w:rPr>
          <w:color w:val="000000"/>
        </w:rPr>
        <w:t>игрока отражает единство цели для игрока и его соперника; личные цели должны совпадать с общими целями команды;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proofErr w:type="spellStart"/>
      <w:r w:rsidRPr="0047167D">
        <w:rPr>
          <w:b/>
          <w:bCs/>
          <w:i/>
          <w:iCs/>
          <w:color w:val="000000"/>
        </w:rPr>
        <w:t>самодеятельностъ</w:t>
      </w:r>
      <w:proofErr w:type="spellEnd"/>
      <w:r w:rsidRPr="0047167D">
        <w:rPr>
          <w:b/>
          <w:bCs/>
          <w:i/>
          <w:iCs/>
          <w:color w:val="000000"/>
        </w:rPr>
        <w:t xml:space="preserve"> и самостоятельность</w:t>
      </w:r>
      <w:r w:rsidRPr="0047167D">
        <w:rPr>
          <w:color w:val="000000"/>
        </w:rPr>
        <w:t> игрока в игре - это один из главных принципов, имеет функцию управления выражающегося в соотношении между мерой самодеятельности и мерой самостоятельности;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lastRenderedPageBreak/>
        <w:t>- </w:t>
      </w:r>
      <w:r w:rsidRPr="0047167D">
        <w:rPr>
          <w:b/>
          <w:bCs/>
          <w:i/>
          <w:iCs/>
          <w:color w:val="000000"/>
        </w:rPr>
        <w:t>состязательность и соревнование</w:t>
      </w:r>
      <w:r w:rsidRPr="0047167D">
        <w:rPr>
          <w:color w:val="000000"/>
        </w:rPr>
        <w:t> в игре; без соревнования нет игры. Дидактическая ценность этого принципа очевидна, т.к. побуждает к активной самостоятельной деятельности, мобилизует физические, интеллектуальные и душевные силы;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i/>
          <w:iCs/>
          <w:color w:val="000000"/>
        </w:rPr>
        <w:t>результативность</w:t>
      </w:r>
      <w:r w:rsidRPr="0047167D">
        <w:rPr>
          <w:color w:val="000000"/>
        </w:rPr>
        <w:t> отражает осознание итогов игровых действий, как продуктивную творческую деятельность игрока и команды;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i/>
          <w:iCs/>
          <w:color w:val="000000"/>
        </w:rPr>
        <w:t>достоверность и повторяемость</w:t>
      </w:r>
      <w:r w:rsidRPr="0047167D">
        <w:rPr>
          <w:color w:val="000000"/>
        </w:rPr>
        <w:t> игры проявляется в том, что почти все они имеют в своей основе реальные модели и роли. Это позволяет повторить прошлое и «приоткрыть» определенность будущего. Поэтому игра является мощнейшим средством прогнозирования;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</w:t>
      </w:r>
      <w:proofErr w:type="spellStart"/>
      <w:r w:rsidRPr="0047167D">
        <w:rPr>
          <w:b/>
          <w:bCs/>
          <w:i/>
          <w:iCs/>
          <w:color w:val="000000"/>
        </w:rPr>
        <w:t>проблемность</w:t>
      </w:r>
      <w:proofErr w:type="spellEnd"/>
      <w:r w:rsidRPr="0047167D">
        <w:rPr>
          <w:color w:val="000000"/>
        </w:rPr>
        <w:t> в игре выражает логико-психологические закономерности мышления в интеллектуально-эмоциональной борьбе. Игра «идеальный генератор» проблем, а способность «видеть и делать» проблемы там, где их нет для соперников, приводит к победе в игре, да и в жизни;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 </w:t>
      </w:r>
      <w:r w:rsidRPr="0047167D">
        <w:rPr>
          <w:b/>
          <w:bCs/>
          <w:i/>
          <w:iCs/>
          <w:color w:val="000000"/>
        </w:rPr>
        <w:t>информация</w:t>
      </w:r>
      <w:r w:rsidRPr="0047167D">
        <w:rPr>
          <w:color w:val="000000"/>
        </w:rPr>
        <w:t> для игры в самом простом виде отражает сильное душевное волнение игрока в ожидании успеха или поражения и др.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Таким образом, целостное, взаимосвязанное применение принципов эффективной организации игровой деятельности может гарантировать высокое дидактическое, воспитательное и развивающее влияние на учащихся.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Большинству игр присущи следующие особенности (по С.А.Шмакову):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свободная развивающая деятельность, предпринимаемая по желанию ребенка, ради удовольствия от самого процесса деятельности;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творческий, в значительно мере импровизационный, очень активный характер этой деятельности;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-эмоциональная приподнятость деятельности, состязательность, соперничество;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наличие прямых или косвенных правил, отражающих содержание игры, логическую и временную последовательность ее развития.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В структуру игры как деятельности входит: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</w:t>
      </w:r>
      <w:proofErr w:type="spellStart"/>
      <w:r w:rsidRPr="0047167D">
        <w:rPr>
          <w:color w:val="000000"/>
        </w:rPr>
        <w:t>целеполагание</w:t>
      </w:r>
      <w:proofErr w:type="spellEnd"/>
      <w:r w:rsidRPr="0047167D">
        <w:rPr>
          <w:color w:val="000000"/>
        </w:rPr>
        <w:t>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планирование;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реализация цели;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анализ результатов.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 xml:space="preserve">Мотивация игровой деятельности обеспечивается ее добровольностью, возможностями выбора, элементами </w:t>
      </w:r>
      <w:proofErr w:type="spellStart"/>
      <w:r w:rsidRPr="0047167D">
        <w:rPr>
          <w:color w:val="000000"/>
        </w:rPr>
        <w:t>соревновательности</w:t>
      </w:r>
      <w:proofErr w:type="spellEnd"/>
      <w:r w:rsidRPr="0047167D">
        <w:rPr>
          <w:color w:val="000000"/>
        </w:rPr>
        <w:t>, удовлетворения потребности в самоутверждении, самореализации.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В структуру игры как процесса входят: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- роли, взятые на себя </w:t>
      </w:r>
      <w:proofErr w:type="gramStart"/>
      <w:r w:rsidRPr="0047167D">
        <w:rPr>
          <w:color w:val="000000"/>
        </w:rPr>
        <w:t>играющими</w:t>
      </w:r>
      <w:proofErr w:type="gramEnd"/>
      <w:r w:rsidRPr="0047167D">
        <w:rPr>
          <w:color w:val="000000"/>
        </w:rPr>
        <w:t>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игровые действия, как средство реализации этих ролей;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- игровое употребление предметов, т.е. замещение реальных вещей </w:t>
      </w:r>
      <w:proofErr w:type="gramStart"/>
      <w:r w:rsidRPr="0047167D">
        <w:rPr>
          <w:color w:val="000000"/>
        </w:rPr>
        <w:t>игровыми</w:t>
      </w:r>
      <w:proofErr w:type="gramEnd"/>
      <w:r w:rsidRPr="0047167D">
        <w:rPr>
          <w:color w:val="000000"/>
        </w:rPr>
        <w:t>, условными;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- реальные отношения между </w:t>
      </w:r>
      <w:proofErr w:type="gramStart"/>
      <w:r w:rsidRPr="0047167D">
        <w:rPr>
          <w:color w:val="000000"/>
        </w:rPr>
        <w:t>играющими</w:t>
      </w:r>
      <w:proofErr w:type="gramEnd"/>
      <w:r w:rsidRPr="0047167D">
        <w:rPr>
          <w:color w:val="000000"/>
        </w:rPr>
        <w:t>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-сюжет (содержание) - область действительности, условно воспроизводимая в игре.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Понятие «игровые педагогические технологии» включает различные методы и приемы организации учебного процесса в форме разнообразных педагогических игр.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lastRenderedPageBreak/>
        <w:t>«В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направленностью»[4.С.52].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Игровая форма занятий создается при помощи игровых приемов и ситуаций, выступающих как средство побуждения учащихся к участию в различных видах деятельности.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Реализация игровых приемов и ситуаций на уроках осуществляется по следующим направлениям: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дидактическая цель педагогической игры ставится перед учащимися в форме игровой задачи;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выполняемая школьниками деятельность подчиняется правилам игры; учебный материал используется в качестве ее средства;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 w:rsidRPr="0047167D">
        <w:rPr>
          <w:color w:val="000000"/>
        </w:rPr>
        <w:t>- в игровую деятельность вводится элемент соревнования, который переводит дидактическую задачу в игровую;</w:t>
      </w:r>
      <w:proofErr w:type="gramEnd"/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успешное выполнение дидактического задания связывается с игровым результатом.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b/>
          <w:bCs/>
          <w:i/>
          <w:iCs/>
          <w:color w:val="000000"/>
        </w:rPr>
        <w:t>Классификация педагогических игр.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По области деятельности: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физические, интеллектуальные, трудовые, социальные, психологические.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По характеру педагогического процесса: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- обучающие, </w:t>
      </w:r>
      <w:proofErr w:type="spellStart"/>
      <w:r w:rsidRPr="0047167D">
        <w:rPr>
          <w:color w:val="000000"/>
        </w:rPr>
        <w:t>тренинговые</w:t>
      </w:r>
      <w:proofErr w:type="spellEnd"/>
      <w:r w:rsidRPr="0047167D">
        <w:rPr>
          <w:color w:val="000000"/>
        </w:rPr>
        <w:t>, контролирующие, обобщающие;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познавательные, воспитательные, развивающие;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репродуктивные, продуктивные, творческие;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коммуникативные, диагностические;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По игровой методике: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 предметные, сюжетные, ролевые, имитационные, драматизации.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По предметной области: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-математические, биологические, экологические, музыкальные, литературные, трудовые, спортивные и др.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По игровой среде: с предметами и без, настольные, комнатные, уличные, на местности, компьютерные, телевизионные, технические средства обучения (ТСО), технические со средствами передвижения и др.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В требованиях Федерального государственного образовательного стандарта отмечается, что младший школьник должен овладеть различными видами игры: </w:t>
      </w:r>
      <w:proofErr w:type="spellStart"/>
      <w:r w:rsidRPr="0047167D">
        <w:rPr>
          <w:color w:val="000000"/>
        </w:rPr>
        <w:t>игры-драматизациии</w:t>
      </w:r>
      <w:proofErr w:type="spellEnd"/>
      <w:r w:rsidRPr="0047167D">
        <w:rPr>
          <w:color w:val="000000"/>
        </w:rPr>
        <w:t>, режиссерские игры, игры по правилам и др.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Среди игр младших школьников особое место занимают </w:t>
      </w:r>
      <w:r w:rsidRPr="0047167D">
        <w:rPr>
          <w:b/>
          <w:bCs/>
          <w:color w:val="000000"/>
        </w:rPr>
        <w:t>дидактические игры</w:t>
      </w:r>
      <w:r w:rsidRPr="0047167D">
        <w:rPr>
          <w:color w:val="000000"/>
        </w:rPr>
        <w:t>, т.е. игры, специально разработанные взрослыми с целью обучения или </w:t>
      </w:r>
      <w:r w:rsidRPr="0047167D">
        <w:rPr>
          <w:b/>
          <w:bCs/>
          <w:color w:val="000000"/>
        </w:rPr>
        <w:t>развития новых способностей</w:t>
      </w:r>
      <w:r w:rsidRPr="0047167D">
        <w:rPr>
          <w:color w:val="000000"/>
        </w:rPr>
        <w:t xml:space="preserve">. Известно, что в младшем школьном возрасте усвоение новых знаний и развитие новых способностей значительно успешнее происходит в игре. Обучающая </w:t>
      </w:r>
      <w:r w:rsidRPr="0047167D">
        <w:rPr>
          <w:color w:val="000000"/>
        </w:rPr>
        <w:lastRenderedPageBreak/>
        <w:t xml:space="preserve">задача, поставленная в игре, имеет для ребёнка явные преимущества. В ситуации игры младшему школьнику понятна сама необходимость приобретения новых знаний и способов действия. Ребёнок, увлечённый замыслом игры, </w:t>
      </w:r>
      <w:proofErr w:type="gramStart"/>
      <w:r w:rsidRPr="0047167D">
        <w:rPr>
          <w:color w:val="000000"/>
        </w:rPr>
        <w:t>как бы не замечает</w:t>
      </w:r>
      <w:proofErr w:type="gramEnd"/>
      <w:r w:rsidRPr="0047167D">
        <w:rPr>
          <w:color w:val="000000"/>
        </w:rPr>
        <w:t>, что он учится, хотя при этом он постоянно сталкивается с затруднениями, которые требуют перестройки его представлений и способов действия. </w:t>
      </w:r>
      <w:r w:rsidRPr="0047167D">
        <w:rPr>
          <w:color w:val="000000"/>
        </w:rPr>
        <w:br/>
        <w:t>         </w:t>
      </w:r>
      <w:r w:rsidRPr="0047167D">
        <w:rPr>
          <w:b/>
          <w:bCs/>
          <w:color w:val="000000"/>
        </w:rPr>
        <w:t>Дидактическая игра</w:t>
      </w:r>
      <w:r w:rsidRPr="0047167D">
        <w:rPr>
          <w:color w:val="000000"/>
        </w:rPr>
        <w:t> - это не любые действия с учебным материалом и не игровой прием на обязательном учебном занятии. Это специфическая, полноценная и достаточно содержательная для учащихся деятельность. Она имеет свои побудительные мотивы и свои способы действий. </w:t>
      </w:r>
      <w:r w:rsidRPr="0047167D">
        <w:rPr>
          <w:color w:val="000000"/>
        </w:rPr>
        <w:br/>
        <w:t>         Развивающие дидактические игры содержат </w:t>
      </w:r>
      <w:r w:rsidRPr="0047167D">
        <w:rPr>
          <w:b/>
          <w:bCs/>
          <w:color w:val="000000"/>
        </w:rPr>
        <w:t>готовый игровой замысел</w:t>
      </w:r>
      <w:r w:rsidRPr="0047167D">
        <w:rPr>
          <w:color w:val="000000"/>
        </w:rPr>
        <w:t>, предлагаемый ученику, </w:t>
      </w:r>
      <w:r w:rsidRPr="0047167D">
        <w:rPr>
          <w:b/>
          <w:bCs/>
          <w:color w:val="000000"/>
        </w:rPr>
        <w:t>игровой материал и правила</w:t>
      </w:r>
      <w:r w:rsidRPr="0047167D">
        <w:rPr>
          <w:color w:val="000000"/>
        </w:rPr>
        <w:t> (общения и предметных действий). Все это определяется </w:t>
      </w:r>
      <w:r w:rsidRPr="0047167D">
        <w:rPr>
          <w:b/>
          <w:bCs/>
          <w:color w:val="000000"/>
        </w:rPr>
        <w:t>целью игры</w:t>
      </w:r>
      <w:r w:rsidRPr="0047167D">
        <w:rPr>
          <w:color w:val="000000"/>
        </w:rPr>
        <w:t>, т.е. тем, для чего эта игра создана, на что она направлена. Цель игры всегда имеет два аспекта: 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1) </w:t>
      </w:r>
      <w:r w:rsidRPr="0047167D">
        <w:rPr>
          <w:b/>
          <w:bCs/>
          <w:color w:val="000000"/>
        </w:rPr>
        <w:t>познавательный</w:t>
      </w:r>
      <w:r w:rsidRPr="0047167D">
        <w:rPr>
          <w:color w:val="000000"/>
        </w:rPr>
        <w:t>, т.е. то, чему мы должны научить ребенка, какие способы действия с предметами ему нужно в данной игре передать; </w:t>
      </w:r>
      <w:r w:rsidRPr="0047167D">
        <w:rPr>
          <w:color w:val="000000"/>
        </w:rPr>
        <w:br/>
        <w:t>         2) </w:t>
      </w:r>
      <w:r w:rsidRPr="0047167D">
        <w:rPr>
          <w:b/>
          <w:bCs/>
          <w:color w:val="000000"/>
        </w:rPr>
        <w:t>воспитательный</w:t>
      </w:r>
      <w:r w:rsidRPr="0047167D">
        <w:rPr>
          <w:color w:val="000000"/>
        </w:rPr>
        <w:t>, т.е. те способы сотрудничества, формы общения и отношения к другим людям, которые следует привить учащимся. </w:t>
      </w:r>
      <w:r w:rsidRPr="0047167D">
        <w:rPr>
          <w:color w:val="000000"/>
        </w:rPr>
        <w:br/>
        <w:t>         В обоих случаях цель игры должна формулироваться не как передача конкретных знаний, умений и навыков, а как развитие определенных психических процессов, или способностей ребенка. 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Чтобы дидактическая игра оставалась игрой, а не превращалась в усвоение знаний и умений, она должна обязательно включать </w:t>
      </w:r>
      <w:r w:rsidRPr="0047167D">
        <w:rPr>
          <w:b/>
          <w:bCs/>
          <w:color w:val="000000"/>
        </w:rPr>
        <w:t>игровой замысел</w:t>
      </w:r>
      <w:r w:rsidRPr="0047167D">
        <w:rPr>
          <w:color w:val="000000"/>
        </w:rPr>
        <w:t>, т.е. ту игровую ситуацию, в которую вводится ученик и которую он воспринимает как свою. Замысел игры должен опираться на конкретные потребности и склонности детей, а также особенности их опыта. Замысел игры реализуется в </w:t>
      </w:r>
      <w:r w:rsidRPr="0047167D">
        <w:rPr>
          <w:b/>
          <w:bCs/>
          <w:color w:val="000000"/>
        </w:rPr>
        <w:t>игровых действиях</w:t>
      </w:r>
      <w:r w:rsidRPr="0047167D">
        <w:rPr>
          <w:color w:val="000000"/>
        </w:rPr>
        <w:t xml:space="preserve">, которые предлагаются ученику, чтобы игра состоялась. В одних играх нужно что-то найти, в других - выполнить определенные движения, </w:t>
      </w:r>
      <w:proofErr w:type="gramStart"/>
      <w:r w:rsidRPr="0047167D">
        <w:rPr>
          <w:color w:val="000000"/>
        </w:rPr>
        <w:t>в третьих</w:t>
      </w:r>
      <w:proofErr w:type="gramEnd"/>
      <w:r w:rsidRPr="0047167D">
        <w:rPr>
          <w:color w:val="000000"/>
        </w:rPr>
        <w:t xml:space="preserve"> - обменяться предметами и т.п. </w:t>
      </w:r>
      <w:r w:rsidRPr="0047167D">
        <w:rPr>
          <w:color w:val="000000"/>
        </w:rPr>
        <w:br/>
        <w:t>         Игровые действия всегда включают в себя </w:t>
      </w:r>
      <w:r w:rsidRPr="0047167D">
        <w:rPr>
          <w:b/>
          <w:bCs/>
          <w:color w:val="000000"/>
        </w:rPr>
        <w:t>обучающую задачу</w:t>
      </w:r>
      <w:r w:rsidRPr="0047167D">
        <w:rPr>
          <w:color w:val="000000"/>
        </w:rPr>
        <w:t>, т.е. то, что является для каждого ребенка важнейшим условием личного успеха в игре и его эмоциональной связи с остальными участниками. Решение обучающей задачи требует от ребенка активных умственных и волевых усилий, но оно же и дает наибольшее удовлетворение. Содержание обучающей задачи может быть самым разнообразным: назвать форму предмета, успеть найти нужную картинку за определенное время, запомнить несколько предметов и пр.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Развивающая игра является довольно эффективным средством формирования таких качеств, как </w:t>
      </w:r>
      <w:r w:rsidRPr="0047167D">
        <w:rPr>
          <w:b/>
          <w:bCs/>
          <w:color w:val="000000"/>
        </w:rPr>
        <w:t>организованность и самоконтроль.</w:t>
      </w:r>
      <w:r w:rsidRPr="0047167D">
        <w:rPr>
          <w:color w:val="000000"/>
        </w:rPr>
        <w:t> Ее обязательные для всех правила регулируют поведение детей, ограничивают их импульсивность. Если правила поведения, декларируемые учителем, вне игры обычно плохо усваиваются учащимися и часто нарушаются ими, то правила игры, которые становятся условием увлекательной совместной деятельности, вполне естественно входят в жизнь детей. 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Таким образом, в младшем школьном возрасте развивающие игры содержат разносторонние условия для формирования наиболее ценных качеств личности. 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 xml:space="preserve">Но особое значение среди многочисленных игр у младших школьников принадлежит играм в «театр», драматизации, сюжетами которых служат хорошо известные сказки, рассказы или театральные представления. Причем в одних случаях дети сами изображают персонажей сказки, в других - персонажами становятся их игрушки, куклы. Иногда они целиком передают содержание литературных произведений, но порой изменяют, дополняют его. Сравнивая эти детские игры с их обычными, повседневными сюжетно-ролевыми играми нетрудно заметить разницу между ними в характере игровой деятельности. Если первые игры (будем называть их театрализованными) имеют заранее </w:t>
      </w:r>
      <w:r w:rsidRPr="0047167D">
        <w:rPr>
          <w:color w:val="000000"/>
        </w:rPr>
        <w:lastRenderedPageBreak/>
        <w:t>известное содержание, то вторые обретают содержание в процессе своего развития. Однако обращает на себя внимание тот факт, что из всех известных видов театрализованных игр предпочтение отдается играм-драматизациям, т. е. играм, где учащиеся сами (а не куклы) изображают героев литературных произведений.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Рассматривая игру-драматизацию в качестве средства развития творческих способностей детей, можно выделить сходство и различия игровой драматизации и сюжетно-ролевые игры. И в той и другой играющие берут на себя определенные роли и действуют в соответствии с тем, как развертывается содержание игры. Но в сюжетно-ролевых играх ученики отражают впечатления, полученные непосредственно от окружающей действительности, а в играх-драматизациях - впечатления от литературного произведения, отражая жизнь в художественных образах. В игре-драматизации инициатива и творчество детей направлено на лучшее выполнение взятой на себя роли. Важно не только что изображается, но и как изображается. В драматизации очень важен качественный результат деятельности. Драматизировать - значит разыграть в лицах какое-либо литературное произведение, сохраняя последовательность рассказанных в нем эпизодов и передавая характеры его персонажей. Игра-драматизация - деятельность, требующая от младших школьников необходимых для выполнения её способностей, умений, навыков.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 xml:space="preserve">Игра-драматизация занимает особое место при решении задач художественного воспитания и развития детей младшего школьного возраста, что обусловлено ее родством с театром. Синтетический характер театрального искусства закономерным образом переносится в игру-драматизацию. В связи с этим игра-драматизация требует от учащихся компетентности в различных сферах художественной деятельности (литературной, театральной, театрализованной, изобразительной, музыкальной) и деятельности самопознания. Действия, производимые детьми в игре-драматизации, более сложны, чем в сюжетно-ролевой игре при подражании </w:t>
      </w:r>
      <w:proofErr w:type="gramStart"/>
      <w:r w:rsidRPr="0047167D">
        <w:rPr>
          <w:color w:val="000000"/>
        </w:rPr>
        <w:t>увиденному</w:t>
      </w:r>
      <w:proofErr w:type="gramEnd"/>
      <w:r w:rsidRPr="0047167D">
        <w:rPr>
          <w:color w:val="000000"/>
        </w:rPr>
        <w:t xml:space="preserve"> в жизни. Здесь ребенку необходимо не только воссоздать какой-либо из встречающихся в жизни объектов, но и поставить его в условия, предложенные автором литературного текста. Литературное произведение подсказывает, какие действия следует выполнять, но в нем нет указаний о способах воплощения их - движениях, мимике, интонациях. Это, в свою очередь, инициирует проявление детского творчества при подборе изобразительных и выразительных средств создаваемых образов. Сохраняя замысел автора и основную идею художественного произведения, учащиеся привносят в сюжет свои впечатления об окружающей действительности, реализуют свой жизненный опыт.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 xml:space="preserve">Процесс игры-драматизации возможен, если ребенок: имеет опыт восприятия литературных произведений, их переживания и осмысливания; опыт взаимодействия с театральным искусством (знает, что такое театр, что такое спектакль и как он рождается, имеет опыт восприятия и переживания театрализованного действия, владеет специфическим языком театрального искусства); </w:t>
      </w:r>
      <w:proofErr w:type="gramStart"/>
      <w:r w:rsidRPr="0047167D">
        <w:rPr>
          <w:color w:val="000000"/>
        </w:rPr>
        <w:t>включается в игровую деятельность соответственно своим способностям и возможностям (ребенок - «режиссер», ребенок - «актер», ребенок - «зритель», ребенок - «оформитель», «декоратор» спектакля).</w:t>
      </w:r>
      <w:proofErr w:type="gramEnd"/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 xml:space="preserve">Исходя из индивидуальных способностей и возможностей младших школьников и приняв за основу исследования А.Г.Гогоберидзе и </w:t>
      </w:r>
      <w:proofErr w:type="spellStart"/>
      <w:r w:rsidRPr="0047167D">
        <w:rPr>
          <w:color w:val="000000"/>
        </w:rPr>
        <w:t>С.Г.Машевской</w:t>
      </w:r>
      <w:proofErr w:type="spellEnd"/>
      <w:r w:rsidRPr="0047167D">
        <w:rPr>
          <w:color w:val="000000"/>
        </w:rPr>
        <w:t>, можно предложить классификацию игровых позиций младших школьников в игре-драматизации: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а) ребенок - «режиссер»</w:t>
      </w:r>
      <w:r w:rsidRPr="0047167D">
        <w:rPr>
          <w:b/>
          <w:bCs/>
          <w:i/>
          <w:iCs/>
          <w:color w:val="000000"/>
        </w:rPr>
        <w:t> </w:t>
      </w:r>
      <w:r w:rsidRPr="0047167D">
        <w:rPr>
          <w:color w:val="000000"/>
        </w:rPr>
        <w:t>- имеет хорошо развитую память и воображение, это ребенок-эрудит, обладающий способностями быстро воспринимать литературный текст, переводить в игровой постановочный контекст; он целеустремлен, обладает прогностическими, комбинаторными (включение в ход театрализованного действия стихов, песен и танцев, импровизированных миниатюр, комбинирование нескольких литературных сюжетов, героев) и организаторскими способностями (инициирует игру-</w:t>
      </w:r>
      <w:r w:rsidRPr="0047167D">
        <w:rPr>
          <w:color w:val="000000"/>
        </w:rPr>
        <w:lastRenderedPageBreak/>
        <w:t>драматизацию, распределяет роли, определяет сценографию в соответствии с литературным сюжетом, руководит игрой-драматизацией, ее развитием, регламентирует деятельность всех остальных участников спектакля, доводит игру до конца);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 w:rsidRPr="0047167D">
        <w:rPr>
          <w:color w:val="000000"/>
        </w:rPr>
        <w:t>б) ребенок - «актер»</w:t>
      </w:r>
      <w:r w:rsidRPr="0047167D">
        <w:rPr>
          <w:i/>
          <w:iCs/>
          <w:color w:val="000000"/>
        </w:rPr>
        <w:t> </w:t>
      </w:r>
      <w:r w:rsidRPr="0047167D">
        <w:rPr>
          <w:color w:val="000000"/>
        </w:rPr>
        <w:t>- наделен коммуникативными способностями, легко включается в коллективную игру, процессы игрового взаимодействия, свободно владеет вербальными и невербальными средствами выразительности и передачи образа литературного героя, не испытывает трудности при исполнении роли, готов к импровизации, умеет быстро найти необходимые игровые атрибуты, помогающие точнее передать образ, эмоционален, чувствителен, имеет развитую способность самоконтроля (следует сюжетной линии, играет свою роль до конца);</w:t>
      </w:r>
      <w:proofErr w:type="gramEnd"/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в) ребенок - «зритель»</w:t>
      </w:r>
      <w:r w:rsidRPr="0047167D">
        <w:rPr>
          <w:i/>
          <w:iCs/>
          <w:color w:val="000000"/>
        </w:rPr>
        <w:t> </w:t>
      </w:r>
      <w:r w:rsidRPr="0047167D">
        <w:rPr>
          <w:color w:val="000000"/>
        </w:rPr>
        <w:t>- обладает хорошо развитыми рефлексивными способностями, ему легче «участвовать в игре» со стороны; он наблюдателен, обладает устойчивым вниманием, творчески сопереживает игре-драматизации, любит анализировать спектакль, процесс исполнения ролей детьми и развертывание сюжетной линии, обсуждать его и свои впечатления, передает их через доступные ему средства выразительности (рисунок, слово, игру);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г) ребенок - «декоратор»</w:t>
      </w:r>
      <w:r w:rsidRPr="0047167D">
        <w:rPr>
          <w:i/>
          <w:iCs/>
          <w:color w:val="000000"/>
        </w:rPr>
        <w:t> </w:t>
      </w:r>
      <w:r w:rsidRPr="0047167D">
        <w:rPr>
          <w:color w:val="000000"/>
        </w:rPr>
        <w:t>- наделен способностями образной интерпретации литературной основы игры, которые проявляются в стремлении изобразить впечатления на бумаге; он владеет художественно-изобразительными умениями, чувствует цвет, форму в передаче образа литературных героев, замысла произведения в целом, готов к художественному оформлению спектакля через создание соответствующих декораций, костюмов, игровых атрибутов и реквизита.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В целом, отметим, что развитие творчества младших школьников - дело сложное, но чрезвычайно важное и нужное, творчество детей в их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двигательное); оформительское (декорации, костюмы, атрибутика и др.).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b/>
          <w:bCs/>
          <w:color w:val="000000"/>
        </w:rPr>
        <w:t>Игры по правилам</w:t>
      </w:r>
      <w:r w:rsidRPr="0047167D">
        <w:rPr>
          <w:color w:val="000000"/>
        </w:rPr>
        <w:t>: действия ребёнка и его отношения с другими участниками игры определяются </w:t>
      </w:r>
      <w:r w:rsidRPr="0047167D">
        <w:rPr>
          <w:b/>
          <w:bCs/>
          <w:color w:val="000000"/>
        </w:rPr>
        <w:t>правилами</w:t>
      </w:r>
      <w:r w:rsidRPr="0047167D">
        <w:rPr>
          <w:color w:val="000000"/>
        </w:rPr>
        <w:t>. Игровые правила это особого рода предписания, определяющие функции и задачи каждого участника, последовательность и содержание игровых действий. Игры по правилам - это всегда </w:t>
      </w:r>
      <w:r w:rsidRPr="0047167D">
        <w:rPr>
          <w:b/>
          <w:bCs/>
          <w:color w:val="000000"/>
        </w:rPr>
        <w:t>совместная деятельность</w:t>
      </w:r>
      <w:r w:rsidRPr="0047167D">
        <w:rPr>
          <w:color w:val="000000"/>
        </w:rPr>
        <w:t> учащихся, в отличие от сюжетной игры, она не может быть индивидуальной, она всегда предполагает партнёров. Поскольку правила в игре имеют силу закона, они должны </w:t>
      </w:r>
      <w:r w:rsidRPr="0047167D">
        <w:rPr>
          <w:b/>
          <w:bCs/>
          <w:color w:val="000000"/>
        </w:rPr>
        <w:t>неукоснительно выполняться всеми</w:t>
      </w:r>
      <w:r w:rsidRPr="0047167D">
        <w:rPr>
          <w:color w:val="000000"/>
        </w:rPr>
        <w:t>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>Правила безличны, формализованы и обязательны для всех - независимо от того, придумывают их сами играющие (договорившись, как нужно играть), или же они уже берутся в готовом виде. Обязательность правил для всех участников связана с совместностью действий детей - только соблюдая их, дети могут играть. Ещё одним важным отличием игры по правилам является её результат, т.е. </w:t>
      </w:r>
      <w:r w:rsidRPr="0047167D">
        <w:rPr>
          <w:b/>
          <w:bCs/>
          <w:color w:val="000000"/>
        </w:rPr>
        <w:t>выигрыш</w:t>
      </w:r>
      <w:r w:rsidRPr="0047167D">
        <w:rPr>
          <w:color w:val="000000"/>
        </w:rPr>
        <w:t>. Эти игры обычно имеют соревновательный характер - в отличие от игр с ролью в них есть выигравшие и проигравшие. Главная задача таких игр - неукоснительно соблюдать правила и превзойти (опередить) партнёров. При этом важен не результат каждого сам по себе, а его сравнение с результатами других, первенство одного из играющих, которое опять же определяется правилами (например, выигрывает тот, кто раньше прибежит, или дольше будет бегать в кругу, или кто лучше спрятался). Однако</w:t>
      </w:r>
      <w:proofErr w:type="gramStart"/>
      <w:r w:rsidRPr="0047167D">
        <w:rPr>
          <w:color w:val="000000"/>
        </w:rPr>
        <w:t>,</w:t>
      </w:r>
      <w:proofErr w:type="gramEnd"/>
      <w:r w:rsidRPr="0047167D">
        <w:rPr>
          <w:color w:val="000000"/>
        </w:rPr>
        <w:t xml:space="preserve"> выигрышем одного игра завершается только один цикл игры, но не сама игра. Каждый проигравший может в следующий раз достичь лучших результатов и выиграть.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47167D">
        <w:rPr>
          <w:color w:val="000000"/>
        </w:rPr>
        <w:t xml:space="preserve">Продолжение игры - это повторение такого же цикла, который вновь заканчивается выигрышем. Цикличность, повторяемость игровых действий - ещё одна отличительная </w:t>
      </w:r>
      <w:r w:rsidRPr="0047167D">
        <w:rPr>
          <w:color w:val="000000"/>
        </w:rPr>
        <w:lastRenderedPageBreak/>
        <w:t xml:space="preserve">особенность игры по правилам. Игры по правилам могут быть самые разные. </w:t>
      </w:r>
      <w:proofErr w:type="gramStart"/>
      <w:r w:rsidRPr="0047167D">
        <w:rPr>
          <w:color w:val="000000"/>
        </w:rPr>
        <w:t>В педагогике выделяют 3 группы таких игр:</w:t>
      </w:r>
      <w:r w:rsidRPr="0047167D">
        <w:rPr>
          <w:b/>
          <w:bCs/>
          <w:color w:val="000000"/>
        </w:rPr>
        <w:t> подвижные игры</w:t>
      </w:r>
      <w:r w:rsidRPr="0047167D">
        <w:rPr>
          <w:color w:val="000000"/>
        </w:rPr>
        <w:t> (типичными примерами таких игр являются хорошо всем известные прятки, салочки, классики, скакалки и пр.);</w:t>
      </w:r>
      <w:r w:rsidRPr="0047167D">
        <w:rPr>
          <w:b/>
          <w:bCs/>
          <w:color w:val="000000"/>
        </w:rPr>
        <w:t> настольные игры</w:t>
      </w:r>
      <w:r w:rsidRPr="0047167D">
        <w:rPr>
          <w:color w:val="000000"/>
        </w:rPr>
        <w:t> (лото, домино, шашки и др.); </w:t>
      </w:r>
      <w:r w:rsidRPr="0047167D">
        <w:rPr>
          <w:b/>
          <w:bCs/>
          <w:color w:val="000000"/>
        </w:rPr>
        <w:t>словесные игры</w:t>
      </w:r>
      <w:r w:rsidRPr="0047167D">
        <w:rPr>
          <w:color w:val="000000"/>
        </w:rPr>
        <w:t> («садовник», «испорченный телефон», «</w:t>
      </w:r>
      <w:proofErr w:type="spellStart"/>
      <w:r w:rsidRPr="0047167D">
        <w:rPr>
          <w:color w:val="000000"/>
        </w:rPr>
        <w:t>съедобное-несъедобное</w:t>
      </w:r>
      <w:proofErr w:type="spellEnd"/>
      <w:r w:rsidRPr="0047167D">
        <w:rPr>
          <w:color w:val="000000"/>
        </w:rPr>
        <w:t>» и пр.).</w:t>
      </w:r>
      <w:proofErr w:type="gramEnd"/>
      <w:r w:rsidRPr="0047167D">
        <w:rPr>
          <w:color w:val="000000"/>
        </w:rPr>
        <w:t xml:space="preserve"> Несмотря на явные внешние различия видов игр, в каждой из них есть противоборство: поочерёдное соревнование всех играющих (как, например, в лото) или водящего и противостоящих ему участников (как в салочках и жмурках). Игры по правилам могут быть очень простыми, включать всего одно или два правила. Например, игра в салочки: водящий должен догонять убегающих и осаливать их; тот, кто «осален» становится водящим. Но есть и сложные игры, основанные на целой системе правил, как бы особом своде законов игры. Такой сложной игрой являются всем известные классики. Сложная система правил имеется и в играх со скакалкой, с резинкой, с мячом. Все эти игры требуют высокой степени произвольного поведения и, в свою очередь, формируют его.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b/>
          <w:bCs/>
          <w:color w:val="000000"/>
        </w:rPr>
        <w:t>Список литературы и источников: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1.Коджаспирова Г.М. Педагогика в схемах, таблицах и опорных конспектах: учебное пособие для вузов. М.: Айрис-пресс. 2006. 256 </w:t>
      </w:r>
      <w:proofErr w:type="gramStart"/>
      <w:r w:rsidRPr="0047167D">
        <w:rPr>
          <w:color w:val="000000"/>
        </w:rPr>
        <w:t>с</w:t>
      </w:r>
      <w:proofErr w:type="gramEnd"/>
      <w:r w:rsidRPr="0047167D">
        <w:rPr>
          <w:color w:val="000000"/>
        </w:rPr>
        <w:t>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2. </w:t>
      </w:r>
      <w:proofErr w:type="spellStart"/>
      <w:r w:rsidRPr="0047167D">
        <w:rPr>
          <w:color w:val="000000"/>
        </w:rPr>
        <w:t>Морева</w:t>
      </w:r>
      <w:proofErr w:type="spellEnd"/>
      <w:r w:rsidRPr="0047167D">
        <w:rPr>
          <w:color w:val="000000"/>
        </w:rPr>
        <w:t xml:space="preserve"> Н.А. Основы педагогического мастерства: учебное пособие для вузов. М.: Просвещение. 2006. 320 </w:t>
      </w:r>
      <w:proofErr w:type="gramStart"/>
      <w:r w:rsidRPr="0047167D">
        <w:rPr>
          <w:color w:val="000000"/>
        </w:rPr>
        <w:t>с</w:t>
      </w:r>
      <w:proofErr w:type="gramEnd"/>
      <w:r w:rsidRPr="0047167D">
        <w:rPr>
          <w:color w:val="000000"/>
        </w:rPr>
        <w:t>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3.Пидкасистый П.И., </w:t>
      </w:r>
      <w:proofErr w:type="spellStart"/>
      <w:r w:rsidRPr="0047167D">
        <w:rPr>
          <w:color w:val="000000"/>
        </w:rPr>
        <w:t>Хайдаров</w:t>
      </w:r>
      <w:proofErr w:type="spellEnd"/>
      <w:r w:rsidRPr="0047167D">
        <w:rPr>
          <w:color w:val="000000"/>
        </w:rPr>
        <w:t xml:space="preserve"> Ж.С. Технология игры в обучении и развитии. М. 1996. 275 с.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>4.Селевко Г.К. Современные образовательные технологии: учебное пособие. М.: Народное образование. 1998. С. 50, 52.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5.Федеральный государственный образовательный стандарт начального общего образования / </w:t>
      </w:r>
      <w:proofErr w:type="spellStart"/>
      <w:r w:rsidRPr="0047167D">
        <w:rPr>
          <w:color w:val="000000"/>
        </w:rPr>
        <w:t>М-во</w:t>
      </w:r>
      <w:proofErr w:type="spellEnd"/>
      <w:r w:rsidRPr="0047167D">
        <w:rPr>
          <w:color w:val="000000"/>
        </w:rPr>
        <w:t xml:space="preserve"> образования и науки</w:t>
      </w:r>
      <w:proofErr w:type="gramStart"/>
      <w:r w:rsidRPr="0047167D">
        <w:rPr>
          <w:color w:val="000000"/>
        </w:rPr>
        <w:t xml:space="preserve"> Р</w:t>
      </w:r>
      <w:proofErr w:type="gramEnd"/>
      <w:r w:rsidRPr="0047167D">
        <w:rPr>
          <w:color w:val="000000"/>
        </w:rPr>
        <w:t>ос. Федерации. – М.: Просвещение. 2010. С. 7, 30-31.</w:t>
      </w:r>
    </w:p>
    <w:p w:rsidR="0047167D" w:rsidRPr="0047167D" w:rsidRDefault="0047167D" w:rsidP="0047167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167D">
        <w:rPr>
          <w:color w:val="000000"/>
        </w:rPr>
        <w:t xml:space="preserve">6. </w:t>
      </w:r>
      <w:proofErr w:type="spellStart"/>
      <w:r w:rsidRPr="0047167D">
        <w:rPr>
          <w:color w:val="000000"/>
        </w:rPr>
        <w:t>Щуркова</w:t>
      </w:r>
      <w:proofErr w:type="spellEnd"/>
      <w:r w:rsidRPr="0047167D">
        <w:rPr>
          <w:color w:val="000000"/>
        </w:rPr>
        <w:t xml:space="preserve"> Н.Е. Педагогические технологии: учебное пособие для </w:t>
      </w:r>
      <w:proofErr w:type="gramStart"/>
      <w:r w:rsidRPr="0047167D">
        <w:rPr>
          <w:color w:val="000000"/>
        </w:rPr>
        <w:t>академического</w:t>
      </w:r>
      <w:proofErr w:type="gramEnd"/>
      <w:r w:rsidRPr="0047167D">
        <w:rPr>
          <w:color w:val="000000"/>
        </w:rPr>
        <w:t xml:space="preserve"> </w:t>
      </w:r>
      <w:proofErr w:type="spellStart"/>
      <w:r w:rsidRPr="0047167D">
        <w:rPr>
          <w:color w:val="000000"/>
        </w:rPr>
        <w:t>бакалавриата</w:t>
      </w:r>
      <w:proofErr w:type="spellEnd"/>
      <w:r w:rsidRPr="0047167D">
        <w:rPr>
          <w:color w:val="000000"/>
        </w:rPr>
        <w:t xml:space="preserve">. М.: Изд-во </w:t>
      </w:r>
      <w:proofErr w:type="spellStart"/>
      <w:r w:rsidRPr="0047167D">
        <w:rPr>
          <w:color w:val="000000"/>
        </w:rPr>
        <w:t>Юрайт</w:t>
      </w:r>
      <w:proofErr w:type="spellEnd"/>
      <w:r w:rsidRPr="0047167D">
        <w:rPr>
          <w:color w:val="000000"/>
        </w:rPr>
        <w:t xml:space="preserve">, 2015. 259 </w:t>
      </w:r>
      <w:proofErr w:type="gramStart"/>
      <w:r w:rsidRPr="0047167D">
        <w:rPr>
          <w:color w:val="000000"/>
        </w:rPr>
        <w:t>с</w:t>
      </w:r>
      <w:proofErr w:type="gramEnd"/>
      <w:r w:rsidRPr="0047167D">
        <w:rPr>
          <w:color w:val="000000"/>
        </w:rPr>
        <w:t>.</w:t>
      </w:r>
    </w:p>
    <w:p w:rsidR="001A09EF" w:rsidRPr="0047167D" w:rsidRDefault="001A09EF" w:rsidP="004716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9EF" w:rsidRPr="0047167D" w:rsidSect="001A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67D"/>
    <w:rsid w:val="001A09EF"/>
    <w:rsid w:val="0047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3466</Words>
  <Characters>19757</Characters>
  <Application>Microsoft Office Word</Application>
  <DocSecurity>0</DocSecurity>
  <Lines>164</Lines>
  <Paragraphs>46</Paragraphs>
  <ScaleCrop>false</ScaleCrop>
  <Company/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2024-01-22T12:04:00Z</dcterms:created>
  <dcterms:modified xsi:type="dcterms:W3CDTF">2024-01-22T12:08:00Z</dcterms:modified>
</cp:coreProperties>
</file>