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10" w:rsidRPr="004A46E7" w:rsidRDefault="00DA0310" w:rsidP="004A46E7">
      <w:pPr>
        <w:spacing w:after="0" w:line="240" w:lineRule="auto"/>
        <w:jc w:val="center"/>
        <w:rPr>
          <w:rFonts w:ascii="Times New Roman" w:hAnsi="Times New Roman" w:cs="Times New Roman"/>
          <w:b/>
          <w:sz w:val="28"/>
          <w:szCs w:val="28"/>
        </w:rPr>
      </w:pPr>
      <w:bookmarkStart w:id="0" w:name="_GoBack"/>
      <w:bookmarkEnd w:id="0"/>
      <w:r w:rsidRPr="004A46E7">
        <w:rPr>
          <w:rFonts w:ascii="Times New Roman" w:hAnsi="Times New Roman" w:cs="Times New Roman"/>
          <w:b/>
          <w:sz w:val="28"/>
          <w:szCs w:val="28"/>
        </w:rPr>
        <w:t>Готовность детей к школе</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Уважаемые родители! Вот и заканчивается дошкольное детство, через несколько месяцев ваши дети пойдут в школу. Готовы ли они к школьному обучению и что такое готовность ребенка к школе?</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Каким Вы хотите видеть своего ребёнка?</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Здоровым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Культурным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Весёлым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Добрым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Умным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Читающим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Сообразительным</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Готовность ребенка к обучению в школе является одним из важнейших итогов развития в период дошкольного детства и залогом успешного обучения в школе. У большинства детей она формируется к семи годам.</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 xml:space="preserve">«Школа не должна вносить резкой перемены в жизни детей. Пусть, став учеником, ребёнок продолжает делать сегодня то, что делал вчера. Пусть новое проявляется в его жизни постепенно и не ошеломляется лавиной впечатлений,» - так писал </w:t>
      </w:r>
      <w:proofErr w:type="spellStart"/>
      <w:r w:rsidRPr="004A46E7">
        <w:rPr>
          <w:rFonts w:ascii="Times New Roman" w:hAnsi="Times New Roman" w:cs="Times New Roman"/>
          <w:sz w:val="28"/>
          <w:szCs w:val="28"/>
        </w:rPr>
        <w:t>В.А.Сухомлинский</w:t>
      </w:r>
      <w:proofErr w:type="spellEnd"/>
      <w:r w:rsidRPr="004A46E7">
        <w:rPr>
          <w:rFonts w:ascii="Times New Roman" w:hAnsi="Times New Roman" w:cs="Times New Roman"/>
          <w:sz w:val="28"/>
          <w:szCs w:val="28"/>
        </w:rPr>
        <w:t xml:space="preserve"> о преемственности между дошкольным и начальным обучением.</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Поступление в школу является переломным моментом в жизни ребенка, в формировании его личности. С переходом к обучению в школе заканчивается дошкольное детство, начинается период школьного возраста.</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С приходом в школу изменяется образ жизни ребенка, устанавливается новая система отношений с окружающими людьми, новые задачи, новые формы деятельности.  В дошкольном возрасте ведущий вид деятельности - это игра, в школьном возрасте - учебная деятельность.</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r w:rsidRPr="004A46E7">
        <w:rPr>
          <w:rFonts w:ascii="Times New Roman" w:hAnsi="Times New Roman" w:cs="Times New Roman"/>
          <w:sz w:val="28"/>
          <w:szCs w:val="28"/>
        </w:rPr>
        <w:tab/>
        <w:t>Для успешного выполнения школьных обязанностей необходимо, чтобы к концу дошкольного возраста дети достигли определенного уровня в физическом и психическом развитии.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«Быть готовым к школе – не значит уметь читать, писать и считать. Быть готовым к школе – значит быть готовым всему этому научиться» (</w:t>
      </w:r>
      <w:proofErr w:type="spellStart"/>
      <w:r w:rsidRPr="004A46E7">
        <w:rPr>
          <w:rFonts w:ascii="Times New Roman" w:hAnsi="Times New Roman" w:cs="Times New Roman"/>
          <w:sz w:val="28"/>
          <w:szCs w:val="28"/>
        </w:rPr>
        <w:t>Венгер</w:t>
      </w:r>
      <w:proofErr w:type="spellEnd"/>
      <w:r w:rsidRPr="004A46E7">
        <w:rPr>
          <w:rFonts w:ascii="Times New Roman" w:hAnsi="Times New Roman" w:cs="Times New Roman"/>
          <w:sz w:val="28"/>
          <w:szCs w:val="28"/>
        </w:rPr>
        <w:t xml:space="preserve"> Л.А.).</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Физическая готовность</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Такой вид готовности к обучению в школе, как физическая готовность определяется на основе соответствия уровня развития организма ребенка основным возрастным нормам: определенные параметры веса, роста, окружности груди. Организм ребенка должен быть готов к учебным нагрузкам.</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b/>
          <w:sz w:val="28"/>
          <w:szCs w:val="28"/>
        </w:rPr>
        <w:t>Координация движений в соответствии с возрастной нормой</w:t>
      </w:r>
      <w:r w:rsidRPr="004A46E7">
        <w:rPr>
          <w:rFonts w:ascii="Times New Roman" w:hAnsi="Times New Roman" w:cs="Times New Roman"/>
          <w:sz w:val="28"/>
          <w:szCs w:val="28"/>
        </w:rPr>
        <w:t> </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Прыгает через скакалку. Попадает мячом в двигающийся объект.</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b/>
          <w:sz w:val="28"/>
          <w:szCs w:val="28"/>
        </w:rPr>
        <w:t>Развитие мелкой моторики рук</w:t>
      </w:r>
      <w:r w:rsidRPr="004A46E7">
        <w:rPr>
          <w:rFonts w:ascii="Times New Roman" w:hAnsi="Times New Roman" w:cs="Times New Roman"/>
          <w:sz w:val="28"/>
          <w:szCs w:val="28"/>
        </w:rPr>
        <w:t>:</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lastRenderedPageBreak/>
        <w:t>·         держать ручку или карандаш;</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проводить четкие линии;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перекладывать мелкие предметы;</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складывать лист бумаги.</w:t>
      </w:r>
    </w:p>
    <w:p w:rsidR="00DA0310" w:rsidRPr="004A46E7" w:rsidRDefault="00DA0310" w:rsidP="004A46E7">
      <w:pPr>
        <w:spacing w:after="0" w:line="240" w:lineRule="auto"/>
        <w:jc w:val="both"/>
        <w:rPr>
          <w:rFonts w:ascii="Times New Roman" w:hAnsi="Times New Roman" w:cs="Times New Roman"/>
          <w:b/>
          <w:sz w:val="28"/>
          <w:szCs w:val="28"/>
        </w:rPr>
      </w:pPr>
      <w:r w:rsidRPr="004A46E7">
        <w:rPr>
          <w:rFonts w:ascii="Times New Roman" w:hAnsi="Times New Roman" w:cs="Times New Roman"/>
          <w:b/>
          <w:sz w:val="28"/>
          <w:szCs w:val="28"/>
        </w:rPr>
        <w:t xml:space="preserve">      Развитию мышцы кисти способствует выполнение точных, тонко скоординированных движений пальцев рук:</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лепка из глины, пластилина,</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закручивание гаек в детском конструкторе,</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собирание узоров из мелкой мозаики,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вышивание,</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завязывание узелков,</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застегивание мелких пуговиц.</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игры с мячами небольшого размера, такими, которые можно удержать одной рукой.</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разнообразные «пальчиковые игры» и гимнастика для пальцев.</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Задача этих упражнений – укрепление мышц кисти, развитие координации движений пальцев рук, формирование способности управлять движением кисти по показу, словесной команде</w:t>
      </w:r>
    </w:p>
    <w:p w:rsidR="00DA0310" w:rsidRPr="004A46E7" w:rsidRDefault="00DA0310" w:rsidP="004A46E7">
      <w:pPr>
        <w:spacing w:after="0" w:line="240" w:lineRule="auto"/>
        <w:jc w:val="both"/>
        <w:rPr>
          <w:rFonts w:ascii="Times New Roman" w:hAnsi="Times New Roman" w:cs="Times New Roman"/>
          <w:b/>
          <w:sz w:val="28"/>
          <w:szCs w:val="28"/>
        </w:rPr>
      </w:pPr>
      <w:r w:rsidRPr="004A46E7">
        <w:rPr>
          <w:rFonts w:ascii="Times New Roman" w:hAnsi="Times New Roman" w:cs="Times New Roman"/>
          <w:b/>
          <w:sz w:val="28"/>
          <w:szCs w:val="28"/>
        </w:rPr>
        <w:t xml:space="preserve">Как быть, если ребенок </w:t>
      </w:r>
      <w:proofErr w:type="spellStart"/>
      <w:r w:rsidRPr="004A46E7">
        <w:rPr>
          <w:rFonts w:ascii="Times New Roman" w:hAnsi="Times New Roman" w:cs="Times New Roman"/>
          <w:b/>
          <w:sz w:val="28"/>
          <w:szCs w:val="28"/>
        </w:rPr>
        <w:t>леворукий</w:t>
      </w:r>
      <w:proofErr w:type="spellEnd"/>
      <w:r w:rsidRPr="004A46E7">
        <w:rPr>
          <w:rFonts w:ascii="Times New Roman" w:hAnsi="Times New Roman" w:cs="Times New Roman"/>
          <w:b/>
          <w:sz w:val="28"/>
          <w:szCs w:val="28"/>
        </w:rPr>
        <w:t>?</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Ни в коем случае не следует идти против природы и переучивать ребенка. Это может повлечь за собой серьезные нарушения его здоровья: нарушение сна, повышенная возбудимость</w:t>
      </w:r>
    </w:p>
    <w:p w:rsidR="00DA0310" w:rsidRPr="004A46E7" w:rsidRDefault="00DA0310" w:rsidP="004A46E7">
      <w:pPr>
        <w:spacing w:after="0" w:line="240" w:lineRule="auto"/>
        <w:jc w:val="both"/>
        <w:rPr>
          <w:rFonts w:ascii="Times New Roman" w:hAnsi="Times New Roman" w:cs="Times New Roman"/>
          <w:b/>
          <w:sz w:val="28"/>
          <w:szCs w:val="28"/>
        </w:rPr>
      </w:pPr>
      <w:proofErr w:type="spellStart"/>
      <w:r w:rsidRPr="004A46E7">
        <w:rPr>
          <w:rFonts w:ascii="Times New Roman" w:hAnsi="Times New Roman" w:cs="Times New Roman"/>
          <w:b/>
          <w:sz w:val="28"/>
          <w:szCs w:val="28"/>
        </w:rPr>
        <w:t>Сформированность</w:t>
      </w:r>
      <w:proofErr w:type="spellEnd"/>
      <w:r w:rsidRPr="004A46E7">
        <w:rPr>
          <w:rFonts w:ascii="Times New Roman" w:hAnsi="Times New Roman" w:cs="Times New Roman"/>
          <w:b/>
          <w:sz w:val="28"/>
          <w:szCs w:val="28"/>
        </w:rPr>
        <w:t xml:space="preserve"> гигиенических умений, навыков самообслуживания. Ребенок должен самостоятельно:</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умываться;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чистить зубы;</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мыть руки;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пользоваться туалетом;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одеваться;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застегиваться и завязывать шнурки;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следить за своим внешним видом;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пользоваться столовыми приборами;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убирать за собой посуду;</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организовывать рабочее место;</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собирать, складывать и убирать свои вещи.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Для определения состояния здоровья перед поступлением в школу ребенок должен пройти медицинский осмотр и получить заключение о том, что он здоров и может обучаться в школе. Особое внимание уделяется проверке зрения и слуха, которые имеют первостепенное значение для восприятия информации.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При наличии каких-либо медицинских отклонений необходимо отсрочить зачисление в первый класс, пройти курс лечения или позаботиться о создании для ребенка специальных условий обучения.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p>
    <w:p w:rsidR="00DA0310" w:rsidRPr="004A46E7" w:rsidRDefault="00DA0310"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lastRenderedPageBreak/>
        <w:t>Психологическая готовность</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1.Высокая мотивационная     готовность</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Мотивация может быть внешняя и внутренняя.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Внутренняя мотивация</w:t>
      </w:r>
    </w:p>
    <w:p w:rsidR="00DA0310" w:rsidRPr="004A46E7" w:rsidRDefault="00DA0310" w:rsidP="004A46E7">
      <w:pPr>
        <w:pStyle w:val="a4"/>
        <w:numPr>
          <w:ilvl w:val="0"/>
          <w:numId w:val="1"/>
        </w:numPr>
        <w:spacing w:after="0"/>
        <w:jc w:val="both"/>
        <w:rPr>
          <w:sz w:val="28"/>
          <w:szCs w:val="28"/>
        </w:rPr>
      </w:pPr>
      <w:r w:rsidRPr="004A46E7">
        <w:rPr>
          <w:sz w:val="28"/>
          <w:szCs w:val="28"/>
        </w:rPr>
        <w:t>  Лучший мотив для успешности обучения – интерес к получению новых знаний.</w:t>
      </w:r>
    </w:p>
    <w:p w:rsidR="00DA0310" w:rsidRPr="004A46E7" w:rsidRDefault="00DA0310" w:rsidP="004A46E7">
      <w:pPr>
        <w:pStyle w:val="a4"/>
        <w:numPr>
          <w:ilvl w:val="0"/>
          <w:numId w:val="1"/>
        </w:numPr>
        <w:spacing w:after="0"/>
        <w:jc w:val="both"/>
        <w:rPr>
          <w:sz w:val="28"/>
          <w:szCs w:val="28"/>
        </w:rPr>
      </w:pPr>
      <w:r w:rsidRPr="004A46E7">
        <w:rPr>
          <w:sz w:val="28"/>
          <w:szCs w:val="28"/>
        </w:rPr>
        <w:t>  Также благоприятным мотивом считается    желание ребенка получить новый статус.</w:t>
      </w:r>
    </w:p>
    <w:p w:rsidR="00DA0310" w:rsidRPr="004A46E7" w:rsidRDefault="00DA0310" w:rsidP="004A46E7">
      <w:pPr>
        <w:pStyle w:val="a4"/>
        <w:spacing w:after="0"/>
        <w:ind w:left="720"/>
        <w:jc w:val="both"/>
        <w:rPr>
          <w:sz w:val="28"/>
          <w:szCs w:val="28"/>
        </w:rPr>
      </w:pPr>
      <w:r w:rsidRPr="004A46E7">
        <w:rPr>
          <w:sz w:val="28"/>
          <w:szCs w:val="28"/>
        </w:rPr>
        <w:t>Внешняя мотивация</w:t>
      </w:r>
    </w:p>
    <w:p w:rsidR="00DA0310" w:rsidRPr="004A46E7" w:rsidRDefault="00DA0310" w:rsidP="004A46E7">
      <w:pPr>
        <w:pStyle w:val="a4"/>
        <w:numPr>
          <w:ilvl w:val="0"/>
          <w:numId w:val="1"/>
        </w:numPr>
        <w:spacing w:after="0"/>
        <w:jc w:val="both"/>
        <w:rPr>
          <w:sz w:val="28"/>
          <w:szCs w:val="28"/>
        </w:rPr>
      </w:pPr>
      <w:r w:rsidRPr="004A46E7">
        <w:rPr>
          <w:sz w:val="28"/>
          <w:szCs w:val="28"/>
        </w:rPr>
        <w:t>  Ориентация на внешнюю школьную атрибутику;</w:t>
      </w:r>
    </w:p>
    <w:p w:rsidR="00DA0310" w:rsidRPr="004A46E7" w:rsidRDefault="00DA0310" w:rsidP="004A46E7">
      <w:pPr>
        <w:pStyle w:val="a4"/>
        <w:numPr>
          <w:ilvl w:val="0"/>
          <w:numId w:val="1"/>
        </w:numPr>
        <w:spacing w:after="0"/>
        <w:jc w:val="both"/>
        <w:rPr>
          <w:sz w:val="28"/>
          <w:szCs w:val="28"/>
        </w:rPr>
      </w:pPr>
      <w:r w:rsidRPr="004A46E7">
        <w:rPr>
          <w:sz w:val="28"/>
          <w:szCs w:val="28"/>
        </w:rPr>
        <w:t>  Многие первоклассники начинают учиться   для того, чтобы «порадовать маму». </w:t>
      </w:r>
    </w:p>
    <w:p w:rsidR="00B45B3D" w:rsidRPr="004A46E7" w:rsidRDefault="00DA0310"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t>Рекомендации для родителей</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1. Спросите своего ребенка, хочет ли он в школу? Если он готов туда пойти потому, что там много детей и весело, то ему может не понравится учиться.    Иногда для решения этой проблемы достаточно дать понять ребенку, что учеба в школе - это обязанность каждого современного человека, и от соблюдения этих обязанностей будет зависеть отношение к нему окружающих. Но не принуждайте малыша заранее любить то, что он еще не познал.</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2.  Поддерживайте стремление ребенка ходить в школу. </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3.  Рассказывайте о своих школьных годах, вспоминая смешные и поучительные случаи, читайте вместе с ребенком книги о школе, рассказывайте о школьных порядках. Полезны занятия, которые развивают фантазию и воображение: рисование, лепка, конструирование, а также занятия в кружках и секциях.</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p>
    <w:p w:rsidR="00B45B3D" w:rsidRPr="004A46E7" w:rsidRDefault="00DA0310"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t>Интеллектуальная готовность</w:t>
      </w:r>
    </w:p>
    <w:p w:rsidR="00DA0310" w:rsidRPr="004A46E7" w:rsidRDefault="00DA0310" w:rsidP="004A46E7">
      <w:pPr>
        <w:spacing w:after="0" w:line="240" w:lineRule="auto"/>
        <w:ind w:firstLine="708"/>
        <w:jc w:val="both"/>
        <w:rPr>
          <w:rFonts w:ascii="Times New Roman" w:hAnsi="Times New Roman" w:cs="Times New Roman"/>
          <w:sz w:val="28"/>
          <w:szCs w:val="28"/>
        </w:rPr>
      </w:pPr>
      <w:r w:rsidRPr="004A46E7">
        <w:rPr>
          <w:rFonts w:ascii="Times New Roman" w:hAnsi="Times New Roman" w:cs="Times New Roman"/>
          <w:sz w:val="28"/>
          <w:szCs w:val="28"/>
        </w:rPr>
        <w:t>Интеллектуальная готовность — это наличие у ребенка кругозора, запаса конкретных знаний, необходимого уровня развития познавательных процессов: внимания, памяти, мышления, воображения и речи.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Внимание детей к моменту поступления в школу должно стать произвольным, обладающим нужным объемом, устойчивостью, переключаемостью.</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Память также должна быть произвольной. Ребенок в этом возрасте запоминает 6-8 слов или картинок.</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Уровень развитости словесно-логического мышления должен позволять ребенку обобщать, сравнивать объекты, классифицировать их, выделять существенные признаки, определять причинно-следственные зависимости, делать выводы.</w:t>
      </w:r>
    </w:p>
    <w:p w:rsidR="00DA0310" w:rsidRPr="004A46E7" w:rsidRDefault="00DA0310" w:rsidP="004A46E7">
      <w:pPr>
        <w:spacing w:after="0" w:line="240" w:lineRule="auto"/>
        <w:jc w:val="both"/>
        <w:rPr>
          <w:rFonts w:ascii="Times New Roman" w:hAnsi="Times New Roman" w:cs="Times New Roman"/>
          <w:b/>
          <w:sz w:val="28"/>
          <w:szCs w:val="28"/>
        </w:rPr>
      </w:pPr>
      <w:r w:rsidRPr="004A46E7">
        <w:rPr>
          <w:rFonts w:ascii="Times New Roman" w:hAnsi="Times New Roman" w:cs="Times New Roman"/>
          <w:b/>
          <w:sz w:val="28"/>
          <w:szCs w:val="28"/>
        </w:rPr>
        <w:t>Важнейшими показателями интеллектуальной зрелости ребенка являются:</w:t>
      </w:r>
    </w:p>
    <w:p w:rsidR="00DA0310" w:rsidRPr="004A46E7" w:rsidRDefault="00DA0310" w:rsidP="004A46E7">
      <w:pPr>
        <w:pStyle w:val="a4"/>
        <w:numPr>
          <w:ilvl w:val="0"/>
          <w:numId w:val="2"/>
        </w:numPr>
        <w:spacing w:after="0"/>
        <w:jc w:val="both"/>
        <w:rPr>
          <w:sz w:val="28"/>
          <w:szCs w:val="28"/>
        </w:rPr>
      </w:pPr>
      <w:r w:rsidRPr="004A46E7">
        <w:rPr>
          <w:sz w:val="28"/>
          <w:szCs w:val="28"/>
        </w:rPr>
        <w:lastRenderedPageBreak/>
        <w:t>  умение наблюдать;</w:t>
      </w:r>
    </w:p>
    <w:p w:rsidR="00DA0310" w:rsidRPr="004A46E7" w:rsidRDefault="00DA0310" w:rsidP="004A46E7">
      <w:pPr>
        <w:pStyle w:val="a4"/>
        <w:numPr>
          <w:ilvl w:val="0"/>
          <w:numId w:val="2"/>
        </w:numPr>
        <w:spacing w:after="0"/>
        <w:jc w:val="both"/>
        <w:rPr>
          <w:sz w:val="28"/>
          <w:szCs w:val="28"/>
        </w:rPr>
      </w:pPr>
      <w:r w:rsidRPr="004A46E7">
        <w:rPr>
          <w:sz w:val="28"/>
          <w:szCs w:val="28"/>
        </w:rPr>
        <w:t> ориентация в пространстве и времени; ориентируется в знакомом микрорайоне, узнает улицу, маршрут. Знает название времени суток, месяцев, дней</w:t>
      </w:r>
      <w:r w:rsidR="0010010D" w:rsidRPr="004A46E7">
        <w:rPr>
          <w:sz w:val="28"/>
          <w:szCs w:val="28"/>
        </w:rPr>
        <w:t xml:space="preserve"> недели, времен года, праздники;</w:t>
      </w:r>
    </w:p>
    <w:p w:rsidR="00DA0310" w:rsidRPr="004A46E7" w:rsidRDefault="00DA0310" w:rsidP="004A46E7">
      <w:pPr>
        <w:pStyle w:val="a4"/>
        <w:numPr>
          <w:ilvl w:val="0"/>
          <w:numId w:val="2"/>
        </w:numPr>
        <w:spacing w:after="0"/>
        <w:jc w:val="both"/>
        <w:rPr>
          <w:sz w:val="28"/>
          <w:szCs w:val="28"/>
        </w:rPr>
      </w:pPr>
      <w:r w:rsidRPr="004A46E7">
        <w:rPr>
          <w:sz w:val="28"/>
          <w:szCs w:val="28"/>
        </w:rPr>
        <w:t> умение распределить предметы      по их размеру, длине, ширине    и высоте;</w:t>
      </w:r>
    </w:p>
    <w:p w:rsidR="00DA0310" w:rsidRPr="004A46E7" w:rsidRDefault="00DA0310" w:rsidP="004A46E7">
      <w:pPr>
        <w:pStyle w:val="a4"/>
        <w:numPr>
          <w:ilvl w:val="0"/>
          <w:numId w:val="2"/>
        </w:numPr>
        <w:spacing w:after="0"/>
        <w:jc w:val="both"/>
        <w:rPr>
          <w:sz w:val="28"/>
          <w:szCs w:val="28"/>
        </w:rPr>
      </w:pPr>
      <w:r w:rsidRPr="004A46E7">
        <w:rPr>
          <w:sz w:val="28"/>
          <w:szCs w:val="28"/>
        </w:rPr>
        <w:t>умение дать предметам и их свойствам единое название, </w:t>
      </w:r>
      <w:r w:rsidR="0010010D" w:rsidRPr="004A46E7">
        <w:rPr>
          <w:sz w:val="28"/>
          <w:szCs w:val="28"/>
        </w:rPr>
        <w:t>может</w:t>
      </w:r>
      <w:r w:rsidRPr="004A46E7">
        <w:rPr>
          <w:sz w:val="28"/>
          <w:szCs w:val="28"/>
        </w:rPr>
        <w:t xml:space="preserve"> угадать предмет по признакам (красный, круглый, сочный овощ)</w:t>
      </w:r>
      <w:r w:rsidR="0010010D" w:rsidRPr="004A46E7">
        <w:rPr>
          <w:sz w:val="28"/>
          <w:szCs w:val="28"/>
        </w:rPr>
        <w:t>;</w:t>
      </w:r>
    </w:p>
    <w:p w:rsidR="00DA0310" w:rsidRPr="004A46E7" w:rsidRDefault="00DA0310" w:rsidP="004A46E7">
      <w:pPr>
        <w:pStyle w:val="a4"/>
        <w:numPr>
          <w:ilvl w:val="0"/>
          <w:numId w:val="2"/>
        </w:numPr>
        <w:spacing w:after="0"/>
        <w:jc w:val="both"/>
        <w:rPr>
          <w:sz w:val="28"/>
          <w:szCs w:val="28"/>
        </w:rPr>
      </w:pPr>
      <w:r w:rsidRPr="004A46E7">
        <w:rPr>
          <w:sz w:val="28"/>
          <w:szCs w:val="28"/>
        </w:rPr>
        <w:t> умение рассказывать о своей любимой деятельности или событии, умение описать картинку;</w:t>
      </w:r>
    </w:p>
    <w:p w:rsidR="00DA0310" w:rsidRPr="004A46E7" w:rsidRDefault="00DA0310" w:rsidP="004A46E7">
      <w:pPr>
        <w:pStyle w:val="a4"/>
        <w:numPr>
          <w:ilvl w:val="0"/>
          <w:numId w:val="2"/>
        </w:numPr>
        <w:spacing w:after="0"/>
        <w:jc w:val="both"/>
        <w:rPr>
          <w:sz w:val="28"/>
          <w:szCs w:val="28"/>
        </w:rPr>
      </w:pPr>
      <w:r w:rsidRPr="004A46E7">
        <w:rPr>
          <w:sz w:val="28"/>
          <w:szCs w:val="28"/>
        </w:rPr>
        <w:t>способность уловить основные связи между явлениями (туча – дождь)</w:t>
      </w:r>
      <w:r w:rsidR="0010010D" w:rsidRPr="004A46E7">
        <w:rPr>
          <w:sz w:val="28"/>
          <w:szCs w:val="28"/>
        </w:rPr>
        <w:t>;</w:t>
      </w:r>
    </w:p>
    <w:p w:rsidR="00DA0310" w:rsidRPr="004A46E7" w:rsidRDefault="00DA0310" w:rsidP="004A46E7">
      <w:pPr>
        <w:pStyle w:val="a4"/>
        <w:numPr>
          <w:ilvl w:val="0"/>
          <w:numId w:val="2"/>
        </w:numPr>
        <w:spacing w:after="0"/>
        <w:jc w:val="both"/>
        <w:rPr>
          <w:sz w:val="28"/>
          <w:szCs w:val="28"/>
        </w:rPr>
      </w:pPr>
      <w:r w:rsidRPr="004A46E7">
        <w:rPr>
          <w:sz w:val="28"/>
          <w:szCs w:val="28"/>
        </w:rPr>
        <w:t>способность концентрировать внимание</w:t>
      </w:r>
      <w:r w:rsidR="0010010D" w:rsidRPr="004A46E7">
        <w:rPr>
          <w:sz w:val="28"/>
          <w:szCs w:val="28"/>
        </w:rPr>
        <w:t>;</w:t>
      </w:r>
    </w:p>
    <w:p w:rsidR="00DA0310" w:rsidRPr="004A46E7" w:rsidRDefault="0010010D" w:rsidP="004A46E7">
      <w:pPr>
        <w:pStyle w:val="a4"/>
        <w:numPr>
          <w:ilvl w:val="0"/>
          <w:numId w:val="2"/>
        </w:numPr>
        <w:spacing w:after="0"/>
        <w:jc w:val="both"/>
        <w:rPr>
          <w:sz w:val="28"/>
          <w:szCs w:val="28"/>
        </w:rPr>
      </w:pPr>
      <w:r w:rsidRPr="004A46E7">
        <w:rPr>
          <w:sz w:val="28"/>
          <w:szCs w:val="28"/>
        </w:rPr>
        <w:t>з</w:t>
      </w:r>
      <w:r w:rsidR="00DA0310" w:rsidRPr="004A46E7">
        <w:rPr>
          <w:sz w:val="28"/>
          <w:szCs w:val="28"/>
        </w:rPr>
        <w:t>нает имена, отчества родителей, бабушек, дедушек. Свое имя, отчество, фамилию</w:t>
      </w:r>
      <w:r w:rsidRPr="004A46E7">
        <w:rPr>
          <w:sz w:val="28"/>
          <w:szCs w:val="28"/>
        </w:rPr>
        <w:t>;</w:t>
      </w:r>
    </w:p>
    <w:p w:rsidR="00DA0310" w:rsidRPr="004A46E7" w:rsidRDefault="0010010D" w:rsidP="004A46E7">
      <w:pPr>
        <w:pStyle w:val="a4"/>
        <w:numPr>
          <w:ilvl w:val="0"/>
          <w:numId w:val="2"/>
        </w:numPr>
        <w:spacing w:after="0"/>
        <w:jc w:val="both"/>
        <w:rPr>
          <w:sz w:val="28"/>
          <w:szCs w:val="28"/>
        </w:rPr>
      </w:pPr>
      <w:r w:rsidRPr="004A46E7">
        <w:rPr>
          <w:sz w:val="28"/>
          <w:szCs w:val="28"/>
        </w:rPr>
        <w:t>п</w:t>
      </w:r>
      <w:r w:rsidR="00DA0310" w:rsidRPr="004A46E7">
        <w:rPr>
          <w:sz w:val="28"/>
          <w:szCs w:val="28"/>
        </w:rPr>
        <w:t>онимает родственные связи (бабушка- это мамина мама, дядя- это папин брат)</w:t>
      </w:r>
      <w:r w:rsidRPr="004A46E7">
        <w:rPr>
          <w:sz w:val="28"/>
          <w:szCs w:val="28"/>
        </w:rPr>
        <w:t>;</w:t>
      </w:r>
    </w:p>
    <w:p w:rsidR="00DA0310" w:rsidRPr="004A46E7" w:rsidRDefault="0010010D" w:rsidP="004A46E7">
      <w:pPr>
        <w:pStyle w:val="a4"/>
        <w:numPr>
          <w:ilvl w:val="0"/>
          <w:numId w:val="2"/>
        </w:numPr>
        <w:spacing w:after="0"/>
        <w:jc w:val="both"/>
        <w:rPr>
          <w:sz w:val="28"/>
          <w:szCs w:val="28"/>
        </w:rPr>
      </w:pPr>
      <w:r w:rsidRPr="004A46E7">
        <w:rPr>
          <w:sz w:val="28"/>
          <w:szCs w:val="28"/>
        </w:rPr>
        <w:t>п</w:t>
      </w:r>
      <w:r w:rsidR="00DA0310" w:rsidRPr="004A46E7">
        <w:rPr>
          <w:sz w:val="28"/>
          <w:szCs w:val="28"/>
        </w:rPr>
        <w:t>омнит названия книг, которые ему читали, мо</w:t>
      </w:r>
      <w:r w:rsidRPr="004A46E7">
        <w:rPr>
          <w:sz w:val="28"/>
          <w:szCs w:val="28"/>
        </w:rPr>
        <w:t>жет рассказать куда ездил летом;</w:t>
      </w:r>
    </w:p>
    <w:p w:rsidR="00DA0310" w:rsidRPr="004A46E7" w:rsidRDefault="0010010D" w:rsidP="004A46E7">
      <w:pPr>
        <w:pStyle w:val="a4"/>
        <w:numPr>
          <w:ilvl w:val="0"/>
          <w:numId w:val="2"/>
        </w:numPr>
        <w:spacing w:after="0"/>
        <w:jc w:val="both"/>
        <w:rPr>
          <w:sz w:val="28"/>
          <w:szCs w:val="28"/>
        </w:rPr>
      </w:pPr>
      <w:r w:rsidRPr="004A46E7">
        <w:rPr>
          <w:sz w:val="28"/>
          <w:szCs w:val="28"/>
        </w:rPr>
        <w:t>с</w:t>
      </w:r>
      <w:r w:rsidR="00DA0310" w:rsidRPr="004A46E7">
        <w:rPr>
          <w:sz w:val="28"/>
          <w:szCs w:val="28"/>
        </w:rPr>
        <w:t>равнивает предметы, выделяя различия и сходства (ромашка-одуванчик)</w:t>
      </w:r>
      <w:r w:rsidRPr="004A46E7">
        <w:rPr>
          <w:sz w:val="28"/>
          <w:szCs w:val="28"/>
        </w:rPr>
        <w:t>;</w:t>
      </w:r>
    </w:p>
    <w:p w:rsidR="00DA0310" w:rsidRPr="004A46E7" w:rsidRDefault="0010010D" w:rsidP="004A46E7">
      <w:pPr>
        <w:pStyle w:val="a4"/>
        <w:numPr>
          <w:ilvl w:val="0"/>
          <w:numId w:val="2"/>
        </w:numPr>
        <w:spacing w:after="0"/>
        <w:jc w:val="both"/>
        <w:rPr>
          <w:sz w:val="28"/>
          <w:szCs w:val="28"/>
        </w:rPr>
      </w:pPr>
      <w:r w:rsidRPr="004A46E7">
        <w:rPr>
          <w:sz w:val="28"/>
          <w:szCs w:val="28"/>
        </w:rPr>
        <w:t>у</w:t>
      </w:r>
      <w:r w:rsidR="00DA0310" w:rsidRPr="004A46E7">
        <w:rPr>
          <w:sz w:val="28"/>
          <w:szCs w:val="28"/>
        </w:rPr>
        <w:t>станавливает причинно-следственные связи и закономерности. (Маша выглянула в окно и сказала – ночью был дождь. Что увидела Маша?)</w:t>
      </w:r>
      <w:r w:rsidRPr="004A46E7">
        <w:rPr>
          <w:sz w:val="28"/>
          <w:szCs w:val="28"/>
        </w:rPr>
        <w:t>;</w:t>
      </w:r>
    </w:p>
    <w:p w:rsidR="00DA0310" w:rsidRPr="004A46E7" w:rsidRDefault="0010010D" w:rsidP="004A46E7">
      <w:pPr>
        <w:pStyle w:val="a4"/>
        <w:numPr>
          <w:ilvl w:val="0"/>
          <w:numId w:val="2"/>
        </w:numPr>
        <w:spacing w:after="0"/>
        <w:jc w:val="both"/>
        <w:rPr>
          <w:sz w:val="28"/>
          <w:szCs w:val="28"/>
        </w:rPr>
      </w:pPr>
      <w:r w:rsidRPr="004A46E7">
        <w:rPr>
          <w:sz w:val="28"/>
          <w:szCs w:val="28"/>
        </w:rPr>
        <w:t>с</w:t>
      </w:r>
      <w:r w:rsidR="00DA0310" w:rsidRPr="004A46E7">
        <w:rPr>
          <w:sz w:val="28"/>
          <w:szCs w:val="28"/>
        </w:rPr>
        <w:t xml:space="preserve">оединяет прямой линией </w:t>
      </w:r>
      <w:r w:rsidRPr="004A46E7">
        <w:rPr>
          <w:sz w:val="28"/>
          <w:szCs w:val="28"/>
        </w:rPr>
        <w:t>точки, находящиеся на расстоянии 8 см;</w:t>
      </w:r>
    </w:p>
    <w:p w:rsidR="00DA0310" w:rsidRPr="004A46E7" w:rsidRDefault="0010010D" w:rsidP="004A46E7">
      <w:pPr>
        <w:pStyle w:val="a4"/>
        <w:numPr>
          <w:ilvl w:val="0"/>
          <w:numId w:val="2"/>
        </w:numPr>
        <w:spacing w:after="0"/>
        <w:jc w:val="both"/>
        <w:rPr>
          <w:sz w:val="28"/>
          <w:szCs w:val="28"/>
        </w:rPr>
      </w:pPr>
      <w:r w:rsidRPr="004A46E7">
        <w:rPr>
          <w:sz w:val="28"/>
          <w:szCs w:val="28"/>
        </w:rPr>
        <w:t>а</w:t>
      </w:r>
      <w:r w:rsidR="00DA0310" w:rsidRPr="004A46E7">
        <w:rPr>
          <w:sz w:val="28"/>
          <w:szCs w:val="28"/>
        </w:rPr>
        <w:t>ккуратно раскрашивает, штрихует, произвольно может и</w:t>
      </w:r>
      <w:r w:rsidRPr="004A46E7">
        <w:rPr>
          <w:sz w:val="28"/>
          <w:szCs w:val="28"/>
        </w:rPr>
        <w:t>зменять силу нажима на карандаш;</w:t>
      </w:r>
    </w:p>
    <w:p w:rsidR="00DA0310" w:rsidRPr="004A46E7" w:rsidRDefault="0010010D" w:rsidP="004A46E7">
      <w:pPr>
        <w:pStyle w:val="a4"/>
        <w:numPr>
          <w:ilvl w:val="0"/>
          <w:numId w:val="2"/>
        </w:numPr>
        <w:spacing w:after="0"/>
        <w:jc w:val="both"/>
        <w:rPr>
          <w:sz w:val="28"/>
          <w:szCs w:val="28"/>
        </w:rPr>
      </w:pPr>
      <w:r w:rsidRPr="004A46E7">
        <w:rPr>
          <w:sz w:val="28"/>
          <w:szCs w:val="28"/>
        </w:rPr>
        <w:t>р</w:t>
      </w:r>
      <w:r w:rsidR="00DA0310" w:rsidRPr="004A46E7">
        <w:rPr>
          <w:sz w:val="28"/>
          <w:szCs w:val="28"/>
        </w:rPr>
        <w:t>исует по заданию палочки разной высоты, ко</w:t>
      </w:r>
      <w:r w:rsidRPr="004A46E7">
        <w:rPr>
          <w:sz w:val="28"/>
          <w:szCs w:val="28"/>
        </w:rPr>
        <w:t>пирует образец, соблюдая размер;</w:t>
      </w:r>
    </w:p>
    <w:p w:rsidR="00DA0310" w:rsidRPr="004A46E7" w:rsidRDefault="0010010D" w:rsidP="004A46E7">
      <w:pPr>
        <w:pStyle w:val="a4"/>
        <w:numPr>
          <w:ilvl w:val="0"/>
          <w:numId w:val="2"/>
        </w:numPr>
        <w:spacing w:after="0"/>
        <w:jc w:val="both"/>
        <w:rPr>
          <w:sz w:val="28"/>
          <w:szCs w:val="28"/>
        </w:rPr>
      </w:pPr>
      <w:r w:rsidRPr="004A46E7">
        <w:rPr>
          <w:sz w:val="28"/>
          <w:szCs w:val="28"/>
        </w:rPr>
        <w:t>м</w:t>
      </w:r>
      <w:r w:rsidR="00DA0310" w:rsidRPr="004A46E7">
        <w:rPr>
          <w:sz w:val="28"/>
          <w:szCs w:val="28"/>
        </w:rPr>
        <w:t>ожет продолжить орнамент.</w:t>
      </w:r>
    </w:p>
    <w:p w:rsidR="00B45B3D" w:rsidRPr="004A46E7" w:rsidRDefault="00DA0310"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t>Рекомендации для родителей</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Загадывайте ребенку загадки.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r w:rsidR="0010010D" w:rsidRPr="004A46E7">
        <w:rPr>
          <w:rFonts w:ascii="Times New Roman" w:hAnsi="Times New Roman" w:cs="Times New Roman"/>
          <w:sz w:val="28"/>
          <w:szCs w:val="28"/>
        </w:rPr>
        <w:t>Прочитав ребенку</w:t>
      </w:r>
      <w:r w:rsidRPr="004A46E7">
        <w:rPr>
          <w:rFonts w:ascii="Times New Roman" w:hAnsi="Times New Roman" w:cs="Times New Roman"/>
          <w:sz w:val="28"/>
          <w:szCs w:val="28"/>
        </w:rPr>
        <w:t xml:space="preserve"> книгу, попросите его придумать продолжение. Если ребенку трудно это сделать, задайте ему наводящие вопросы.</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Спрашивайте ребенка о том, что он делал сегодня, что нового узнал, чему научился.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r w:rsidR="0010010D" w:rsidRPr="004A46E7">
        <w:rPr>
          <w:rFonts w:ascii="Times New Roman" w:hAnsi="Times New Roman" w:cs="Times New Roman"/>
          <w:sz w:val="28"/>
          <w:szCs w:val="28"/>
        </w:rPr>
        <w:t>Разучивайте с</w:t>
      </w:r>
      <w:r w:rsidRPr="004A46E7">
        <w:rPr>
          <w:rFonts w:ascii="Times New Roman" w:hAnsi="Times New Roman" w:cs="Times New Roman"/>
          <w:sz w:val="28"/>
          <w:szCs w:val="28"/>
        </w:rPr>
        <w:t xml:space="preserve"> </w:t>
      </w:r>
      <w:r w:rsidR="0010010D" w:rsidRPr="004A46E7">
        <w:rPr>
          <w:rFonts w:ascii="Times New Roman" w:hAnsi="Times New Roman" w:cs="Times New Roman"/>
          <w:sz w:val="28"/>
          <w:szCs w:val="28"/>
        </w:rPr>
        <w:t>ребенком стихи</w:t>
      </w:r>
      <w:r w:rsidRPr="004A46E7">
        <w:rPr>
          <w:rFonts w:ascii="Times New Roman" w:hAnsi="Times New Roman" w:cs="Times New Roman"/>
          <w:sz w:val="28"/>
          <w:szCs w:val="28"/>
        </w:rPr>
        <w:t xml:space="preserve"> и песенки.</w:t>
      </w:r>
    </w:p>
    <w:p w:rsidR="0010010D"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Не подавляйте исследовательский интерес, тогда к моменту поступления в школу ему многое удастся постичь на собственном опыте. Учите ребенка самого искать ответы на свои бесконечные «почему</w:t>
      </w:r>
      <w:r w:rsidR="0010010D" w:rsidRPr="004A46E7">
        <w:rPr>
          <w:rFonts w:ascii="Times New Roman" w:hAnsi="Times New Roman" w:cs="Times New Roman"/>
          <w:sz w:val="28"/>
          <w:szCs w:val="28"/>
        </w:rPr>
        <w:t>», выстраивать</w:t>
      </w:r>
      <w:r w:rsidRPr="004A46E7">
        <w:rPr>
          <w:rFonts w:ascii="Times New Roman" w:hAnsi="Times New Roman" w:cs="Times New Roman"/>
          <w:sz w:val="28"/>
          <w:szCs w:val="28"/>
        </w:rPr>
        <w:t xml:space="preserve"> причинно-следственные связи – одним словом, активно интересоваться окружающим миром.</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xml:space="preserve">   </w:t>
      </w:r>
    </w:p>
    <w:p w:rsidR="00B45B3D" w:rsidRPr="004A46E7" w:rsidRDefault="00DA0310"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t>Эмоционально-волевая готовность</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Важнейшими показателями волевой готовности являются:</w:t>
      </w:r>
    </w:p>
    <w:p w:rsidR="00DA0310" w:rsidRPr="004A46E7" w:rsidRDefault="00DA0310" w:rsidP="004A46E7">
      <w:pPr>
        <w:pStyle w:val="a4"/>
        <w:numPr>
          <w:ilvl w:val="0"/>
          <w:numId w:val="3"/>
        </w:numPr>
        <w:spacing w:after="0"/>
        <w:jc w:val="both"/>
        <w:rPr>
          <w:sz w:val="28"/>
          <w:szCs w:val="28"/>
        </w:rPr>
      </w:pPr>
      <w:r w:rsidRPr="004A46E7">
        <w:rPr>
          <w:sz w:val="28"/>
          <w:szCs w:val="28"/>
        </w:rPr>
        <w:lastRenderedPageBreak/>
        <w:t xml:space="preserve">Умение поставить цель, </w:t>
      </w:r>
      <w:r w:rsidR="0010010D" w:rsidRPr="004A46E7">
        <w:rPr>
          <w:sz w:val="28"/>
          <w:szCs w:val="28"/>
        </w:rPr>
        <w:t>принять решение</w:t>
      </w:r>
      <w:r w:rsidRPr="004A46E7">
        <w:rPr>
          <w:sz w:val="28"/>
          <w:szCs w:val="28"/>
        </w:rPr>
        <w:t>, наметить план действия и</w:t>
      </w:r>
      <w:r w:rsidR="0010010D" w:rsidRPr="004A46E7">
        <w:rPr>
          <w:sz w:val="28"/>
          <w:szCs w:val="28"/>
        </w:rPr>
        <w:t xml:space="preserve"> </w:t>
      </w:r>
      <w:r w:rsidRPr="004A46E7">
        <w:rPr>
          <w:sz w:val="28"/>
          <w:szCs w:val="28"/>
        </w:rPr>
        <w:t>исполнить его;</w:t>
      </w:r>
    </w:p>
    <w:p w:rsidR="00DA0310" w:rsidRPr="004A46E7" w:rsidRDefault="00DA0310" w:rsidP="004A46E7">
      <w:pPr>
        <w:pStyle w:val="a4"/>
        <w:numPr>
          <w:ilvl w:val="0"/>
          <w:numId w:val="3"/>
        </w:numPr>
        <w:spacing w:after="0"/>
        <w:jc w:val="both"/>
        <w:rPr>
          <w:sz w:val="28"/>
          <w:szCs w:val="28"/>
        </w:rPr>
      </w:pPr>
      <w:r w:rsidRPr="004A46E7">
        <w:rPr>
          <w:sz w:val="28"/>
          <w:szCs w:val="28"/>
        </w:rPr>
        <w:t xml:space="preserve">проявить определённое усилие </w:t>
      </w:r>
      <w:r w:rsidR="0010010D" w:rsidRPr="004A46E7">
        <w:rPr>
          <w:sz w:val="28"/>
          <w:szCs w:val="28"/>
        </w:rPr>
        <w:t>в случае</w:t>
      </w:r>
      <w:r w:rsidRPr="004A46E7">
        <w:rPr>
          <w:sz w:val="28"/>
          <w:szCs w:val="28"/>
        </w:rPr>
        <w:t xml:space="preserve"> преодоления препятствия;</w:t>
      </w:r>
    </w:p>
    <w:p w:rsidR="00DA0310" w:rsidRPr="004A46E7" w:rsidRDefault="00DA0310" w:rsidP="004A46E7">
      <w:pPr>
        <w:pStyle w:val="a4"/>
        <w:numPr>
          <w:ilvl w:val="0"/>
          <w:numId w:val="3"/>
        </w:numPr>
        <w:spacing w:after="0"/>
        <w:jc w:val="both"/>
        <w:rPr>
          <w:sz w:val="28"/>
          <w:szCs w:val="28"/>
        </w:rPr>
      </w:pPr>
      <w:r w:rsidRPr="004A46E7">
        <w:rPr>
          <w:sz w:val="28"/>
          <w:szCs w:val="28"/>
        </w:rPr>
        <w:t>способность оценить результат своего действия;</w:t>
      </w:r>
    </w:p>
    <w:p w:rsidR="00DA0310" w:rsidRPr="004A46E7" w:rsidRDefault="00DA0310" w:rsidP="004A46E7">
      <w:pPr>
        <w:pStyle w:val="a4"/>
        <w:numPr>
          <w:ilvl w:val="0"/>
          <w:numId w:val="3"/>
        </w:numPr>
        <w:spacing w:after="0"/>
        <w:jc w:val="both"/>
        <w:rPr>
          <w:sz w:val="28"/>
          <w:szCs w:val="28"/>
        </w:rPr>
      </w:pPr>
      <w:r w:rsidRPr="004A46E7">
        <w:rPr>
          <w:sz w:val="28"/>
          <w:szCs w:val="28"/>
        </w:rPr>
        <w:t>умение управлять своими движениями, вниманием;</w:t>
      </w:r>
    </w:p>
    <w:p w:rsidR="00DA0310" w:rsidRPr="004A46E7" w:rsidRDefault="00DA0310" w:rsidP="004A46E7">
      <w:pPr>
        <w:pStyle w:val="a4"/>
        <w:numPr>
          <w:ilvl w:val="0"/>
          <w:numId w:val="3"/>
        </w:numPr>
        <w:spacing w:after="0"/>
        <w:jc w:val="both"/>
        <w:rPr>
          <w:sz w:val="28"/>
          <w:szCs w:val="28"/>
        </w:rPr>
      </w:pPr>
      <w:r w:rsidRPr="004A46E7">
        <w:rPr>
          <w:sz w:val="28"/>
          <w:szCs w:val="28"/>
        </w:rPr>
        <w:t>умение преднамеренно заучивать стихотворение; </w:t>
      </w:r>
    </w:p>
    <w:p w:rsidR="00DA0310" w:rsidRPr="004A46E7" w:rsidRDefault="00DA0310" w:rsidP="004A46E7">
      <w:pPr>
        <w:pStyle w:val="a4"/>
        <w:numPr>
          <w:ilvl w:val="0"/>
          <w:numId w:val="3"/>
        </w:numPr>
        <w:spacing w:after="0"/>
        <w:jc w:val="both"/>
        <w:rPr>
          <w:sz w:val="28"/>
          <w:szCs w:val="28"/>
        </w:rPr>
      </w:pPr>
      <w:r w:rsidRPr="004A46E7">
        <w:rPr>
          <w:sz w:val="28"/>
          <w:szCs w:val="28"/>
        </w:rPr>
        <w:t>способность подчинить своё желание необходимости сделать что-либо</w:t>
      </w:r>
      <w:r w:rsidR="0010010D" w:rsidRPr="004A46E7">
        <w:rPr>
          <w:sz w:val="28"/>
          <w:szCs w:val="28"/>
        </w:rPr>
        <w:t>;</w:t>
      </w:r>
    </w:p>
    <w:p w:rsidR="00DA0310" w:rsidRPr="004A46E7" w:rsidRDefault="00DA0310" w:rsidP="004A46E7">
      <w:pPr>
        <w:pStyle w:val="a4"/>
        <w:numPr>
          <w:ilvl w:val="0"/>
          <w:numId w:val="3"/>
        </w:numPr>
        <w:spacing w:after="0"/>
        <w:jc w:val="both"/>
        <w:rPr>
          <w:sz w:val="28"/>
          <w:szCs w:val="28"/>
        </w:rPr>
      </w:pPr>
      <w:r w:rsidRPr="004A46E7">
        <w:rPr>
          <w:sz w:val="28"/>
          <w:szCs w:val="28"/>
        </w:rPr>
        <w:t>способность управлять своими эмоциями и поведением;</w:t>
      </w:r>
    </w:p>
    <w:p w:rsidR="00DA0310" w:rsidRPr="004A46E7" w:rsidRDefault="00DA0310" w:rsidP="004A46E7">
      <w:pPr>
        <w:pStyle w:val="a4"/>
        <w:numPr>
          <w:ilvl w:val="0"/>
          <w:numId w:val="3"/>
        </w:numPr>
        <w:spacing w:after="0"/>
        <w:jc w:val="both"/>
        <w:rPr>
          <w:sz w:val="28"/>
          <w:szCs w:val="28"/>
        </w:rPr>
      </w:pPr>
      <w:r w:rsidRPr="004A46E7">
        <w:rPr>
          <w:sz w:val="28"/>
          <w:szCs w:val="28"/>
        </w:rPr>
        <w:t>умение организовывать рабочее место и поддерживать порядок в нем</w:t>
      </w:r>
      <w:r w:rsidR="0010010D" w:rsidRPr="004A46E7">
        <w:rPr>
          <w:sz w:val="28"/>
          <w:szCs w:val="28"/>
        </w:rPr>
        <w:t>.</w:t>
      </w:r>
    </w:p>
    <w:p w:rsidR="00DA0310" w:rsidRPr="004A46E7" w:rsidRDefault="00DA0310" w:rsidP="004A46E7">
      <w:pPr>
        <w:spacing w:after="0" w:line="240" w:lineRule="auto"/>
        <w:ind w:firstLine="90"/>
        <w:jc w:val="both"/>
        <w:rPr>
          <w:rFonts w:ascii="Times New Roman" w:hAnsi="Times New Roman" w:cs="Times New Roman"/>
          <w:sz w:val="28"/>
          <w:szCs w:val="28"/>
        </w:rPr>
      </w:pPr>
    </w:p>
    <w:p w:rsidR="00DA0310" w:rsidRPr="004A46E7" w:rsidRDefault="00DA0310" w:rsidP="004A46E7">
      <w:pPr>
        <w:spacing w:after="0" w:line="240" w:lineRule="auto"/>
        <w:jc w:val="both"/>
        <w:rPr>
          <w:rFonts w:ascii="Times New Roman" w:hAnsi="Times New Roman" w:cs="Times New Roman"/>
          <w:b/>
          <w:sz w:val="28"/>
          <w:szCs w:val="28"/>
        </w:rPr>
      </w:pPr>
      <w:r w:rsidRPr="004A46E7">
        <w:rPr>
          <w:rFonts w:ascii="Times New Roman" w:hAnsi="Times New Roman" w:cs="Times New Roman"/>
          <w:b/>
          <w:sz w:val="28"/>
          <w:szCs w:val="28"/>
        </w:rPr>
        <w:t>Если у ребёнка не сформировано положительное эмоциональное отношение к школе, то он активно сопротивляется учёбе.</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Во-первых, ребёнок не хочет справляться со школьными трудностями, так как родители не приучили его ограничивать свои желания и потребности.</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xml:space="preserve">Во-вторых, активное </w:t>
      </w:r>
      <w:r w:rsidR="0010010D" w:rsidRPr="004A46E7">
        <w:rPr>
          <w:rFonts w:ascii="Times New Roman" w:hAnsi="Times New Roman" w:cs="Times New Roman"/>
          <w:sz w:val="28"/>
          <w:szCs w:val="28"/>
        </w:rPr>
        <w:t>нежелание</w:t>
      </w:r>
      <w:r w:rsidRPr="004A46E7">
        <w:rPr>
          <w:rFonts w:ascii="Times New Roman" w:hAnsi="Times New Roman" w:cs="Times New Roman"/>
          <w:sz w:val="28"/>
          <w:szCs w:val="28"/>
        </w:rPr>
        <w:t xml:space="preserve"> учиться встречается у тех детей, которых дома напугали школой: «Вот пойдёшь в школу, там тебе покажут!»</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В-</w:t>
      </w:r>
      <w:r w:rsidR="0010010D" w:rsidRPr="004A46E7">
        <w:rPr>
          <w:rFonts w:ascii="Times New Roman" w:hAnsi="Times New Roman" w:cs="Times New Roman"/>
          <w:sz w:val="28"/>
          <w:szCs w:val="28"/>
        </w:rPr>
        <w:t>третьих, у</w:t>
      </w:r>
      <w:r w:rsidRPr="004A46E7">
        <w:rPr>
          <w:rFonts w:ascii="Times New Roman" w:hAnsi="Times New Roman" w:cs="Times New Roman"/>
          <w:sz w:val="28"/>
          <w:szCs w:val="28"/>
        </w:rPr>
        <w:t xml:space="preserve"> </w:t>
      </w:r>
      <w:r w:rsidR="0010010D" w:rsidRPr="004A46E7">
        <w:rPr>
          <w:rFonts w:ascii="Times New Roman" w:hAnsi="Times New Roman" w:cs="Times New Roman"/>
          <w:sz w:val="28"/>
          <w:szCs w:val="28"/>
        </w:rPr>
        <w:t>тех, которым</w:t>
      </w:r>
      <w:r w:rsidRPr="004A46E7">
        <w:rPr>
          <w:rFonts w:ascii="Times New Roman" w:hAnsi="Times New Roman" w:cs="Times New Roman"/>
          <w:sz w:val="28"/>
          <w:szCs w:val="28"/>
        </w:rPr>
        <w:t xml:space="preserve">, напротив, рисовали </w:t>
      </w:r>
      <w:r w:rsidR="0010010D" w:rsidRPr="004A46E7">
        <w:rPr>
          <w:rFonts w:ascii="Times New Roman" w:hAnsi="Times New Roman" w:cs="Times New Roman"/>
          <w:sz w:val="28"/>
          <w:szCs w:val="28"/>
        </w:rPr>
        <w:t>школьную жизнь</w:t>
      </w:r>
      <w:r w:rsidRPr="004A46E7">
        <w:rPr>
          <w:rFonts w:ascii="Times New Roman" w:hAnsi="Times New Roman" w:cs="Times New Roman"/>
          <w:sz w:val="28"/>
          <w:szCs w:val="28"/>
        </w:rPr>
        <w:t xml:space="preserve"> и будущие успехи в радужных тонах. В этом случае, встреча с действительностью может вызвать сильнейшее разочарование, и у ребёнка возникает резко отрицательное отношение к школе.</w:t>
      </w:r>
    </w:p>
    <w:p w:rsidR="00DA0310" w:rsidRPr="004A46E7" w:rsidRDefault="00DA0310" w:rsidP="004A46E7">
      <w:pPr>
        <w:pStyle w:val="a4"/>
        <w:spacing w:before="0" w:beforeAutospacing="0" w:after="0"/>
        <w:ind w:left="720"/>
        <w:jc w:val="center"/>
        <w:rPr>
          <w:b/>
          <w:sz w:val="28"/>
          <w:szCs w:val="28"/>
        </w:rPr>
      </w:pPr>
      <w:r w:rsidRPr="004A46E7">
        <w:rPr>
          <w:b/>
          <w:sz w:val="28"/>
          <w:szCs w:val="28"/>
        </w:rPr>
        <w:t>Рекомендации для родителей</w:t>
      </w:r>
    </w:p>
    <w:p w:rsidR="00DA0310" w:rsidRPr="004A46E7" w:rsidRDefault="0010010D" w:rsidP="004A46E7">
      <w:pPr>
        <w:pStyle w:val="a4"/>
        <w:numPr>
          <w:ilvl w:val="0"/>
          <w:numId w:val="5"/>
        </w:numPr>
        <w:spacing w:before="0" w:beforeAutospacing="0" w:after="0"/>
        <w:jc w:val="both"/>
        <w:rPr>
          <w:sz w:val="28"/>
          <w:szCs w:val="28"/>
        </w:rPr>
      </w:pPr>
      <w:r w:rsidRPr="004A46E7">
        <w:rPr>
          <w:sz w:val="28"/>
          <w:szCs w:val="28"/>
        </w:rPr>
        <w:t> </w:t>
      </w:r>
      <w:r w:rsidR="00DA0310" w:rsidRPr="004A46E7">
        <w:rPr>
          <w:sz w:val="28"/>
          <w:szCs w:val="28"/>
        </w:rPr>
        <w:t>Поощряйте у ребенка умение управлять собой. </w:t>
      </w:r>
    </w:p>
    <w:p w:rsidR="00DA0310" w:rsidRPr="004A46E7" w:rsidRDefault="00DA0310" w:rsidP="004A46E7">
      <w:pPr>
        <w:pStyle w:val="a4"/>
        <w:numPr>
          <w:ilvl w:val="0"/>
          <w:numId w:val="5"/>
        </w:numPr>
        <w:spacing w:before="0" w:beforeAutospacing="0" w:after="0"/>
        <w:jc w:val="both"/>
        <w:rPr>
          <w:sz w:val="28"/>
          <w:szCs w:val="28"/>
        </w:rPr>
      </w:pPr>
      <w:r w:rsidRPr="004A46E7">
        <w:rPr>
          <w:sz w:val="28"/>
          <w:szCs w:val="28"/>
        </w:rPr>
        <w:t>Приучайте ребенка к выполнению не сложных инструкций. </w:t>
      </w:r>
    </w:p>
    <w:p w:rsidR="00DA0310" w:rsidRPr="004A46E7" w:rsidRDefault="0010010D" w:rsidP="004A46E7">
      <w:pPr>
        <w:pStyle w:val="a4"/>
        <w:numPr>
          <w:ilvl w:val="0"/>
          <w:numId w:val="5"/>
        </w:numPr>
        <w:spacing w:before="0" w:beforeAutospacing="0" w:after="0"/>
        <w:jc w:val="both"/>
        <w:rPr>
          <w:sz w:val="28"/>
          <w:szCs w:val="28"/>
        </w:rPr>
      </w:pPr>
      <w:r w:rsidRPr="004A46E7">
        <w:rPr>
          <w:sz w:val="28"/>
          <w:szCs w:val="28"/>
        </w:rPr>
        <w:t> </w:t>
      </w:r>
      <w:r w:rsidR="00DA0310" w:rsidRPr="004A46E7">
        <w:rPr>
          <w:sz w:val="28"/>
          <w:szCs w:val="28"/>
        </w:rPr>
        <w:t>Учите ребенка планировать.</w:t>
      </w:r>
    </w:p>
    <w:p w:rsidR="00DA0310" w:rsidRPr="004A46E7" w:rsidRDefault="00DA0310" w:rsidP="004A46E7">
      <w:pPr>
        <w:pStyle w:val="a4"/>
        <w:numPr>
          <w:ilvl w:val="0"/>
          <w:numId w:val="5"/>
        </w:numPr>
        <w:spacing w:before="0" w:beforeAutospacing="0" w:after="0"/>
        <w:jc w:val="both"/>
        <w:rPr>
          <w:sz w:val="28"/>
          <w:szCs w:val="28"/>
        </w:rPr>
      </w:pPr>
      <w:r w:rsidRPr="004A46E7">
        <w:rPr>
          <w:sz w:val="28"/>
          <w:szCs w:val="28"/>
        </w:rPr>
        <w:t>Установите четкие и жесткие требования к ребенку, но не надо устанавливать для ребенка множество правил: он перестанет обращать на них внимание.</w:t>
      </w:r>
    </w:p>
    <w:p w:rsidR="00DA0310" w:rsidRPr="004A46E7" w:rsidRDefault="00DA0310" w:rsidP="004A46E7">
      <w:pPr>
        <w:spacing w:after="0" w:line="240" w:lineRule="auto"/>
        <w:jc w:val="both"/>
        <w:rPr>
          <w:rFonts w:ascii="Times New Roman" w:hAnsi="Times New Roman" w:cs="Times New Roman"/>
          <w:b/>
          <w:sz w:val="28"/>
          <w:szCs w:val="28"/>
        </w:rPr>
      </w:pPr>
      <w:r w:rsidRPr="004A46E7">
        <w:rPr>
          <w:rFonts w:ascii="Times New Roman" w:hAnsi="Times New Roman" w:cs="Times New Roman"/>
          <w:b/>
          <w:sz w:val="28"/>
          <w:szCs w:val="28"/>
        </w:rPr>
        <w:t>Формированию этих качеств поможет игра!!!</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Игры учат спокойно дожидаться своей очереди, своего хода, с достоинством проигрывать, выстраивать свою стратегию и при этом учитывать постоянно меняющиеся обстоятельства.</w:t>
      </w:r>
      <w:r w:rsidRPr="004A46E7">
        <w:rPr>
          <w:rFonts w:ascii="Times New Roman" w:hAnsi="Times New Roman" w:cs="Times New Roman"/>
          <w:sz w:val="28"/>
          <w:szCs w:val="28"/>
        </w:rPr>
        <w:br/>
        <w:t>Также необходимо приучать ребенка к смене деятельности, режиму дня.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p>
    <w:p w:rsidR="0010010D" w:rsidRPr="004A46E7" w:rsidRDefault="0010010D"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t>С</w:t>
      </w:r>
      <w:r w:rsidR="00DA0310" w:rsidRPr="004A46E7">
        <w:rPr>
          <w:rFonts w:ascii="Times New Roman" w:hAnsi="Times New Roman" w:cs="Times New Roman"/>
          <w:b/>
          <w:sz w:val="28"/>
          <w:szCs w:val="28"/>
        </w:rPr>
        <w:t>оциальная готовность</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Важнейшими показателями социальной готовности являются:</w:t>
      </w:r>
    </w:p>
    <w:p w:rsidR="00DA0310" w:rsidRPr="004A46E7" w:rsidRDefault="00DA0310" w:rsidP="004A46E7">
      <w:pPr>
        <w:pStyle w:val="a4"/>
        <w:numPr>
          <w:ilvl w:val="0"/>
          <w:numId w:val="6"/>
        </w:numPr>
        <w:spacing w:after="0"/>
        <w:jc w:val="both"/>
        <w:rPr>
          <w:sz w:val="28"/>
          <w:szCs w:val="28"/>
        </w:rPr>
      </w:pPr>
      <w:r w:rsidRPr="004A46E7">
        <w:rPr>
          <w:sz w:val="28"/>
          <w:szCs w:val="28"/>
        </w:rPr>
        <w:t>  Умение понимать и выполнять распоряжения и задания, которые дают ребенку взрослые;</w:t>
      </w:r>
    </w:p>
    <w:p w:rsidR="00DA0310" w:rsidRPr="004A46E7" w:rsidRDefault="00DA0310" w:rsidP="004A46E7">
      <w:pPr>
        <w:pStyle w:val="a4"/>
        <w:numPr>
          <w:ilvl w:val="0"/>
          <w:numId w:val="6"/>
        </w:numPr>
        <w:spacing w:after="0"/>
        <w:jc w:val="both"/>
        <w:rPr>
          <w:sz w:val="28"/>
          <w:szCs w:val="28"/>
        </w:rPr>
      </w:pPr>
      <w:r w:rsidRPr="004A46E7">
        <w:rPr>
          <w:sz w:val="28"/>
          <w:szCs w:val="28"/>
        </w:rPr>
        <w:t>  Умение считаться с другими, подчиняться и уступать им при необходимости;</w:t>
      </w:r>
    </w:p>
    <w:p w:rsidR="00DA0310" w:rsidRPr="004A46E7" w:rsidRDefault="00DA0310" w:rsidP="004A46E7">
      <w:pPr>
        <w:pStyle w:val="a4"/>
        <w:numPr>
          <w:ilvl w:val="0"/>
          <w:numId w:val="6"/>
        </w:numPr>
        <w:spacing w:after="0"/>
        <w:jc w:val="both"/>
        <w:rPr>
          <w:sz w:val="28"/>
          <w:szCs w:val="28"/>
        </w:rPr>
      </w:pPr>
      <w:r w:rsidRPr="004A46E7">
        <w:rPr>
          <w:sz w:val="28"/>
          <w:szCs w:val="28"/>
        </w:rPr>
        <w:t>  Навык сотрудничества;</w:t>
      </w:r>
    </w:p>
    <w:p w:rsidR="00DA0310" w:rsidRPr="004A46E7" w:rsidRDefault="00DA0310" w:rsidP="004A46E7">
      <w:pPr>
        <w:pStyle w:val="a4"/>
        <w:numPr>
          <w:ilvl w:val="0"/>
          <w:numId w:val="6"/>
        </w:numPr>
        <w:spacing w:after="0"/>
        <w:jc w:val="both"/>
        <w:rPr>
          <w:sz w:val="28"/>
          <w:szCs w:val="28"/>
        </w:rPr>
      </w:pPr>
      <w:r w:rsidRPr="004A46E7">
        <w:rPr>
          <w:sz w:val="28"/>
          <w:szCs w:val="28"/>
        </w:rPr>
        <w:lastRenderedPageBreak/>
        <w:t>  Способность самому решить свои простейшие     проблемы, обслужить себя;</w:t>
      </w:r>
    </w:p>
    <w:p w:rsidR="00DA0310" w:rsidRPr="004A46E7" w:rsidRDefault="0010010D" w:rsidP="004A46E7">
      <w:pPr>
        <w:pStyle w:val="a4"/>
        <w:spacing w:after="0"/>
        <w:ind w:left="720"/>
        <w:jc w:val="center"/>
        <w:rPr>
          <w:b/>
          <w:sz w:val="28"/>
          <w:szCs w:val="28"/>
        </w:rPr>
      </w:pPr>
      <w:r w:rsidRPr="004A46E7">
        <w:rPr>
          <w:b/>
          <w:sz w:val="28"/>
          <w:szCs w:val="28"/>
        </w:rPr>
        <w:t>Рекомендации для родителей</w:t>
      </w:r>
    </w:p>
    <w:p w:rsidR="00DA0310" w:rsidRPr="004A46E7" w:rsidRDefault="00DA0310" w:rsidP="004A46E7">
      <w:pPr>
        <w:spacing w:after="0" w:line="240" w:lineRule="auto"/>
        <w:jc w:val="both"/>
        <w:rPr>
          <w:rFonts w:ascii="Times New Roman" w:hAnsi="Times New Roman" w:cs="Times New Roman"/>
          <w:b/>
          <w:sz w:val="28"/>
          <w:szCs w:val="28"/>
        </w:rPr>
      </w:pPr>
      <w:r w:rsidRPr="004A46E7">
        <w:rPr>
          <w:rFonts w:ascii="Times New Roman" w:hAnsi="Times New Roman" w:cs="Times New Roman"/>
          <w:b/>
          <w:sz w:val="28"/>
          <w:szCs w:val="28"/>
        </w:rPr>
        <w:t>Умеет ли ребенок общаться с детьми?</w:t>
      </w:r>
    </w:p>
    <w:p w:rsidR="00DA0310" w:rsidRPr="004A46E7" w:rsidRDefault="00DA0310" w:rsidP="004A46E7">
      <w:pPr>
        <w:pStyle w:val="a4"/>
        <w:numPr>
          <w:ilvl w:val="0"/>
          <w:numId w:val="7"/>
        </w:numPr>
        <w:spacing w:after="0"/>
        <w:jc w:val="both"/>
        <w:rPr>
          <w:sz w:val="28"/>
          <w:szCs w:val="28"/>
        </w:rPr>
      </w:pPr>
      <w:r w:rsidRPr="004A46E7">
        <w:rPr>
          <w:sz w:val="28"/>
          <w:szCs w:val="28"/>
        </w:rPr>
        <w:t> Проявляет ли инициативу в общении или ждет, когда его   позовут другие ребята.</w:t>
      </w:r>
    </w:p>
    <w:p w:rsidR="00DA0310" w:rsidRPr="004A46E7" w:rsidRDefault="00DA0310" w:rsidP="004A46E7">
      <w:pPr>
        <w:pStyle w:val="a4"/>
        <w:numPr>
          <w:ilvl w:val="0"/>
          <w:numId w:val="7"/>
        </w:numPr>
        <w:spacing w:after="0"/>
        <w:jc w:val="both"/>
        <w:rPr>
          <w:sz w:val="28"/>
          <w:szCs w:val="28"/>
        </w:rPr>
      </w:pPr>
      <w:r w:rsidRPr="004A46E7">
        <w:rPr>
          <w:sz w:val="28"/>
          <w:szCs w:val="28"/>
        </w:rPr>
        <w:t> Чувствует ли принятые в обществе нормы общения,</w:t>
      </w:r>
    </w:p>
    <w:p w:rsidR="00DA0310" w:rsidRPr="004A46E7" w:rsidRDefault="00DA0310" w:rsidP="004A46E7">
      <w:pPr>
        <w:pStyle w:val="a4"/>
        <w:numPr>
          <w:ilvl w:val="0"/>
          <w:numId w:val="7"/>
        </w:numPr>
        <w:spacing w:after="0"/>
        <w:jc w:val="both"/>
        <w:rPr>
          <w:sz w:val="28"/>
          <w:szCs w:val="28"/>
        </w:rPr>
      </w:pPr>
      <w:r w:rsidRPr="004A46E7">
        <w:rPr>
          <w:sz w:val="28"/>
          <w:szCs w:val="28"/>
        </w:rPr>
        <w:t>Готов ли учитывать ин</w:t>
      </w:r>
      <w:r w:rsidR="0010010D" w:rsidRPr="004A46E7">
        <w:rPr>
          <w:sz w:val="28"/>
          <w:szCs w:val="28"/>
        </w:rPr>
        <w:t>тересы других детей или   </w:t>
      </w:r>
      <w:r w:rsidRPr="004A46E7">
        <w:rPr>
          <w:sz w:val="28"/>
          <w:szCs w:val="28"/>
        </w:rPr>
        <w:t xml:space="preserve">коллективные </w:t>
      </w:r>
      <w:r w:rsidR="0010010D" w:rsidRPr="004A46E7">
        <w:rPr>
          <w:sz w:val="28"/>
          <w:szCs w:val="28"/>
        </w:rPr>
        <w:t>интересы, умеет</w:t>
      </w:r>
      <w:r w:rsidRPr="004A46E7">
        <w:rPr>
          <w:sz w:val="28"/>
          <w:szCs w:val="28"/>
        </w:rPr>
        <w:t xml:space="preserve"> ли отстаивать свое       мнение.</w:t>
      </w:r>
    </w:p>
    <w:p w:rsidR="00DA0310" w:rsidRPr="004A46E7" w:rsidRDefault="00DA0310" w:rsidP="004A46E7">
      <w:pPr>
        <w:pStyle w:val="a4"/>
        <w:numPr>
          <w:ilvl w:val="0"/>
          <w:numId w:val="7"/>
        </w:numPr>
        <w:spacing w:after="0"/>
        <w:jc w:val="both"/>
        <w:rPr>
          <w:sz w:val="28"/>
          <w:szCs w:val="28"/>
        </w:rPr>
      </w:pPr>
      <w:r w:rsidRPr="004A46E7">
        <w:rPr>
          <w:sz w:val="28"/>
          <w:szCs w:val="28"/>
        </w:rPr>
        <w:t> Чувствует ли разницу в общении с детьми, учителями и другими взрослыми, родителями.</w:t>
      </w:r>
    </w:p>
    <w:p w:rsidR="00DA0310" w:rsidRPr="004A46E7" w:rsidRDefault="00DA0310" w:rsidP="004A46E7">
      <w:pPr>
        <w:pStyle w:val="a4"/>
        <w:numPr>
          <w:ilvl w:val="0"/>
          <w:numId w:val="7"/>
        </w:numPr>
        <w:spacing w:after="0"/>
        <w:jc w:val="both"/>
        <w:rPr>
          <w:sz w:val="28"/>
          <w:szCs w:val="28"/>
        </w:rPr>
      </w:pPr>
      <w:r w:rsidRPr="004A46E7">
        <w:rPr>
          <w:sz w:val="28"/>
          <w:szCs w:val="28"/>
        </w:rPr>
        <w:t>Рекомендации для родителей</w:t>
      </w:r>
    </w:p>
    <w:p w:rsidR="00DA0310" w:rsidRPr="004A46E7" w:rsidRDefault="00DA0310" w:rsidP="004A46E7">
      <w:pPr>
        <w:pStyle w:val="a4"/>
        <w:numPr>
          <w:ilvl w:val="0"/>
          <w:numId w:val="7"/>
        </w:numPr>
        <w:spacing w:after="0"/>
        <w:jc w:val="both"/>
        <w:rPr>
          <w:sz w:val="28"/>
          <w:szCs w:val="28"/>
        </w:rPr>
      </w:pPr>
      <w:r w:rsidRPr="004A46E7">
        <w:rPr>
          <w:sz w:val="28"/>
          <w:szCs w:val="28"/>
        </w:rPr>
        <w:t> Поощряйте у ребенка   проявление активности в общении, любознательности, живого интереса ко всему окружающему.                                                                            </w:t>
      </w:r>
    </w:p>
    <w:p w:rsidR="00DA0310" w:rsidRPr="004A46E7" w:rsidRDefault="00DA0310" w:rsidP="004A46E7">
      <w:pPr>
        <w:pStyle w:val="a4"/>
        <w:numPr>
          <w:ilvl w:val="0"/>
          <w:numId w:val="7"/>
        </w:numPr>
        <w:spacing w:after="0"/>
        <w:jc w:val="both"/>
        <w:rPr>
          <w:sz w:val="28"/>
          <w:szCs w:val="28"/>
        </w:rPr>
      </w:pPr>
      <w:r w:rsidRPr="004A46E7">
        <w:rPr>
          <w:sz w:val="28"/>
          <w:szCs w:val="28"/>
        </w:rPr>
        <w:t xml:space="preserve"> У ребёнка к моменту поступления в школу </w:t>
      </w:r>
      <w:proofErr w:type="gramStart"/>
      <w:r w:rsidRPr="004A46E7">
        <w:rPr>
          <w:sz w:val="28"/>
          <w:szCs w:val="28"/>
        </w:rPr>
        <w:t>должен  быть</w:t>
      </w:r>
      <w:proofErr w:type="gramEnd"/>
      <w:r w:rsidRPr="004A46E7">
        <w:rPr>
          <w:sz w:val="28"/>
          <w:szCs w:val="28"/>
        </w:rPr>
        <w:t xml:space="preserve"> достаточно разнообразный опыт общения с незнакомыми людьми. Необходимо дать ему возможность самому установить контакты с окружающими.</w:t>
      </w:r>
    </w:p>
    <w:p w:rsidR="00B45B3D" w:rsidRPr="004A46E7" w:rsidRDefault="00DA0310" w:rsidP="004A46E7">
      <w:pPr>
        <w:spacing w:after="0" w:line="240" w:lineRule="auto"/>
        <w:jc w:val="center"/>
        <w:rPr>
          <w:rFonts w:ascii="Times New Roman" w:hAnsi="Times New Roman" w:cs="Times New Roman"/>
          <w:b/>
          <w:sz w:val="28"/>
          <w:szCs w:val="28"/>
        </w:rPr>
      </w:pPr>
      <w:r w:rsidRPr="004A46E7">
        <w:rPr>
          <w:rFonts w:ascii="Times New Roman" w:hAnsi="Times New Roman" w:cs="Times New Roman"/>
          <w:b/>
          <w:sz w:val="28"/>
          <w:szCs w:val="28"/>
        </w:rPr>
        <w:t>4 главных умения будущего первоклассника</w:t>
      </w:r>
    </w:p>
    <w:p w:rsidR="00DA0310" w:rsidRPr="004A46E7" w:rsidRDefault="0010010D"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1.</w:t>
      </w:r>
      <w:r w:rsidR="00DA0310" w:rsidRPr="004A46E7">
        <w:rPr>
          <w:rFonts w:ascii="Times New Roman" w:hAnsi="Times New Roman" w:cs="Times New Roman"/>
          <w:sz w:val="28"/>
          <w:szCs w:val="28"/>
        </w:rPr>
        <w:t> Самый главный показатель готовности к школе – умение ребенка принять инструкцию, услышать и понять, что от него хотят. А инструкция – это любое задание, любая просьба к ребенку. Если вы попросили ребенка что-то сделать, но он не слышит просьбу или слышит только ее часть, значит, он пока не умеет воспринимать инструкцию.</w:t>
      </w:r>
    </w:p>
    <w:p w:rsidR="00DA0310" w:rsidRPr="004A46E7" w:rsidRDefault="00686903"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2.</w:t>
      </w:r>
      <w:r w:rsidR="00DA0310" w:rsidRPr="004A46E7">
        <w:rPr>
          <w:rFonts w:ascii="Times New Roman" w:hAnsi="Times New Roman" w:cs="Times New Roman"/>
          <w:sz w:val="28"/>
          <w:szCs w:val="28"/>
        </w:rPr>
        <w:t>  Второй показатель: умеет ли ребенок элементарно спланировать свою работу. Попросите его сложить мозаику по рисунку и посмотрите внимательно, как он это сделает: просто так будет брать фигурки или положит перед собой рисунок, отберет нужные цвета, нужные фигурки? Какое-то элементарное планирование есть? Если нет, то учиться ему будет очень трудно.</w:t>
      </w:r>
    </w:p>
    <w:p w:rsidR="00DA0310" w:rsidRPr="004A46E7" w:rsidRDefault="00686903"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3.</w:t>
      </w:r>
      <w:r w:rsidR="00DA0310" w:rsidRPr="004A46E7">
        <w:rPr>
          <w:rFonts w:ascii="Times New Roman" w:hAnsi="Times New Roman" w:cs="Times New Roman"/>
          <w:sz w:val="28"/>
          <w:szCs w:val="28"/>
        </w:rPr>
        <w:t xml:space="preserve"> Третий показатель – умение исправлять то, что он делает неправильно. Если ребенок сделал </w:t>
      </w:r>
      <w:r w:rsidRPr="004A46E7">
        <w:rPr>
          <w:rFonts w:ascii="Times New Roman" w:hAnsi="Times New Roman" w:cs="Times New Roman"/>
          <w:sz w:val="28"/>
          <w:szCs w:val="28"/>
        </w:rPr>
        <w:t>задание,</w:t>
      </w:r>
      <w:r w:rsidR="00DA0310" w:rsidRPr="004A46E7">
        <w:rPr>
          <w:rFonts w:ascii="Times New Roman" w:hAnsi="Times New Roman" w:cs="Times New Roman"/>
          <w:sz w:val="28"/>
          <w:szCs w:val="28"/>
        </w:rPr>
        <w:t xml:space="preserve"> кое-как и результат его не интересует, значит, этого компонента деятельности нет.</w:t>
      </w:r>
    </w:p>
    <w:p w:rsidR="00DA0310" w:rsidRPr="004A46E7" w:rsidRDefault="00686903"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4.</w:t>
      </w:r>
      <w:r w:rsidR="00DA0310" w:rsidRPr="004A46E7">
        <w:rPr>
          <w:rFonts w:ascii="Times New Roman" w:hAnsi="Times New Roman" w:cs="Times New Roman"/>
          <w:sz w:val="28"/>
          <w:szCs w:val="28"/>
        </w:rPr>
        <w:t> Четвертый показатель – умение ребенка принимать помощь. Умеет ли он попросить помощь, умеет ли он сказать «я не понял», «я не знаю»? До тех пор, пока ребенок не умеет всего этого, ему будет очень сложно учиться…</w:t>
      </w:r>
    </w:p>
    <w:p w:rsidR="00DA0310" w:rsidRPr="004A46E7" w:rsidRDefault="00DA0310" w:rsidP="004A46E7">
      <w:pPr>
        <w:spacing w:after="0" w:line="240" w:lineRule="auto"/>
        <w:jc w:val="both"/>
        <w:rPr>
          <w:rFonts w:ascii="Times New Roman" w:hAnsi="Times New Roman" w:cs="Times New Roman"/>
          <w:sz w:val="28"/>
          <w:szCs w:val="28"/>
        </w:rPr>
      </w:pPr>
      <w:r w:rsidRPr="004A46E7">
        <w:rPr>
          <w:rFonts w:ascii="Times New Roman" w:hAnsi="Times New Roman" w:cs="Times New Roman"/>
          <w:sz w:val="28"/>
          <w:szCs w:val="28"/>
        </w:rPr>
        <w:t> </w:t>
      </w:r>
    </w:p>
    <w:p w:rsidR="00631E41" w:rsidRPr="00686903" w:rsidRDefault="00631E41" w:rsidP="00DA0310">
      <w:pPr>
        <w:spacing w:after="0"/>
        <w:jc w:val="both"/>
        <w:rPr>
          <w:rFonts w:ascii="Times New Roman" w:hAnsi="Times New Roman" w:cs="Times New Roman"/>
          <w:sz w:val="28"/>
          <w:szCs w:val="28"/>
        </w:rPr>
      </w:pPr>
    </w:p>
    <w:sectPr w:rsidR="00631E41" w:rsidRPr="00686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BEC"/>
    <w:multiLevelType w:val="hybridMultilevel"/>
    <w:tmpl w:val="CF86D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336B"/>
    <w:multiLevelType w:val="hybridMultilevel"/>
    <w:tmpl w:val="7F9C1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0F68C5"/>
    <w:multiLevelType w:val="hybridMultilevel"/>
    <w:tmpl w:val="86C00EE2"/>
    <w:lvl w:ilvl="0" w:tplc="469426B6">
      <w:numFmt w:val="bullet"/>
      <w:lvlText w:val="·"/>
      <w:lvlJc w:val="left"/>
      <w:pPr>
        <w:ind w:left="1155" w:hanging="795"/>
      </w:pPr>
      <w:rPr>
        <w:rFonts w:ascii="Comic Sans MS" w:eastAsiaTheme="minorHAnsi" w:hAnsi="Comic Sans M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B61288"/>
    <w:multiLevelType w:val="hybridMultilevel"/>
    <w:tmpl w:val="62E2E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C1736C"/>
    <w:multiLevelType w:val="hybridMultilevel"/>
    <w:tmpl w:val="81D2BF9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5" w15:restartNumberingAfterBreak="0">
    <w:nsid w:val="42515079"/>
    <w:multiLevelType w:val="hybridMultilevel"/>
    <w:tmpl w:val="B48E38E4"/>
    <w:lvl w:ilvl="0" w:tplc="126E4F8A">
      <w:numFmt w:val="bullet"/>
      <w:lvlText w:val="·"/>
      <w:lvlJc w:val="left"/>
      <w:pPr>
        <w:ind w:left="1155" w:hanging="795"/>
      </w:pPr>
      <w:rPr>
        <w:rFonts w:ascii="Comic Sans MS" w:eastAsiaTheme="minorHAnsi" w:hAnsi="Comic Sans M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1816AE"/>
    <w:multiLevelType w:val="hybridMultilevel"/>
    <w:tmpl w:val="72B4E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AD231B"/>
    <w:multiLevelType w:val="hybridMultilevel"/>
    <w:tmpl w:val="D3921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D62CB3"/>
    <w:multiLevelType w:val="hybridMultilevel"/>
    <w:tmpl w:val="0DAC0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2B022C"/>
    <w:multiLevelType w:val="hybridMultilevel"/>
    <w:tmpl w:val="5E50BF5A"/>
    <w:lvl w:ilvl="0" w:tplc="0419000D">
      <w:start w:val="1"/>
      <w:numFmt w:val="bullet"/>
      <w:lvlText w:val=""/>
      <w:lvlJc w:val="left"/>
      <w:pPr>
        <w:ind w:left="720" w:hanging="360"/>
      </w:pPr>
      <w:rPr>
        <w:rFonts w:ascii="Wingdings" w:hAnsi="Wingdings" w:hint="default"/>
      </w:rPr>
    </w:lvl>
    <w:lvl w:ilvl="1" w:tplc="79E0E526">
      <w:numFmt w:val="bullet"/>
      <w:lvlText w:val="·"/>
      <w:lvlJc w:val="left"/>
      <w:pPr>
        <w:ind w:left="1875" w:hanging="795"/>
      </w:pPr>
      <w:rPr>
        <w:rFonts w:ascii="Comic Sans MS" w:eastAsiaTheme="minorHAnsi" w:hAnsi="Comic Sans MS"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6"/>
  </w:num>
  <w:num w:numId="6">
    <w:abstractNumId w:val="3"/>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BB"/>
    <w:rsid w:val="0010010D"/>
    <w:rsid w:val="004A46E7"/>
    <w:rsid w:val="00631E41"/>
    <w:rsid w:val="00686903"/>
    <w:rsid w:val="007953BB"/>
    <w:rsid w:val="00B45B3D"/>
    <w:rsid w:val="00DA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B2BA"/>
  <w15:chartTrackingRefBased/>
  <w15:docId w15:val="{6ACBA5C8-00E8-4832-A687-488044B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0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Vesnin</dc:creator>
  <cp:keywords/>
  <dc:description/>
  <cp:lastModifiedBy>Дарья</cp:lastModifiedBy>
  <cp:revision>7</cp:revision>
  <dcterms:created xsi:type="dcterms:W3CDTF">2022-12-16T14:33:00Z</dcterms:created>
  <dcterms:modified xsi:type="dcterms:W3CDTF">2024-01-08T18:21:00Z</dcterms:modified>
</cp:coreProperties>
</file>