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2F" w:rsidRPr="005970C4" w:rsidRDefault="0099262F" w:rsidP="005970C4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70C4">
        <w:rPr>
          <w:rFonts w:ascii="Times New Roman" w:hAnsi="Times New Roman" w:cs="Times New Roman"/>
          <w:sz w:val="24"/>
          <w:szCs w:val="24"/>
        </w:rPr>
        <w:t xml:space="preserve">По мнению американского психолога </w:t>
      </w:r>
      <w:r w:rsidRPr="005970C4">
        <w:rPr>
          <w:rFonts w:ascii="Times New Roman" w:hAnsi="Times New Roman" w:cs="Times New Roman"/>
          <w:b/>
          <w:sz w:val="24"/>
          <w:szCs w:val="24"/>
        </w:rPr>
        <w:t>Эрика</w:t>
      </w:r>
      <w:r w:rsidR="00893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0C4">
        <w:rPr>
          <w:rFonts w:ascii="Times New Roman" w:hAnsi="Times New Roman" w:cs="Times New Roman"/>
          <w:b/>
          <w:sz w:val="24"/>
          <w:szCs w:val="24"/>
        </w:rPr>
        <w:t>Эриксона</w:t>
      </w:r>
      <w:r w:rsidRPr="005970C4">
        <w:rPr>
          <w:rFonts w:ascii="Times New Roman" w:hAnsi="Times New Roman" w:cs="Times New Roman"/>
          <w:sz w:val="24"/>
          <w:szCs w:val="24"/>
        </w:rPr>
        <w:t xml:space="preserve">, человек на протяжении жизни переживает восемь </w:t>
      </w:r>
      <w:r w:rsidRPr="005970C4">
        <w:rPr>
          <w:rFonts w:ascii="Times New Roman" w:hAnsi="Times New Roman" w:cs="Times New Roman"/>
          <w:b/>
          <w:i/>
          <w:sz w:val="24"/>
          <w:szCs w:val="24"/>
        </w:rPr>
        <w:t>психосоциальных кризисов</w:t>
      </w:r>
      <w:r w:rsidRPr="005970C4">
        <w:rPr>
          <w:rFonts w:ascii="Times New Roman" w:hAnsi="Times New Roman" w:cs="Times New Roman"/>
          <w:sz w:val="24"/>
          <w:szCs w:val="24"/>
        </w:rPr>
        <w:t>, специфических для каждого возраста, благоприятный или неблагоприятный исход которых определяет возможность последующего расцвета личности.</w:t>
      </w:r>
    </w:p>
    <w:p w:rsidR="00A13985" w:rsidRPr="005970C4" w:rsidRDefault="0099262F" w:rsidP="0065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Обучение в 5 классе приходится на </w:t>
      </w:r>
      <w:r w:rsidRPr="005970C4">
        <w:rPr>
          <w:rFonts w:ascii="Times New Roman" w:hAnsi="Times New Roman" w:cs="Times New Roman"/>
          <w:b/>
          <w:sz w:val="24"/>
          <w:szCs w:val="24"/>
        </w:rPr>
        <w:t xml:space="preserve">пятый кризис, </w:t>
      </w:r>
      <w:r w:rsidRPr="005970C4">
        <w:rPr>
          <w:rFonts w:ascii="Times New Roman" w:hAnsi="Times New Roman" w:cs="Times New Roman"/>
          <w:sz w:val="24"/>
          <w:szCs w:val="24"/>
        </w:rPr>
        <w:t>кот</w:t>
      </w:r>
      <w:r w:rsidR="00FC147B" w:rsidRPr="005970C4">
        <w:rPr>
          <w:rFonts w:ascii="Times New Roman" w:hAnsi="Times New Roman" w:cs="Times New Roman"/>
          <w:sz w:val="24"/>
          <w:szCs w:val="24"/>
        </w:rPr>
        <w:t>орый переживают подростки обоих полов</w:t>
      </w:r>
      <w:r w:rsidRPr="005970C4">
        <w:rPr>
          <w:rFonts w:ascii="Times New Roman" w:hAnsi="Times New Roman" w:cs="Times New Roman"/>
          <w:sz w:val="24"/>
          <w:szCs w:val="24"/>
        </w:rPr>
        <w:t xml:space="preserve"> в поисках </w:t>
      </w:r>
      <w:r w:rsidRPr="005970C4">
        <w:rPr>
          <w:rFonts w:ascii="Times New Roman" w:hAnsi="Times New Roman" w:cs="Times New Roman"/>
          <w:i/>
          <w:sz w:val="24"/>
          <w:szCs w:val="24"/>
        </w:rPr>
        <w:t xml:space="preserve">идентификации </w:t>
      </w:r>
      <w:r w:rsidRPr="005970C4">
        <w:rPr>
          <w:rFonts w:ascii="Times New Roman" w:hAnsi="Times New Roman" w:cs="Times New Roman"/>
          <w:sz w:val="24"/>
          <w:szCs w:val="24"/>
        </w:rPr>
        <w:t xml:space="preserve">(усвоения образцов поведения значимых для подростка других людей). Этот процесс предполагает объединение прошлого опыта подростка, его потенциальных возможностей и выборов, которые он должен сделать. </w:t>
      </w:r>
      <w:proofErr w:type="gramStart"/>
      <w:r w:rsidRPr="005970C4">
        <w:rPr>
          <w:rFonts w:ascii="Times New Roman" w:hAnsi="Times New Roman" w:cs="Times New Roman"/>
          <w:sz w:val="24"/>
          <w:szCs w:val="24"/>
        </w:rPr>
        <w:t>Неспособность подростка к идентификации или связанные с ней трудности могут привести к её "распылению" или же к путанице ролей, которые подросток играет или будет играть в аффективной, социальной и профессиональной сферах</w:t>
      </w:r>
      <w:proofErr w:type="gramEnd"/>
    </w:p>
    <w:p w:rsidR="0099262F" w:rsidRPr="005970C4" w:rsidRDefault="0099262F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Один из классиков бихевиоризма Б. Скиннер считает, что поведение человека целиком определяется влиянием внешней среды. Человеческое поведение, как и поведение животных, можно "сделать", создать и осуществлять контроль над ним. Его слова: "Дайте мне положительно </w:t>
      </w:r>
      <w:proofErr w:type="gramStart"/>
      <w:r w:rsidRPr="005970C4">
        <w:rPr>
          <w:rFonts w:ascii="Times New Roman" w:hAnsi="Times New Roman" w:cs="Times New Roman"/>
          <w:sz w:val="24"/>
          <w:szCs w:val="24"/>
        </w:rPr>
        <w:t>выраженное</w:t>
      </w:r>
      <w:proofErr w:type="gramEnd"/>
      <w:r w:rsidR="001D3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C4">
        <w:rPr>
          <w:rFonts w:ascii="Times New Roman" w:hAnsi="Times New Roman" w:cs="Times New Roman"/>
          <w:sz w:val="24"/>
          <w:szCs w:val="24"/>
        </w:rPr>
        <w:t>обуславливание</w:t>
      </w:r>
      <w:proofErr w:type="spellEnd"/>
      <w:r w:rsidRPr="005970C4">
        <w:rPr>
          <w:rFonts w:ascii="Times New Roman" w:hAnsi="Times New Roman" w:cs="Times New Roman"/>
          <w:sz w:val="24"/>
          <w:szCs w:val="24"/>
        </w:rPr>
        <w:t>... я выдам вам нужного человека!". Главное понятие у Скиннера – подкрепление, то есть увеличение или уменьшение вероятности того, что соответствующий акт поведения повторится снова.</w:t>
      </w:r>
    </w:p>
    <w:p w:rsidR="0099262F" w:rsidRPr="00D665B1" w:rsidRDefault="00FC147B" w:rsidP="0065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>В подростковом возрасте ребенку</w:t>
      </w:r>
      <w:r w:rsidR="0099262F" w:rsidRPr="005970C4">
        <w:rPr>
          <w:rFonts w:ascii="Times New Roman" w:hAnsi="Times New Roman" w:cs="Times New Roman"/>
          <w:sz w:val="24"/>
          <w:szCs w:val="24"/>
        </w:rPr>
        <w:t xml:space="preserve"> впервые по-настоящему открывается будущее, время для </w:t>
      </w:r>
      <w:r w:rsidR="0099262F" w:rsidRPr="00D665B1">
        <w:rPr>
          <w:rFonts w:ascii="Times New Roman" w:hAnsi="Times New Roman" w:cs="Times New Roman"/>
          <w:sz w:val="24"/>
          <w:szCs w:val="24"/>
        </w:rPr>
        <w:t>него начинает измеряться годами. На этой основе начинают строиться жизненные планы. Это – важнейше</w:t>
      </w:r>
      <w:r w:rsidR="001D3D91" w:rsidRPr="00D665B1">
        <w:rPr>
          <w:rFonts w:ascii="Times New Roman" w:hAnsi="Times New Roman" w:cs="Times New Roman"/>
          <w:sz w:val="24"/>
          <w:szCs w:val="24"/>
        </w:rPr>
        <w:t>е приобретение этого возраста, и</w:t>
      </w:r>
      <w:r w:rsidR="0099262F" w:rsidRPr="00D665B1">
        <w:rPr>
          <w:rFonts w:ascii="Times New Roman" w:hAnsi="Times New Roman" w:cs="Times New Roman"/>
          <w:sz w:val="24"/>
          <w:szCs w:val="24"/>
        </w:rPr>
        <w:t xml:space="preserve"> существенная роль принадлежит здесь </w:t>
      </w:r>
      <w:r w:rsidR="001D3D91" w:rsidRPr="00D665B1">
        <w:rPr>
          <w:rFonts w:ascii="Times New Roman" w:hAnsi="Times New Roman" w:cs="Times New Roman"/>
          <w:sz w:val="24"/>
          <w:szCs w:val="24"/>
        </w:rPr>
        <w:t>именно познавательному развитию</w:t>
      </w:r>
      <w:r w:rsidR="0099262F" w:rsidRPr="00D665B1">
        <w:rPr>
          <w:rFonts w:ascii="Times New Roman" w:hAnsi="Times New Roman" w:cs="Times New Roman"/>
          <w:sz w:val="24"/>
          <w:szCs w:val="24"/>
        </w:rPr>
        <w:t xml:space="preserve"> и</w:t>
      </w:r>
      <w:r w:rsidR="001D3D91" w:rsidRPr="00D665B1">
        <w:rPr>
          <w:rFonts w:ascii="Times New Roman" w:hAnsi="Times New Roman" w:cs="Times New Roman"/>
          <w:sz w:val="24"/>
          <w:szCs w:val="24"/>
        </w:rPr>
        <w:t>,</w:t>
      </w:r>
      <w:r w:rsidR="0099262F" w:rsidRPr="00D665B1">
        <w:rPr>
          <w:rFonts w:ascii="Times New Roman" w:hAnsi="Times New Roman" w:cs="Times New Roman"/>
          <w:sz w:val="24"/>
          <w:szCs w:val="24"/>
        </w:rPr>
        <w:t xml:space="preserve"> прежде всего, такому интеллектуальному качеству, как рефлексия.</w:t>
      </w:r>
    </w:p>
    <w:p w:rsidR="0099262F" w:rsidRPr="00D665B1" w:rsidRDefault="0099262F" w:rsidP="005970C4">
      <w:pPr>
        <w:pStyle w:val="2"/>
        <w:ind w:firstLine="567"/>
        <w:jc w:val="both"/>
        <w:rPr>
          <w:b w:val="0"/>
          <w:i w:val="0"/>
          <w:szCs w:val="24"/>
        </w:rPr>
      </w:pPr>
      <w:r w:rsidRPr="00D665B1">
        <w:rPr>
          <w:b w:val="0"/>
          <w:i w:val="0"/>
          <w:szCs w:val="24"/>
        </w:rPr>
        <w:t xml:space="preserve">Способность к произвольному, волевому, иными словами, самостоятельному поведению толкает подростка к новым формам поведения, создаёт новую мотивационную основу для его поведения. Именно самостоятельное поведение позволяет ребёнку выйти за рамки школы, приобщиться к новому для себя миру – миру взрослых, следовательно, оно вносит новые моменты в </w:t>
      </w:r>
      <w:proofErr w:type="spellStart"/>
      <w:r w:rsidRPr="00D665B1">
        <w:rPr>
          <w:b w:val="0"/>
          <w:i w:val="0"/>
          <w:szCs w:val="24"/>
        </w:rPr>
        <w:t>потребностно</w:t>
      </w:r>
      <w:proofErr w:type="spellEnd"/>
      <w:r w:rsidRPr="00D665B1">
        <w:rPr>
          <w:b w:val="0"/>
          <w:i w:val="0"/>
          <w:szCs w:val="24"/>
        </w:rPr>
        <w:t xml:space="preserve"> - мотивационную сферу подростка.</w:t>
      </w:r>
    </w:p>
    <w:p w:rsidR="00652D57" w:rsidRPr="00D665B1" w:rsidRDefault="00652D57" w:rsidP="00652D57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color w:val="0D0D0D"/>
          <w:sz w:val="32"/>
          <w:szCs w:val="32"/>
        </w:rPr>
      </w:pPr>
      <w:r w:rsidRPr="00D665B1">
        <w:tab/>
      </w:r>
      <w:r w:rsidRPr="005970C4">
        <w:rPr>
          <w:rFonts w:ascii="Times New Roman" w:hAnsi="Times New Roman" w:cs="Times New Roman"/>
          <w:color w:val="0D0D0D"/>
          <w:sz w:val="24"/>
          <w:szCs w:val="24"/>
        </w:rPr>
        <w:t>Открытие своего внутреннего мира подростком сопровождается радостью и волнением, но создает много тревожных переживаний. Вместе с осознанием своей уникальности, неповторимости, непохожести на других на место радости приходит чувство одиночества.</w:t>
      </w:r>
      <w:r w:rsidRPr="00652D57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5970C4">
        <w:rPr>
          <w:rFonts w:ascii="Times New Roman" w:hAnsi="Times New Roman" w:cs="Times New Roman"/>
          <w:color w:val="0D0D0D"/>
          <w:sz w:val="24"/>
          <w:szCs w:val="24"/>
        </w:rPr>
        <w:t>Подростку сложно перерабатывать свои эмоции, он часто не понимает, что с ним происходит.</w:t>
      </w:r>
      <w:r w:rsidRPr="00652D57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772438">
        <w:rPr>
          <w:rFonts w:ascii="Times New Roman" w:hAnsi="Times New Roman" w:cs="Times New Roman"/>
          <w:color w:val="0D0D0D"/>
          <w:sz w:val="24"/>
          <w:szCs w:val="24"/>
        </w:rPr>
        <w:t>Вопросы структуры эмоционального интеллекта подростков в контексте социальных ситуаций являются фактором адаптивности личности</w:t>
      </w:r>
      <w:r>
        <w:rPr>
          <w:rFonts w:ascii="Times New Roman" w:hAnsi="Times New Roman" w:cs="Times New Roman"/>
          <w:b/>
          <w:i/>
          <w:color w:val="0D0D0D"/>
          <w:sz w:val="32"/>
          <w:szCs w:val="32"/>
        </w:rPr>
        <w:t>.</w:t>
      </w:r>
    </w:p>
    <w:p w:rsidR="00652D57" w:rsidRPr="00D665B1" w:rsidRDefault="00652D57" w:rsidP="00652D57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665B1">
        <w:rPr>
          <w:rFonts w:ascii="Times New Roman" w:hAnsi="Times New Roman" w:cs="Times New Roman"/>
          <w:color w:val="0D0D0D"/>
          <w:sz w:val="24"/>
          <w:szCs w:val="24"/>
        </w:rPr>
        <w:t>Любые переходные периоды в жизни человека всегда связаны с проблемами. Переход учеников из начальной школы – это сложный и ответственный период. От того, как пройдет процесс адаптации, зависит вся дальнейшая школьная жизнь ребенка.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5-м классе особенно актуальной становится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 </w:t>
      </w:r>
      <w:proofErr w:type="gramStart"/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психологической адаптацией учащихся подразумевается приспособление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  <w:proofErr w:type="gramEnd"/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часть трудностей адаптации вызвана двумя группами причин: недостатками в обучении школьников и нарушениями характера их общения со значимыми людьми.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Переход ученика из начальной школы в </w:t>
      </w:r>
      <w:proofErr w:type="gramStart"/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среднюю</w:t>
      </w:r>
      <w:proofErr w:type="gramEnd"/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совпадает со своеобразным концом детства — стабильным периодом развития в жизни ребенка. Одни пятиклассники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гордятся тем, что повзрослели </w:t>
      </w:r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подростков снижается </w:t>
      </w:r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работоспособность, они становятся забывчивыми, неорганизованными, иногда у детей ухудшаются сон и аппетит.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Причины плохой адаптации в 5-м классе: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1. Разные требования со стороны учителей-предметников, необходимость все их учитывать и выполнять.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2. Большой поток информации, незнакомые термины, слова.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Причины психологических трудностей: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1. Повышение уровня тревожности семьи, связанной с обучением ребенка в пятом классе.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2. Повышение уровня тревожности самого ребенка.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3. Зависимость степени адаптации ребенка к новым условиям от тех требований, которые предъявляет ребенку семья, его ближайшее окружение.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4. Зависимость степени адаптации ребенка от его внутреннего состояния, характера, его успеваемости в начальной школе.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5. Степень учебной и социальной мотивации пятиклассника, его ж</w:t>
      </w:r>
      <w:r>
        <w:rPr>
          <w:rStyle w:val="c0"/>
          <w:color w:val="000000"/>
        </w:rPr>
        <w:t xml:space="preserve">елание вступать в учебные и </w:t>
      </w:r>
      <w:proofErr w:type="gramStart"/>
      <w:r>
        <w:rPr>
          <w:rStyle w:val="c0"/>
          <w:color w:val="000000"/>
        </w:rPr>
        <w:t>вне</w:t>
      </w:r>
      <w:proofErr w:type="gramEnd"/>
      <w:r>
        <w:rPr>
          <w:rStyle w:val="c0"/>
          <w:color w:val="000000"/>
        </w:rPr>
        <w:t xml:space="preserve"> </w:t>
      </w:r>
      <w:r w:rsidRPr="005970C4">
        <w:rPr>
          <w:rStyle w:val="c0"/>
          <w:color w:val="000000"/>
        </w:rPr>
        <w:t>учебные контакты.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6. Состояние его физического здоровья, связанное с возрастными изменениями в организме и психологическим климатом в классном коллективе.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7. Влияние самооценки ребенка на адаптацию к школе (чем ниже самооценка, тем больше трудностей у ребенка в школе).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Что могут переживать в этой ситуации дети?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Ребенок плохо ориентируется в школе, для него в новой ситуации обучения очень важен взрослый, который выделяет его среди остальных, обращает внимание именно на него, создавая тем самым ощущение безопасности и причастности к школе.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Ребенок, ожидая одобрения и похвалы со стороны педагога за какой-либо поступок, вместо этого чувствует вину и теперь не уверен в правильности своего поведения, он не знает, что делать в такой ситуации.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Ребенок растерян, потому что учителя предъявляют разные требования. Ребенок проявляет повышенное беспокойство в учебной ситуации, постоянно ожидает отрицательной оценки со стороны педагога.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Дети в классе не знают о правилах поведения в разных кабинетах.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 xml:space="preserve">Конечно, есть дети, которые легко и свободно вписываются в школьную систему требований, норм и социальных отношений, но большинство пятиклассников подвержены </w:t>
      </w:r>
      <w:proofErr w:type="spellStart"/>
      <w:r w:rsidRPr="005970C4">
        <w:rPr>
          <w:rStyle w:val="c0"/>
          <w:color w:val="000000"/>
        </w:rPr>
        <w:t>дезадаптации</w:t>
      </w:r>
      <w:proofErr w:type="spellEnd"/>
      <w:r w:rsidRPr="005970C4">
        <w:rPr>
          <w:rStyle w:val="c0"/>
          <w:color w:val="000000"/>
        </w:rPr>
        <w:t>: становятся невнимательными, тревожными, неуверенными в себе, хуже учатся по сравнению с начальной школой, испытывают трудности в общении со сверстниками и учителями.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970C4">
        <w:rPr>
          <w:rStyle w:val="c0"/>
          <w:color w:val="000000"/>
        </w:rPr>
        <w:t>Насколько легко и быстро младший подросток приспособится к условиям средней школы, зависит не только и не столько от его интеллектуальной готовности к обучению. Важно, чтобы были сформированы умения и навыки, определяющие успешность адаптации: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умение осознавать требования учителя и соответствовать им;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умение устанавливать межличностные отношения с педагогами;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умение принимать и соблюдать правила жизни класса и школы;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навыки общения и достойного поведения с одноклассниками;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навыки уверенного поведения;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навыки совместной (коллективной) деятельности;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навыки самостоятельного решения конфликтов мирным путем;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 xml:space="preserve">• навыки </w:t>
      </w:r>
      <w:proofErr w:type="spellStart"/>
      <w:r w:rsidRPr="005970C4">
        <w:rPr>
          <w:rStyle w:val="c0"/>
          <w:color w:val="000000"/>
        </w:rPr>
        <w:t>самоподдержки</w:t>
      </w:r>
      <w:proofErr w:type="spellEnd"/>
      <w:r w:rsidRPr="005970C4">
        <w:rPr>
          <w:rStyle w:val="c0"/>
          <w:color w:val="000000"/>
        </w:rPr>
        <w:t>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970C4">
        <w:rPr>
          <w:rStyle w:val="c0"/>
          <w:color w:val="000000"/>
        </w:rPr>
        <w:t>• навыки адекватной оценки собственных возможностей и способностей.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970C4">
        <w:lastRenderedPageBreak/>
        <w:t>Своевременное выявление причин, приводящих к нарушению школьной адаптации младших подростков на начальном этапе предметного обучения, позволит рассмотреть программу психологической помощи школьникам. И соответствующая коррекцио</w:t>
      </w:r>
      <w:r>
        <w:t>нная и консультационная работа может</w:t>
      </w:r>
      <w:r w:rsidRPr="005970C4">
        <w:t xml:space="preserve"> предотвратить </w:t>
      </w:r>
      <w:proofErr w:type="gramStart"/>
      <w:r w:rsidRPr="005970C4">
        <w:t>школьную</w:t>
      </w:r>
      <w:proofErr w:type="gramEnd"/>
      <w:r>
        <w:t xml:space="preserve"> </w:t>
      </w:r>
      <w:proofErr w:type="spellStart"/>
      <w:r w:rsidRPr="005970C4">
        <w:t>дезадаптацию</w:t>
      </w:r>
      <w:proofErr w:type="spellEnd"/>
      <w:r w:rsidRPr="005970C4">
        <w:t>. Это в свою очередь поможет снизить возможность возникновения у ребенка нервно-психических, психосоматических расстройств, как последствия процесса</w:t>
      </w:r>
      <w:r>
        <w:t>,</w:t>
      </w:r>
      <w:r w:rsidRPr="005970C4">
        <w:t xml:space="preserve"> связанного с повышенным уровнем тревожности и различных форм </w:t>
      </w:r>
      <w:proofErr w:type="spellStart"/>
      <w:r w:rsidRPr="005970C4">
        <w:t>девиантного</w:t>
      </w:r>
      <w:proofErr w:type="spellEnd"/>
      <w:r w:rsidRPr="005970C4">
        <w:t xml:space="preserve"> поведения, выступающих в качестве неадекватной компенсации неуспеха в школьной деятельности.</w:t>
      </w:r>
    </w:p>
    <w:p w:rsidR="00E3419D" w:rsidRPr="005970C4" w:rsidRDefault="00E3419D" w:rsidP="00E34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EC468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970C4"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в адаптационный период являются: </w:t>
      </w:r>
    </w:p>
    <w:p w:rsidR="00E3419D" w:rsidRPr="005970C4" w:rsidRDefault="00E3419D" w:rsidP="00E341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• создание условий для успешной адаптации пятиклассников в средней школе (формирование и сплочение классного коллектива, выработка системы единых и последовательных требований; установление определенных норм взаимоотношения детей с другими участниками учебного процесса, в том числе с учителями). </w:t>
      </w:r>
    </w:p>
    <w:p w:rsidR="00E3419D" w:rsidRPr="005970C4" w:rsidRDefault="00E3419D" w:rsidP="00E341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>• повышение уровня психологической готовности детей к обучению, познавательному развитию, общению.</w:t>
      </w:r>
    </w:p>
    <w:p w:rsidR="00E3419D" w:rsidRPr="005970C4" w:rsidRDefault="00E3419D" w:rsidP="00E341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 • адаптация учебной программы, нагрузки, образовательных технологий к индивидуальным особенностям младших подростков. 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Все эти задачи могут быть выполнены лишь при совместной деятельности педагогов, психологов, администрации школы и родителей учащихся. 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В связи с этим выделяются основные направления работы: 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1. Организационная работа (проведение больших и малых педсоветов, совещаний с представителями школьной администрации, педагогами). 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>2. Социально – педагогическая и психологическая диагностика.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 3. Консультативная работа с педагогами, учащимися и их родителями.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 4. Методическая работа. 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5. Профилактическая работа. 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6. Коррекционно-развивающая работа 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>7. Аналитическая работа.</w:t>
      </w:r>
    </w:p>
    <w:p w:rsidR="00E3419D" w:rsidRPr="005970C4" w:rsidRDefault="00E3419D" w:rsidP="00E3419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970C4">
        <w:rPr>
          <w:rStyle w:val="c0"/>
          <w:color w:val="000000"/>
        </w:rPr>
        <w:t>Для успешной адаптации школьникам необходимо: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формирование устойчивой учебной мотивации детей;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создание классного коллектива через формирование групповой сплоченности и выработку системы единых обоснованных требований;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повышение уровня психологической готовности к обучению, формирование учебных навыков;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освоение детьми школьных правил;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выработка норм и правил жизни класса;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>• формирование адекватных норм поведения в новых школьных ситуациях;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0C4">
        <w:rPr>
          <w:rStyle w:val="c0"/>
          <w:color w:val="000000"/>
        </w:rPr>
        <w:t xml:space="preserve">• формирование у детей позитивной </w:t>
      </w:r>
      <w:proofErr w:type="gramStart"/>
      <w:r w:rsidRPr="005970C4">
        <w:rPr>
          <w:rStyle w:val="c0"/>
          <w:color w:val="000000"/>
        </w:rPr>
        <w:t>Я-концепции</w:t>
      </w:r>
      <w:proofErr w:type="gramEnd"/>
      <w:r w:rsidRPr="005970C4">
        <w:rPr>
          <w:rStyle w:val="c0"/>
          <w:color w:val="000000"/>
        </w:rPr>
        <w:t xml:space="preserve"> и устойчивой самооценки, снижение уровня школьной тревожности;</w:t>
      </w:r>
    </w:p>
    <w:p w:rsidR="00E3419D" w:rsidRPr="005970C4" w:rsidRDefault="00E3419D" w:rsidP="00E3419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970C4">
        <w:rPr>
          <w:rStyle w:val="c0"/>
          <w:color w:val="000000"/>
        </w:rPr>
        <w:t>• развитие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школы.</w:t>
      </w:r>
    </w:p>
    <w:p w:rsidR="00E3419D" w:rsidRDefault="00E3419D" w:rsidP="00E3419D">
      <w:pPr>
        <w:widowControl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На этапе адаптации детей к школе психологическая диагностика направлена на изучение степени и особенностей приспособления детей к новой социальной ситуации. Она проводится в начале учебного года наряду с педагогическими наблюдениями. Анализ показателей тревожности у школьников позволит выявить детей, неуверенных в себе, нуждающихся в психологической помощи. В этом направлении целесообразно использовать следующие диагностические методики: тест школьной тревожности Филипса, </w:t>
      </w:r>
      <w:r w:rsidRPr="00597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Методику изучения мотивации обучения школьников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переходе из начальных классов </w:t>
      </w:r>
      <w:proofErr w:type="spellStart"/>
      <w:r w:rsidRPr="00597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М.И.Лукьянова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3419D" w:rsidRPr="005970C4" w:rsidRDefault="00E3419D" w:rsidP="00E3419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направлений</w:t>
      </w:r>
      <w:r w:rsidRPr="005970C4">
        <w:rPr>
          <w:rFonts w:ascii="Times New Roman" w:hAnsi="Times New Roman" w:cs="Times New Roman"/>
          <w:sz w:val="24"/>
          <w:szCs w:val="24"/>
        </w:rPr>
        <w:t xml:space="preserve"> работы службы сопровождения является ко</w:t>
      </w:r>
      <w:r>
        <w:rPr>
          <w:rFonts w:ascii="Times New Roman" w:hAnsi="Times New Roman" w:cs="Times New Roman"/>
          <w:sz w:val="24"/>
          <w:szCs w:val="24"/>
        </w:rPr>
        <w:t>ррекционно-развивающая работа. Она п</w:t>
      </w:r>
      <w:r w:rsidRPr="005970C4">
        <w:rPr>
          <w:rFonts w:ascii="Times New Roman" w:hAnsi="Times New Roman" w:cs="Times New Roman"/>
          <w:sz w:val="24"/>
          <w:szCs w:val="24"/>
        </w:rPr>
        <w:t xml:space="preserve">роводится с учащимися, которые испытывают трудности в </w:t>
      </w:r>
      <w:r w:rsidRPr="005970C4">
        <w:rPr>
          <w:rFonts w:ascii="Times New Roman" w:hAnsi="Times New Roman" w:cs="Times New Roman"/>
          <w:sz w:val="24"/>
          <w:szCs w:val="24"/>
        </w:rPr>
        <w:lastRenderedPageBreak/>
        <w:t xml:space="preserve">школьной адаптации. Такая работа может проводиться с детьми индивидуально или в группах, которые формируются на основе сходства проблем, выявленных у учащихся в процессе диагностики. </w:t>
      </w:r>
    </w:p>
    <w:p w:rsidR="0099262F" w:rsidRPr="00D665B1" w:rsidRDefault="00E3419D" w:rsidP="005970C4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5B1">
        <w:rPr>
          <w:rFonts w:ascii="Times New Roman" w:hAnsi="Times New Roman" w:cs="Times New Roman"/>
          <w:sz w:val="24"/>
          <w:szCs w:val="24"/>
        </w:rPr>
        <w:t>Таким образом, м</w:t>
      </w:r>
      <w:r w:rsidR="0099262F" w:rsidRPr="00D665B1">
        <w:rPr>
          <w:rFonts w:ascii="Times New Roman" w:hAnsi="Times New Roman" w:cs="Times New Roman"/>
          <w:sz w:val="24"/>
          <w:szCs w:val="24"/>
        </w:rPr>
        <w:t>ладший подросток находится в стрессовой ситуации в связи с переходом в старшую школу. При этом он обладает открывающимися психическими возможностями, которые необходимо раскрывать в виду развития умений рефлексии и социализации.</w:t>
      </w:r>
    </w:p>
    <w:p w:rsidR="0099262F" w:rsidRPr="00D665B1" w:rsidRDefault="00772438" w:rsidP="005970C4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5B1">
        <w:rPr>
          <w:rFonts w:ascii="Times New Roman" w:hAnsi="Times New Roman" w:cs="Times New Roman"/>
          <w:sz w:val="24"/>
          <w:szCs w:val="24"/>
        </w:rPr>
        <w:t xml:space="preserve">Целесообразным представляется развитие эмоционального интеллекта </w:t>
      </w:r>
      <w:r w:rsidR="0099262F" w:rsidRPr="00D665B1">
        <w:rPr>
          <w:rFonts w:ascii="Times New Roman" w:hAnsi="Times New Roman" w:cs="Times New Roman"/>
          <w:sz w:val="24"/>
          <w:szCs w:val="24"/>
        </w:rPr>
        <w:t>в период адаптации млад</w:t>
      </w:r>
      <w:r w:rsidRPr="00D665B1">
        <w:rPr>
          <w:rFonts w:ascii="Times New Roman" w:hAnsi="Times New Roman" w:cs="Times New Roman"/>
          <w:sz w:val="24"/>
          <w:szCs w:val="24"/>
        </w:rPr>
        <w:t xml:space="preserve">ших подростков к старшей школе </w:t>
      </w:r>
      <w:r w:rsidR="00B73788" w:rsidRPr="00D665B1">
        <w:rPr>
          <w:rFonts w:ascii="Times New Roman" w:hAnsi="Times New Roman" w:cs="Times New Roman"/>
          <w:sz w:val="24"/>
          <w:szCs w:val="24"/>
        </w:rPr>
        <w:t>через групповые занятия</w:t>
      </w:r>
      <w:r w:rsidR="0099262F" w:rsidRPr="00D665B1">
        <w:rPr>
          <w:rFonts w:ascii="Times New Roman" w:hAnsi="Times New Roman" w:cs="Times New Roman"/>
          <w:sz w:val="24"/>
          <w:szCs w:val="24"/>
        </w:rPr>
        <w:t xml:space="preserve"> в рамках своего класса.</w:t>
      </w:r>
    </w:p>
    <w:p w:rsidR="00FC147B" w:rsidRDefault="00FC147B" w:rsidP="00652D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/>
        </w:rPr>
      </w:pPr>
      <w:r w:rsidRPr="005970C4">
        <w:rPr>
          <w:color w:val="0D0D0D"/>
        </w:rPr>
        <w:t>Эмоциональный интеллект </w:t>
      </w:r>
      <w:r w:rsidRPr="005970C4">
        <w:rPr>
          <w:b/>
          <w:bCs/>
          <w:color w:val="0D0D0D"/>
        </w:rPr>
        <w:t>– </w:t>
      </w:r>
      <w:r w:rsidRPr="005970C4">
        <w:rPr>
          <w:color w:val="0D0D0D"/>
        </w:rPr>
        <w:t>это вид интеллекта, отвечающий за распознавание личных эмоций и эмоций окружающих людей, а также за управление ими.</w:t>
      </w:r>
    </w:p>
    <w:p w:rsidR="00E3419D" w:rsidRPr="005970C4" w:rsidRDefault="00E3419D" w:rsidP="00E34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970C4">
        <w:rPr>
          <w:rFonts w:ascii="Times New Roman" w:hAnsi="Times New Roman" w:cs="Times New Roman"/>
          <w:color w:val="0D0D0D"/>
          <w:sz w:val="24"/>
          <w:szCs w:val="24"/>
        </w:rPr>
        <w:t>Эмоциональный интеллект в подростковом возрасте не развивается без специального обучения. При коррекционно-развивающей работе необходимо уделить особое внимание группе признаков эмоционального интеллекта, образующих фактор «понимание эмоций».</w:t>
      </w:r>
    </w:p>
    <w:p w:rsidR="00E3419D" w:rsidRPr="00E3419D" w:rsidRDefault="00E3419D" w:rsidP="00E3419D">
      <w:pPr>
        <w:pStyle w:val="a3"/>
        <w:spacing w:before="0" w:beforeAutospacing="0" w:after="0" w:afterAutospacing="0"/>
        <w:ind w:firstLine="567"/>
        <w:jc w:val="both"/>
        <w:rPr>
          <w:color w:val="0D0D0D"/>
        </w:rPr>
      </w:pPr>
      <w:r w:rsidRPr="005970C4">
        <w:rPr>
          <w:color w:val="0D0D0D"/>
        </w:rPr>
        <w:t xml:space="preserve">Как показывают исследования, эти признаки хорошо поддаются воздействию извне и базируются на процессе образования понятий, овладение которыми дети начинают именно в подростковом возрасте. Изучение особенностей эмоционального интеллекта подростков позволит понять и создать предпосылки для минимизации </w:t>
      </w:r>
      <w:proofErr w:type="spellStart"/>
      <w:r w:rsidRPr="005970C4">
        <w:rPr>
          <w:color w:val="0D0D0D"/>
        </w:rPr>
        <w:t>дезадаптивных</w:t>
      </w:r>
      <w:proofErr w:type="spellEnd"/>
      <w:r w:rsidRPr="005970C4">
        <w:rPr>
          <w:color w:val="0D0D0D"/>
        </w:rPr>
        <w:t xml:space="preserve"> форм поведения подростков и использовать полученные данные для профилактики </w:t>
      </w:r>
      <w:proofErr w:type="spellStart"/>
      <w:r w:rsidRPr="005970C4">
        <w:rPr>
          <w:color w:val="0D0D0D"/>
        </w:rPr>
        <w:t>дезадаптации</w:t>
      </w:r>
      <w:proofErr w:type="spellEnd"/>
      <w:r w:rsidRPr="005970C4">
        <w:rPr>
          <w:color w:val="0D0D0D"/>
        </w:rPr>
        <w:t xml:space="preserve"> подрастающего поколения в целом. </w:t>
      </w:r>
    </w:p>
    <w:p w:rsidR="0099262F" w:rsidRPr="005970C4" w:rsidRDefault="0099262F" w:rsidP="00652D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970C4">
        <w:rPr>
          <w:rFonts w:ascii="Times New Roman" w:hAnsi="Times New Roman" w:cs="Times New Roman"/>
          <w:color w:val="0D0D0D"/>
          <w:sz w:val="24"/>
          <w:szCs w:val="24"/>
        </w:rPr>
        <w:t xml:space="preserve">В подростковом возрасте отличия в различных показателях эмоционального интеллекта выражены в наибольшей форме. По результатам исследования А.А. Александровой у подростков 12-13 лет низкий уровень эмоционального интеллекта и высокий уровень </w:t>
      </w:r>
      <w:proofErr w:type="spellStart"/>
      <w:r w:rsidRPr="005970C4">
        <w:rPr>
          <w:rFonts w:ascii="Times New Roman" w:hAnsi="Times New Roman" w:cs="Times New Roman"/>
          <w:color w:val="0D0D0D"/>
          <w:sz w:val="24"/>
          <w:szCs w:val="24"/>
        </w:rPr>
        <w:t>эмпатии</w:t>
      </w:r>
      <w:proofErr w:type="spellEnd"/>
      <w:r w:rsidRPr="005970C4">
        <w:rPr>
          <w:rFonts w:ascii="Times New Roman" w:hAnsi="Times New Roman" w:cs="Times New Roman"/>
          <w:color w:val="0D0D0D"/>
          <w:sz w:val="24"/>
          <w:szCs w:val="24"/>
        </w:rPr>
        <w:t>. Это может свидетельствовать о неспособности большинства подростков 12-13 лет выражать испытываемые чувства, связывать невербальные или жестовые символы с чувствами.</w:t>
      </w:r>
    </w:p>
    <w:p w:rsidR="0099262F" w:rsidRPr="005970C4" w:rsidRDefault="0099262F" w:rsidP="005970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970C4">
        <w:rPr>
          <w:color w:val="0D0D0D"/>
        </w:rPr>
        <w:t>Успешное разрешение различных ситуаций обеспечивает социально-адаптивную функцию эмоционального интеллекта.</w:t>
      </w:r>
    </w:p>
    <w:p w:rsidR="0099262F" w:rsidRPr="005970C4" w:rsidRDefault="0099262F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Ввиду перечисленных особенностей развития эмоционального интеллекта в подростковом возрасте, становится понятным важность </w:t>
      </w:r>
      <w:r w:rsidR="00B73788">
        <w:rPr>
          <w:rFonts w:ascii="Times New Roman" w:hAnsi="Times New Roman" w:cs="Times New Roman"/>
          <w:sz w:val="24"/>
          <w:szCs w:val="24"/>
        </w:rPr>
        <w:t>развития</w:t>
      </w:r>
      <w:r w:rsidRPr="005970C4">
        <w:rPr>
          <w:rFonts w:ascii="Times New Roman" w:hAnsi="Times New Roman" w:cs="Times New Roman"/>
          <w:sz w:val="24"/>
          <w:szCs w:val="24"/>
        </w:rPr>
        <w:t xml:space="preserve"> эмоционального интеллекта </w:t>
      </w:r>
      <w:r w:rsidR="00FC147B" w:rsidRPr="005970C4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5970C4">
        <w:rPr>
          <w:rFonts w:ascii="Times New Roman" w:hAnsi="Times New Roman" w:cs="Times New Roman"/>
          <w:sz w:val="24"/>
          <w:szCs w:val="24"/>
        </w:rPr>
        <w:t xml:space="preserve">подростков не только со стороны воспитания в семье, но и в качестве дополнительных занятий. </w:t>
      </w:r>
    </w:p>
    <w:p w:rsidR="0099262F" w:rsidRPr="005970C4" w:rsidRDefault="0099262F" w:rsidP="005970C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>Переход в 5 класс ознаменован бурными физиологическими и психологическими изменениями в жизни подростка. Не каждый подросток имеет сформированные навыки общения со сверстниками, а также понимание своего эмоционального состояния.</w:t>
      </w:r>
    </w:p>
    <w:p w:rsidR="0099262F" w:rsidRPr="005970C4" w:rsidRDefault="0099262F" w:rsidP="005970C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11-13 лет подросток пытается определить свою роль и место в социуме. В общении на первое место выходит налаживание контактов со сверстниками. Самоощущение в среде одноклассников, товарищей по секции, кружку, </w:t>
      </w:r>
      <w:r w:rsidR="00A75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тусовке</w:t>
      </w:r>
      <w:proofErr w:type="gramEnd"/>
      <w:r w:rsidR="00A75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становится определяющим. Потребность в признании и самоутверждении тоже реализуется в среде сверстников. Подросток старается найти вне школы </w:t>
      </w:r>
      <w:r w:rsidR="00B73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новую сферу для реализации своей</w:t>
      </w:r>
      <w:r w:rsidRPr="0059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потребности.</w:t>
      </w:r>
    </w:p>
    <w:p w:rsidR="0099262F" w:rsidRPr="00B73788" w:rsidRDefault="00E3419D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99262F" w:rsidRPr="00B73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ешение таких вопросов, как принятие себя, идентификация и совместное развитие со сверстниками в рамках школы, с точки зрения бесконфликтности требует дополнительного развития навыков взаимодействия. </w:t>
      </w:r>
    </w:p>
    <w:p w:rsidR="0099262F" w:rsidRPr="00B73788" w:rsidRDefault="0099262F" w:rsidP="005970C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3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данных аспектов в рамках исследования предполагается через занятия по развитию эмоционального интеллекта.</w:t>
      </w:r>
      <w:r w:rsidR="00A75FD9" w:rsidRPr="00B73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3ABD" w:rsidRDefault="00E3419D" w:rsidP="005970C4">
      <w:pPr>
        <w:pStyle w:val="a3"/>
        <w:spacing w:before="0" w:beforeAutospacing="0" w:after="0" w:afterAutospacing="0"/>
        <w:ind w:firstLine="708"/>
        <w:jc w:val="both"/>
        <w:rPr>
          <w:bCs/>
          <w:kern w:val="36"/>
        </w:rPr>
      </w:pPr>
      <w:r w:rsidRPr="00BE3ABD">
        <w:rPr>
          <w:bCs/>
          <w:kern w:val="36"/>
        </w:rPr>
        <w:t>В сентябре 2020 года была проведена диагностика</w:t>
      </w:r>
      <w:r>
        <w:rPr>
          <w:b/>
          <w:bCs/>
          <w:i/>
          <w:kern w:val="36"/>
          <w:sz w:val="32"/>
          <w:szCs w:val="32"/>
        </w:rPr>
        <w:t xml:space="preserve"> </w:t>
      </w:r>
      <w:r w:rsidR="0099262F" w:rsidRPr="005970C4">
        <w:rPr>
          <w:bCs/>
          <w:kern w:val="36"/>
        </w:rPr>
        <w:t xml:space="preserve">младших подростков, среди обучающихся </w:t>
      </w:r>
      <w:r w:rsidR="009568D2" w:rsidRPr="005970C4">
        <w:rPr>
          <w:bCs/>
          <w:kern w:val="36"/>
        </w:rPr>
        <w:t xml:space="preserve">двух </w:t>
      </w:r>
      <w:r w:rsidR="0099262F" w:rsidRPr="005970C4">
        <w:rPr>
          <w:bCs/>
          <w:kern w:val="36"/>
        </w:rPr>
        <w:t>5 классов</w:t>
      </w:r>
      <w:r w:rsidR="009568D2" w:rsidRPr="005970C4">
        <w:rPr>
          <w:bCs/>
          <w:kern w:val="36"/>
        </w:rPr>
        <w:t xml:space="preserve"> одной параллели</w:t>
      </w:r>
      <w:r w:rsidR="00BE3ABD">
        <w:rPr>
          <w:bCs/>
          <w:kern w:val="36"/>
        </w:rPr>
        <w:t xml:space="preserve"> по трем направлениям:</w:t>
      </w:r>
    </w:p>
    <w:p w:rsidR="00BE3ABD" w:rsidRDefault="00BE3ABD" w:rsidP="00BE3AB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kern w:val="36"/>
        </w:rPr>
      </w:pPr>
      <w:proofErr w:type="spellStart"/>
      <w:r>
        <w:rPr>
          <w:bCs/>
          <w:kern w:val="36"/>
        </w:rPr>
        <w:t>Диагностка</w:t>
      </w:r>
      <w:proofErr w:type="spellEnd"/>
      <w:r>
        <w:rPr>
          <w:bCs/>
          <w:kern w:val="36"/>
        </w:rPr>
        <w:t xml:space="preserve"> уровня тревожности;</w:t>
      </w:r>
    </w:p>
    <w:p w:rsidR="00BE3ABD" w:rsidRDefault="00BE3ABD" w:rsidP="00BE3AB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kern w:val="36"/>
        </w:rPr>
      </w:pPr>
      <w:r>
        <w:rPr>
          <w:bCs/>
          <w:kern w:val="36"/>
        </w:rPr>
        <w:t>Диагностика мотивации на учение;</w:t>
      </w:r>
    </w:p>
    <w:p w:rsidR="00BE3ABD" w:rsidRDefault="00BE3ABD" w:rsidP="00BE3AB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kern w:val="36"/>
        </w:rPr>
      </w:pPr>
      <w:r>
        <w:rPr>
          <w:bCs/>
          <w:kern w:val="36"/>
        </w:rPr>
        <w:t>Диагностика школьной тревожности</w:t>
      </w:r>
      <w:r w:rsidR="0099262F" w:rsidRPr="005970C4">
        <w:rPr>
          <w:bCs/>
          <w:kern w:val="36"/>
        </w:rPr>
        <w:t>.</w:t>
      </w:r>
    </w:p>
    <w:p w:rsidR="009568D2" w:rsidRPr="005970C4" w:rsidRDefault="0099262F" w:rsidP="00BE3ABD">
      <w:pPr>
        <w:pStyle w:val="a3"/>
        <w:spacing w:before="0" w:beforeAutospacing="0" w:after="0" w:afterAutospacing="0"/>
        <w:ind w:firstLine="708"/>
        <w:jc w:val="both"/>
        <w:rPr>
          <w:bCs/>
          <w:kern w:val="36"/>
        </w:rPr>
      </w:pPr>
      <w:r w:rsidRPr="005970C4">
        <w:rPr>
          <w:bCs/>
          <w:kern w:val="36"/>
        </w:rPr>
        <w:lastRenderedPageBreak/>
        <w:t>Данная диагностика показала разницу в развитии эмоционального интеллекта обоих классов. В обоих классах, средний показатель уровня развития эмоционального интеллекта являлся не высоким (таблица 1).</w:t>
      </w:r>
    </w:p>
    <w:p w:rsidR="0099262F" w:rsidRPr="005970C4" w:rsidRDefault="0099262F" w:rsidP="005970C4">
      <w:pPr>
        <w:pStyle w:val="a3"/>
        <w:spacing w:after="0" w:afterAutospacing="0"/>
        <w:ind w:firstLine="708"/>
        <w:jc w:val="both"/>
        <w:rPr>
          <w:bCs/>
          <w:kern w:val="36"/>
        </w:rPr>
      </w:pPr>
      <w:r w:rsidRPr="005970C4">
        <w:rPr>
          <w:bCs/>
          <w:kern w:val="36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1213"/>
        <w:gridCol w:w="1075"/>
        <w:gridCol w:w="1788"/>
        <w:gridCol w:w="957"/>
        <w:gridCol w:w="861"/>
        <w:gridCol w:w="1382"/>
      </w:tblGrid>
      <w:tr w:rsidR="0099262F" w:rsidRPr="005970C4" w:rsidTr="00AB13E8">
        <w:tc>
          <w:tcPr>
            <w:tcW w:w="2027" w:type="dxa"/>
            <w:vMerge w:val="restart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20" w:type="dxa"/>
            <w:gridSpan w:val="2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1788" w:type="dxa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1382" w:type="dxa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2F" w:rsidRPr="005970C4" w:rsidTr="00AB13E8">
        <w:tc>
          <w:tcPr>
            <w:tcW w:w="2027" w:type="dxa"/>
            <w:vMerge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занятий</w:t>
            </w:r>
          </w:p>
        </w:tc>
        <w:tc>
          <w:tcPr>
            <w:tcW w:w="807" w:type="dxa"/>
            <w:vAlign w:val="bottom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занятий</w:t>
            </w:r>
          </w:p>
        </w:tc>
        <w:tc>
          <w:tcPr>
            <w:tcW w:w="1788" w:type="dxa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изменения</w:t>
            </w:r>
          </w:p>
        </w:tc>
        <w:tc>
          <w:tcPr>
            <w:tcW w:w="957" w:type="dxa"/>
            <w:vAlign w:val="bottom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начале </w:t>
            </w:r>
          </w:p>
        </w:tc>
        <w:tc>
          <w:tcPr>
            <w:tcW w:w="861" w:type="dxa"/>
            <w:vAlign w:val="bottom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sz w:val="24"/>
                <w:szCs w:val="24"/>
              </w:rPr>
              <w:t>В конце</w:t>
            </w:r>
          </w:p>
        </w:tc>
        <w:tc>
          <w:tcPr>
            <w:tcW w:w="1382" w:type="dxa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изменения</w:t>
            </w:r>
          </w:p>
        </w:tc>
      </w:tr>
      <w:tr w:rsidR="0099262F" w:rsidRPr="005970C4" w:rsidTr="00AB13E8">
        <w:tc>
          <w:tcPr>
            <w:tcW w:w="2027" w:type="dxa"/>
            <w:vAlign w:val="bottom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тревожности</w:t>
            </w:r>
          </w:p>
        </w:tc>
        <w:tc>
          <w:tcPr>
            <w:tcW w:w="1213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10,348</w:t>
            </w:r>
          </w:p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788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2E6EA"/>
              </w:rPr>
            </w:pPr>
            <w:r w:rsidRPr="005970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2E6EA"/>
              </w:rPr>
              <w:t>+0,352</w:t>
            </w:r>
          </w:p>
        </w:tc>
        <w:tc>
          <w:tcPr>
            <w:tcW w:w="957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2E6EA"/>
              </w:rPr>
              <w:t>11,316</w:t>
            </w:r>
          </w:p>
        </w:tc>
        <w:tc>
          <w:tcPr>
            <w:tcW w:w="861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1382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-4,156</w:t>
            </w:r>
          </w:p>
        </w:tc>
      </w:tr>
      <w:tr w:rsidR="0099262F" w:rsidRPr="005970C4" w:rsidTr="00AB13E8">
        <w:tc>
          <w:tcPr>
            <w:tcW w:w="2027" w:type="dxa"/>
            <w:vAlign w:val="bottom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эмоционального интеллекта</w:t>
            </w:r>
          </w:p>
        </w:tc>
        <w:tc>
          <w:tcPr>
            <w:tcW w:w="1213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12,435</w:t>
            </w:r>
          </w:p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  <w:tc>
          <w:tcPr>
            <w:tcW w:w="1788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2E6EA"/>
              </w:rPr>
            </w:pPr>
            <w:r w:rsidRPr="005970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2E6EA"/>
              </w:rPr>
              <w:t>+6,515</w:t>
            </w:r>
          </w:p>
        </w:tc>
        <w:tc>
          <w:tcPr>
            <w:tcW w:w="957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E2E6EA"/>
              </w:rPr>
              <w:t>18,105</w:t>
            </w:r>
          </w:p>
        </w:tc>
        <w:tc>
          <w:tcPr>
            <w:tcW w:w="861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382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+6,1</w:t>
            </w:r>
          </w:p>
        </w:tc>
      </w:tr>
      <w:tr w:rsidR="0099262F" w:rsidRPr="005970C4" w:rsidTr="00AB13E8">
        <w:tc>
          <w:tcPr>
            <w:tcW w:w="2027" w:type="dxa"/>
            <w:vAlign w:val="bottom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мотивации</w:t>
            </w:r>
          </w:p>
        </w:tc>
        <w:tc>
          <w:tcPr>
            <w:tcW w:w="1213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18,652</w:t>
            </w:r>
          </w:p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8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97C0C">
              <w:rPr>
                <w:rFonts w:ascii="Times New Roman" w:hAnsi="Times New Roman" w:cs="Times New Roman"/>
                <w:color w:val="212529"/>
                <w:sz w:val="24"/>
                <w:szCs w:val="24"/>
                <w:highlight w:val="lightGray"/>
              </w:rPr>
              <w:t>+16,348</w:t>
            </w:r>
          </w:p>
        </w:tc>
        <w:tc>
          <w:tcPr>
            <w:tcW w:w="957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97C0C">
              <w:rPr>
                <w:rFonts w:ascii="Times New Roman" w:hAnsi="Times New Roman" w:cs="Times New Roman"/>
                <w:color w:val="212529"/>
                <w:sz w:val="24"/>
                <w:szCs w:val="24"/>
                <w:highlight w:val="lightGray"/>
              </w:rPr>
              <w:t>26,579</w:t>
            </w:r>
          </w:p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382" w:type="dxa"/>
            <w:vAlign w:val="center"/>
          </w:tcPr>
          <w:p w:rsidR="0099262F" w:rsidRPr="005970C4" w:rsidRDefault="0099262F" w:rsidP="00597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+2,03</w:t>
            </w:r>
          </w:p>
        </w:tc>
      </w:tr>
    </w:tbl>
    <w:p w:rsidR="00BE3ABD" w:rsidRDefault="00BE3ABD" w:rsidP="005970C4">
      <w:pPr>
        <w:pStyle w:val="a3"/>
        <w:spacing w:before="0" w:beforeAutospacing="0" w:after="0" w:afterAutospacing="0"/>
        <w:ind w:firstLine="708"/>
        <w:jc w:val="both"/>
        <w:rPr>
          <w:bCs/>
          <w:kern w:val="36"/>
        </w:rPr>
      </w:pPr>
    </w:p>
    <w:p w:rsidR="0099262F" w:rsidRPr="005970C4" w:rsidRDefault="009568D2" w:rsidP="005970C4">
      <w:pPr>
        <w:pStyle w:val="a3"/>
        <w:spacing w:before="0" w:beforeAutospacing="0" w:after="0" w:afterAutospacing="0"/>
        <w:ind w:firstLine="708"/>
        <w:jc w:val="both"/>
        <w:rPr>
          <w:bCs/>
          <w:kern w:val="36"/>
        </w:rPr>
      </w:pPr>
      <w:r w:rsidRPr="005970C4">
        <w:rPr>
          <w:bCs/>
          <w:kern w:val="36"/>
        </w:rPr>
        <w:t>После диагностики были выделены две группы – контрольная и экспериментальная. В экспериментальной группе, на протяжении 2 месяцев проводились коррекционно – развивающие занятия, направленные на развитие эмоционального интеллекта младших подростков. В контрольной группе занятия не проводились.</w:t>
      </w:r>
    </w:p>
    <w:p w:rsidR="00FC147B" w:rsidRPr="005970C4" w:rsidRDefault="0099262F" w:rsidP="005970C4">
      <w:pPr>
        <w:pStyle w:val="a3"/>
        <w:spacing w:before="0" w:beforeAutospacing="0" w:after="0" w:afterAutospacing="0"/>
        <w:ind w:firstLine="708"/>
        <w:jc w:val="both"/>
        <w:rPr>
          <w:bCs/>
          <w:kern w:val="36"/>
        </w:rPr>
      </w:pPr>
      <w:r w:rsidRPr="005970C4">
        <w:rPr>
          <w:bCs/>
          <w:kern w:val="36"/>
        </w:rPr>
        <w:t>По окончании коррекционно – развивающих занятий, спустя 2 месяца, было проведено контрольное диагностирование по аспектам школьной тревожности, мотивации и эмоционального интеллекта. Данная диагностика показала успешную адаптацию по всем признакам, за исключением тревожности, в экспериментальной группе. Уровень тревожности в экспериментальной группе вырос, однако, возможно предположение о том, что уровень тревожности вырос в связи с получением новых знаний о взаимодействии обучающихся</w:t>
      </w:r>
      <w:r w:rsidR="005970C4">
        <w:rPr>
          <w:bCs/>
          <w:kern w:val="36"/>
        </w:rPr>
        <w:t>.</w:t>
      </w:r>
    </w:p>
    <w:p w:rsidR="0099262F" w:rsidRPr="005970C4" w:rsidRDefault="0099262F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>Сравнение показателей уровней мотивации в обеих группах, отражают рост мотивации по всем показателям. Однако</w:t>
      </w:r>
      <w:proofErr w:type="gramStart"/>
      <w:r w:rsidRPr="00597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70C4">
        <w:rPr>
          <w:rFonts w:ascii="Times New Roman" w:hAnsi="Times New Roman" w:cs="Times New Roman"/>
          <w:sz w:val="24"/>
          <w:szCs w:val="24"/>
        </w:rPr>
        <w:t xml:space="preserve"> в экспериментальной группе показатели изменились значительно больше, чем в контрольной, что дает основание предполагать, что коррекционно – развивающие мероприятия благоприятно влияют на мотивационную сферу личности обучающегося</w:t>
      </w:r>
      <w:r w:rsidR="005970C4">
        <w:rPr>
          <w:rFonts w:ascii="Times New Roman" w:hAnsi="Times New Roman" w:cs="Times New Roman"/>
          <w:sz w:val="24"/>
          <w:szCs w:val="24"/>
        </w:rPr>
        <w:t xml:space="preserve"> (таблица 2</w:t>
      </w:r>
      <w:r w:rsidRPr="005970C4">
        <w:rPr>
          <w:rFonts w:ascii="Times New Roman" w:hAnsi="Times New Roman" w:cs="Times New Roman"/>
          <w:sz w:val="24"/>
          <w:szCs w:val="24"/>
        </w:rPr>
        <w:t>).</w:t>
      </w:r>
    </w:p>
    <w:p w:rsidR="005970C4" w:rsidRDefault="005970C4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ABD" w:rsidRDefault="00BE3ABD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ABD" w:rsidRDefault="00BE3ABD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ABD" w:rsidRDefault="00BE3ABD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5B1" w:rsidRDefault="00D665B1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5B1" w:rsidRDefault="00D665B1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ABD" w:rsidRPr="005970C4" w:rsidRDefault="00BE3ABD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47B" w:rsidRPr="005970C4" w:rsidRDefault="00FC147B" w:rsidP="00297C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97C0C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436"/>
        <w:gridCol w:w="2366"/>
        <w:gridCol w:w="1552"/>
        <w:gridCol w:w="1552"/>
      </w:tblGrid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(до)</w:t>
            </w:r>
          </w:p>
        </w:tc>
        <w:tc>
          <w:tcPr>
            <w:tcW w:w="23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(после)</w:t>
            </w:r>
          </w:p>
        </w:tc>
        <w:tc>
          <w:tcPr>
            <w:tcW w:w="1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(до)</w:t>
            </w:r>
          </w:p>
        </w:tc>
        <w:tc>
          <w:tcPr>
            <w:tcW w:w="1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(после)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Сниженная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36,84%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FC147B" w:rsidRPr="005970C4" w:rsidRDefault="00FC147B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62F" w:rsidRPr="005970C4" w:rsidRDefault="0099262F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0C4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диагностика эмоционального интеллекта показала рост его уровня в обеих группах. </w:t>
      </w:r>
      <w:proofErr w:type="gramStart"/>
      <w:r w:rsidRPr="005970C4">
        <w:rPr>
          <w:rFonts w:ascii="Times New Roman" w:hAnsi="Times New Roman" w:cs="Times New Roman"/>
          <w:sz w:val="24"/>
          <w:szCs w:val="24"/>
        </w:rPr>
        <w:t>Однако, в экспериментальной группе рост показателя уровня эмоционального интеллекта выше, чем в контрольной</w:t>
      </w:r>
      <w:r w:rsidR="00297C0C">
        <w:rPr>
          <w:rFonts w:ascii="Times New Roman" w:hAnsi="Times New Roman" w:cs="Times New Roman"/>
          <w:sz w:val="24"/>
          <w:szCs w:val="24"/>
        </w:rPr>
        <w:t xml:space="preserve"> (таблица 3)</w:t>
      </w:r>
      <w:r w:rsidRPr="005970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C147B" w:rsidRPr="005970C4" w:rsidRDefault="00FC147B" w:rsidP="0059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47B" w:rsidRPr="005970C4" w:rsidRDefault="00297C0C" w:rsidP="00297C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FC147B" w:rsidRPr="005970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436"/>
        <w:gridCol w:w="2366"/>
        <w:gridCol w:w="1552"/>
        <w:gridCol w:w="1552"/>
      </w:tblGrid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(до)</w:t>
            </w:r>
          </w:p>
        </w:tc>
        <w:tc>
          <w:tcPr>
            <w:tcW w:w="23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(после)</w:t>
            </w:r>
          </w:p>
        </w:tc>
        <w:tc>
          <w:tcPr>
            <w:tcW w:w="1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(до)</w:t>
            </w:r>
          </w:p>
        </w:tc>
        <w:tc>
          <w:tcPr>
            <w:tcW w:w="1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(после)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Сниженная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36,84%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FC147B" w:rsidRPr="005970C4" w:rsidTr="00AB13E8">
        <w:trPr>
          <w:trHeight w:val="290"/>
        </w:trPr>
        <w:tc>
          <w:tcPr>
            <w:tcW w:w="1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2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147B" w:rsidRPr="005970C4" w:rsidRDefault="00FC147B" w:rsidP="0059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99262F" w:rsidRPr="005970C4" w:rsidRDefault="0099262F" w:rsidP="005970C4">
      <w:pPr>
        <w:pStyle w:val="a3"/>
        <w:spacing w:before="0" w:beforeAutospacing="0" w:after="0" w:afterAutospacing="0"/>
        <w:ind w:firstLine="708"/>
        <w:jc w:val="both"/>
        <w:rPr>
          <w:bCs/>
          <w:kern w:val="36"/>
        </w:rPr>
      </w:pPr>
      <w:r w:rsidRPr="005970C4">
        <w:rPr>
          <w:bCs/>
          <w:kern w:val="36"/>
        </w:rPr>
        <w:t xml:space="preserve">Среди обучающихся 5 классов, было выявлено, что именно уровень тревожности является проблемной стороной адаптации. </w:t>
      </w:r>
    </w:p>
    <w:p w:rsidR="0099262F" w:rsidRPr="005970C4" w:rsidRDefault="0099262F" w:rsidP="005970C4">
      <w:pPr>
        <w:pStyle w:val="a3"/>
        <w:spacing w:before="0" w:beforeAutospacing="0" w:after="0" w:afterAutospacing="0"/>
        <w:ind w:firstLine="708"/>
        <w:jc w:val="both"/>
        <w:rPr>
          <w:bCs/>
          <w:kern w:val="36"/>
        </w:rPr>
      </w:pPr>
      <w:r w:rsidRPr="005970C4">
        <w:rPr>
          <w:bCs/>
          <w:kern w:val="36"/>
        </w:rPr>
        <w:t xml:space="preserve">Общие показатели диагностики и показатели наблюдения демонстрируют положительное завершение процесса адаптации среди обучающихся 5 классов, принявших участие в эксперименте. Нельзя оставить без внимания и то, что уровни мотивации и эмоционального интеллекта в экспериментальной группе были выше, чем в контрольной группе. Данное заключение можно рассматривать как отражение положительного </w:t>
      </w:r>
      <w:proofErr w:type="spellStart"/>
      <w:r w:rsidRPr="005970C4">
        <w:rPr>
          <w:bCs/>
          <w:kern w:val="36"/>
        </w:rPr>
        <w:t>влиятия</w:t>
      </w:r>
      <w:proofErr w:type="spellEnd"/>
      <w:r w:rsidRPr="005970C4">
        <w:rPr>
          <w:bCs/>
          <w:kern w:val="36"/>
        </w:rPr>
        <w:t xml:space="preserve"> коррекционно – развивающих занятий по развитию эмоционального интеллекта на адаптацию обучающихся  классов.</w:t>
      </w:r>
    </w:p>
    <w:p w:rsidR="0099262F" w:rsidRPr="005970C4" w:rsidRDefault="0099262F" w:rsidP="005970C4">
      <w:pPr>
        <w:pStyle w:val="a3"/>
        <w:spacing w:before="0" w:beforeAutospacing="0" w:after="0" w:afterAutospacing="0"/>
        <w:jc w:val="both"/>
        <w:rPr>
          <w:bCs/>
          <w:kern w:val="36"/>
        </w:rPr>
      </w:pPr>
      <w:r w:rsidRPr="00B73788">
        <w:rPr>
          <w:b/>
          <w:bCs/>
          <w:i/>
          <w:kern w:val="36"/>
        </w:rPr>
        <w:tab/>
        <w:t>«Кто я?», «Что я чувствую?», «Что чувствуешь ты?». Именно на эти вопросы так сложно найти ответы младшему подростку без помощи взрослого</w:t>
      </w:r>
      <w:r w:rsidRPr="005970C4">
        <w:rPr>
          <w:bCs/>
          <w:kern w:val="36"/>
        </w:rPr>
        <w:t>. На этом этапе так важно ввести мероприятия, которые будут благо</w:t>
      </w:r>
      <w:r w:rsidR="00BE3ABD">
        <w:rPr>
          <w:bCs/>
          <w:kern w:val="36"/>
        </w:rPr>
        <w:t xml:space="preserve">приятно сказываться на </w:t>
      </w:r>
      <w:proofErr w:type="spellStart"/>
      <w:r w:rsidR="00BE3ABD">
        <w:rPr>
          <w:bCs/>
          <w:kern w:val="36"/>
        </w:rPr>
        <w:t>здоровье</w:t>
      </w:r>
      <w:r w:rsidRPr="005970C4">
        <w:rPr>
          <w:bCs/>
          <w:kern w:val="36"/>
        </w:rPr>
        <w:t>сбережении</w:t>
      </w:r>
      <w:proofErr w:type="spellEnd"/>
      <w:r w:rsidRPr="005970C4">
        <w:rPr>
          <w:bCs/>
          <w:kern w:val="36"/>
        </w:rPr>
        <w:t xml:space="preserve"> младших подростков. Эксперимент, проведенный, в рамках данного исследования показал, что развитие навыков</w:t>
      </w:r>
      <w:r w:rsidR="00BE3ABD">
        <w:rPr>
          <w:bCs/>
          <w:kern w:val="36"/>
        </w:rPr>
        <w:t xml:space="preserve"> эмоционального интеллекта является помогающим</w:t>
      </w:r>
      <w:r w:rsidRPr="005970C4">
        <w:rPr>
          <w:bCs/>
          <w:kern w:val="36"/>
        </w:rPr>
        <w:t xml:space="preserve"> подростку в адаптационный период при переходе из младших классов в среднюю школу.</w:t>
      </w:r>
    </w:p>
    <w:p w:rsidR="0099262F" w:rsidRPr="005970C4" w:rsidRDefault="00BE3ABD" w:rsidP="005970C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показало, что чем выше уровень развития эмоционального интеллекта младшего подростка, тем благоприятнее складывается процесс адаптации при переходе из младших классов, в среднее звено.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</w:t>
      </w:r>
      <w:r w:rsidR="00353D7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процесс адаптации младших подростков к среднему звену прошел наиболее плавно и спокойно, представляется целесообразным введение коррекционно – развивающих занятий как для тех обучающихся</w:t>
      </w:r>
      <w:r w:rsidR="00353D7E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оторые имеют сложности с адаптацией, так и для остальных обучающихся, в рамках своего класса.</w:t>
      </w:r>
    </w:p>
    <w:p w:rsidR="0099262F" w:rsidRPr="005970C4" w:rsidRDefault="00D665B1" w:rsidP="00597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Развивая эмоциональный интеллект младшего подростка, закладывается мощный фундамент его умений и навыков взаимодействия с внешним миром. А также, беря во внимания динамичное развитие современного общества, усовершенствованные навыки эмоционального интеллекта позволят подростку понимать свое эмоциональное состояние, что будет благотворно сказываться на его психическом здоровье.</w:t>
      </w:r>
    </w:p>
    <w:sectPr w:rsidR="0099262F" w:rsidRPr="005970C4" w:rsidSect="005970C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7A" w:rsidRDefault="00AB427A" w:rsidP="008A12A6">
      <w:pPr>
        <w:spacing w:after="0" w:line="240" w:lineRule="auto"/>
      </w:pPr>
      <w:r>
        <w:separator/>
      </w:r>
    </w:p>
  </w:endnote>
  <w:endnote w:type="continuationSeparator" w:id="0">
    <w:p w:rsidR="00AB427A" w:rsidRDefault="00AB427A" w:rsidP="008A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949586"/>
      <w:docPartObj>
        <w:docPartGallery w:val="Page Numbers (Bottom of Page)"/>
        <w:docPartUnique/>
      </w:docPartObj>
    </w:sdtPr>
    <w:sdtEndPr/>
    <w:sdtContent>
      <w:p w:rsidR="008A12A6" w:rsidRDefault="00426EE5">
        <w:pPr>
          <w:pStyle w:val="ab"/>
          <w:jc w:val="center"/>
        </w:pPr>
        <w:r>
          <w:fldChar w:fldCharType="begin"/>
        </w:r>
        <w:r w:rsidR="008A12A6">
          <w:instrText>PAGE   \* MERGEFORMAT</w:instrText>
        </w:r>
        <w:r>
          <w:fldChar w:fldCharType="separate"/>
        </w:r>
        <w:r w:rsidR="00B0563F">
          <w:rPr>
            <w:noProof/>
          </w:rPr>
          <w:t>1</w:t>
        </w:r>
        <w:r>
          <w:fldChar w:fldCharType="end"/>
        </w:r>
      </w:p>
    </w:sdtContent>
  </w:sdt>
  <w:p w:rsidR="008A12A6" w:rsidRDefault="008A12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7A" w:rsidRDefault="00AB427A" w:rsidP="008A12A6">
      <w:pPr>
        <w:spacing w:after="0" w:line="240" w:lineRule="auto"/>
      </w:pPr>
      <w:r>
        <w:separator/>
      </w:r>
    </w:p>
  </w:footnote>
  <w:footnote w:type="continuationSeparator" w:id="0">
    <w:p w:rsidR="00AB427A" w:rsidRDefault="00AB427A" w:rsidP="008A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227D"/>
    <w:multiLevelType w:val="hybridMultilevel"/>
    <w:tmpl w:val="AA669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62F"/>
    <w:rsid w:val="001D3D91"/>
    <w:rsid w:val="001F0615"/>
    <w:rsid w:val="00297C0C"/>
    <w:rsid w:val="003346D1"/>
    <w:rsid w:val="00353D7E"/>
    <w:rsid w:val="00426EE5"/>
    <w:rsid w:val="005970C4"/>
    <w:rsid w:val="005C4D3F"/>
    <w:rsid w:val="00652D57"/>
    <w:rsid w:val="00772438"/>
    <w:rsid w:val="0088652B"/>
    <w:rsid w:val="00893654"/>
    <w:rsid w:val="008A12A6"/>
    <w:rsid w:val="009568D2"/>
    <w:rsid w:val="0099262F"/>
    <w:rsid w:val="00A13985"/>
    <w:rsid w:val="00A75FD9"/>
    <w:rsid w:val="00AB427A"/>
    <w:rsid w:val="00B0563F"/>
    <w:rsid w:val="00B14B38"/>
    <w:rsid w:val="00B73788"/>
    <w:rsid w:val="00BE3ABD"/>
    <w:rsid w:val="00D665B1"/>
    <w:rsid w:val="00DD67FC"/>
    <w:rsid w:val="00E2612A"/>
    <w:rsid w:val="00E3419D"/>
    <w:rsid w:val="00EC4684"/>
    <w:rsid w:val="00FC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9262F"/>
    <w:pPr>
      <w:keepNext/>
      <w:widowControl w:val="0"/>
      <w:spacing w:after="0" w:line="240" w:lineRule="auto"/>
      <w:ind w:right="140" w:firstLine="284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62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9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262F"/>
    <w:pPr>
      <w:ind w:left="720"/>
      <w:contextualSpacing/>
    </w:pPr>
  </w:style>
  <w:style w:type="character" w:customStyle="1" w:styleId="c0">
    <w:name w:val="c0"/>
    <w:basedOn w:val="a0"/>
    <w:rsid w:val="0099262F"/>
  </w:style>
  <w:style w:type="paragraph" w:customStyle="1" w:styleId="c3">
    <w:name w:val="c3"/>
    <w:basedOn w:val="a"/>
    <w:rsid w:val="0099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9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926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2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A12A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A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12A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A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12A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9262F"/>
    <w:pPr>
      <w:keepNext/>
      <w:widowControl w:val="0"/>
      <w:spacing w:after="0" w:line="240" w:lineRule="auto"/>
      <w:ind w:right="140" w:firstLine="284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62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9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262F"/>
    <w:pPr>
      <w:ind w:left="720"/>
      <w:contextualSpacing/>
    </w:pPr>
  </w:style>
  <w:style w:type="character" w:customStyle="1" w:styleId="c0">
    <w:name w:val="c0"/>
    <w:basedOn w:val="a0"/>
    <w:rsid w:val="0099262F"/>
  </w:style>
  <w:style w:type="paragraph" w:customStyle="1" w:styleId="c3">
    <w:name w:val="c3"/>
    <w:basedOn w:val="a"/>
    <w:rsid w:val="0099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9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926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2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A12A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A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12A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A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12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3FDC-411C-49F7-9405-D23046A6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Марина Сергеевна Федорова</cp:lastModifiedBy>
  <cp:revision>10</cp:revision>
  <cp:lastPrinted>2021-10-25T09:45:00Z</cp:lastPrinted>
  <dcterms:created xsi:type="dcterms:W3CDTF">2020-11-30T08:01:00Z</dcterms:created>
  <dcterms:modified xsi:type="dcterms:W3CDTF">2024-01-23T09:43:00Z</dcterms:modified>
</cp:coreProperties>
</file>