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32" w:rsidRPr="00F04032" w:rsidRDefault="00F04032" w:rsidP="00F04032">
      <w:pPr>
        <w:shd w:val="clear" w:color="auto" w:fill="FFFFFF"/>
        <w:spacing w:after="0" w:line="240" w:lineRule="auto"/>
        <w:jc w:val="center"/>
        <w:rPr>
          <w:rFonts w:ascii="Times New Roman" w:eastAsia="Times New Roman" w:hAnsi="Times New Roman"/>
          <w:bCs/>
          <w:color w:val="000000"/>
          <w:sz w:val="28"/>
          <w:szCs w:val="28"/>
        </w:rPr>
      </w:pPr>
      <w:r w:rsidRPr="00F04032">
        <w:rPr>
          <w:rFonts w:ascii="Times New Roman" w:eastAsia="Times New Roman" w:hAnsi="Times New Roman"/>
          <w:bCs/>
          <w:color w:val="000000"/>
          <w:sz w:val="28"/>
          <w:szCs w:val="28"/>
        </w:rPr>
        <w:t xml:space="preserve">Муниципальное дошкольное образовательное учреждение  </w:t>
      </w:r>
    </w:p>
    <w:p w:rsidR="00F04032" w:rsidRPr="00F04032" w:rsidRDefault="00F04032" w:rsidP="00F04032">
      <w:pPr>
        <w:shd w:val="clear" w:color="auto" w:fill="FFFFFF"/>
        <w:spacing w:after="0" w:line="240" w:lineRule="auto"/>
        <w:jc w:val="center"/>
        <w:rPr>
          <w:rFonts w:ascii="Times New Roman" w:eastAsia="Times New Roman" w:hAnsi="Times New Roman"/>
          <w:bCs/>
          <w:color w:val="000000"/>
          <w:sz w:val="28"/>
          <w:szCs w:val="28"/>
        </w:rPr>
      </w:pPr>
      <w:r w:rsidRPr="00F04032">
        <w:rPr>
          <w:rFonts w:ascii="Times New Roman" w:eastAsia="Times New Roman" w:hAnsi="Times New Roman"/>
          <w:bCs/>
          <w:color w:val="000000"/>
          <w:sz w:val="28"/>
          <w:szCs w:val="28"/>
        </w:rPr>
        <w:t>детский сад №18</w:t>
      </w:r>
    </w:p>
    <w:p w:rsidR="00F04032" w:rsidRPr="00F04032" w:rsidRDefault="00F04032" w:rsidP="00F04032">
      <w:pPr>
        <w:shd w:val="clear" w:color="auto" w:fill="FFFFFF"/>
        <w:spacing w:after="0" w:line="240" w:lineRule="auto"/>
        <w:ind w:firstLine="568"/>
        <w:jc w:val="center"/>
        <w:rPr>
          <w:rFonts w:ascii="Times New Roman" w:eastAsia="Times New Roman" w:hAnsi="Times New Roman"/>
          <w:bCs/>
          <w:color w:val="000000"/>
          <w:sz w:val="28"/>
          <w:szCs w:val="28"/>
        </w:rPr>
      </w:pPr>
    </w:p>
    <w:p w:rsidR="00F04032" w:rsidRDefault="00F04032" w:rsidP="00F04032">
      <w:pPr>
        <w:shd w:val="clear" w:color="auto" w:fill="FFFFFF"/>
        <w:spacing w:after="0" w:line="240" w:lineRule="auto"/>
        <w:jc w:val="center"/>
        <w:rPr>
          <w:rStyle w:val="c7"/>
          <w:rFonts w:ascii="Times New Roman" w:hAnsi="Times New Roman" w:cs="Times New Roman"/>
          <w:bCs/>
          <w:sz w:val="28"/>
          <w:szCs w:val="28"/>
        </w:rPr>
      </w:pPr>
      <w:r w:rsidRPr="00F04032">
        <w:rPr>
          <w:rFonts w:ascii="Times New Roman" w:eastAsia="Times New Roman" w:hAnsi="Times New Roman"/>
          <w:bCs/>
          <w:color w:val="000000"/>
          <w:sz w:val="28"/>
          <w:szCs w:val="28"/>
        </w:rPr>
        <w:t>Конспект организованной образовательной деятел</w:t>
      </w:r>
      <w:r>
        <w:rPr>
          <w:rFonts w:ascii="Times New Roman" w:eastAsia="Times New Roman" w:hAnsi="Times New Roman"/>
          <w:bCs/>
          <w:color w:val="000000"/>
          <w:sz w:val="28"/>
          <w:szCs w:val="28"/>
        </w:rPr>
        <w:t xml:space="preserve">ьности в младшей группе по </w:t>
      </w:r>
      <w:r w:rsidRPr="00F04032">
        <w:rPr>
          <w:rStyle w:val="c7"/>
          <w:bCs/>
          <w:sz w:val="28"/>
          <w:szCs w:val="28"/>
        </w:rPr>
        <w:t xml:space="preserve"> </w:t>
      </w:r>
      <w:r w:rsidRPr="00F04032">
        <w:rPr>
          <w:rStyle w:val="c7"/>
          <w:rFonts w:ascii="Times New Roman" w:hAnsi="Times New Roman" w:cs="Times New Roman"/>
          <w:bCs/>
          <w:sz w:val="28"/>
          <w:szCs w:val="28"/>
        </w:rPr>
        <w:t>ПДД по теме: «Знакомство с улицей»</w:t>
      </w:r>
    </w:p>
    <w:p w:rsidR="00F04032" w:rsidRPr="00F04032" w:rsidRDefault="00F04032" w:rsidP="00F04032">
      <w:pPr>
        <w:shd w:val="clear" w:color="auto" w:fill="FFFFFF"/>
        <w:spacing w:after="0" w:line="240" w:lineRule="auto"/>
        <w:jc w:val="center"/>
        <w:rPr>
          <w:rStyle w:val="a4"/>
          <w:rFonts w:ascii="Times New Roman" w:eastAsia="Times New Roman" w:hAnsi="Times New Roman" w:cs="Times New Roman"/>
          <w:b w:val="0"/>
          <w:color w:val="000000"/>
          <w:sz w:val="28"/>
          <w:szCs w:val="28"/>
        </w:rPr>
      </w:pPr>
    </w:p>
    <w:p w:rsidR="00F04032" w:rsidRPr="00F04032" w:rsidRDefault="00F04032" w:rsidP="00F04032">
      <w:pPr>
        <w:shd w:val="clear" w:color="auto" w:fill="FFFFFF"/>
        <w:spacing w:after="0"/>
        <w:jc w:val="both"/>
        <w:rPr>
          <w:rStyle w:val="a4"/>
          <w:rFonts w:ascii="Times New Roman" w:eastAsia="Times New Roman" w:hAnsi="Times New Roman" w:cs="Times New Roman"/>
          <w:b w:val="0"/>
          <w:bCs w:val="0"/>
          <w:color w:val="000000"/>
          <w:sz w:val="28"/>
          <w:szCs w:val="28"/>
        </w:rPr>
      </w:pPr>
      <w:r w:rsidRPr="00F04032">
        <w:rPr>
          <w:rFonts w:ascii="Times New Roman" w:eastAsia="Times New Roman" w:hAnsi="Times New Roman" w:cs="Times New Roman"/>
          <w:bCs/>
          <w:color w:val="000000"/>
          <w:sz w:val="28"/>
          <w:szCs w:val="28"/>
        </w:rPr>
        <w:t>Интеграция  образовательных областей:</w:t>
      </w:r>
      <w:r>
        <w:rPr>
          <w:rFonts w:ascii="Times New Roman" w:eastAsia="Times New Roman" w:hAnsi="Times New Roman" w:cs="Times New Roman"/>
          <w:color w:val="000000"/>
          <w:sz w:val="28"/>
          <w:szCs w:val="28"/>
        </w:rPr>
        <w:t xml:space="preserve"> Познавательное, социально-</w:t>
      </w:r>
      <w:r w:rsidRPr="00F040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коммуникативное.</w:t>
      </w:r>
    </w:p>
    <w:p w:rsidR="00F04032" w:rsidRPr="00F04032" w:rsidRDefault="00F04032" w:rsidP="00F04032">
      <w:pPr>
        <w:pStyle w:val="a3"/>
        <w:spacing w:before="0" w:beforeAutospacing="0" w:after="0" w:afterAutospacing="0" w:line="360" w:lineRule="auto"/>
        <w:jc w:val="both"/>
        <w:rPr>
          <w:sz w:val="28"/>
          <w:szCs w:val="28"/>
        </w:rPr>
      </w:pPr>
      <w:r w:rsidRPr="00F04032">
        <w:rPr>
          <w:color w:val="292929"/>
          <w:sz w:val="28"/>
          <w:szCs w:val="28"/>
        </w:rPr>
        <w:t xml:space="preserve"> </w:t>
      </w:r>
      <w:r w:rsidR="00843981" w:rsidRPr="00F04032">
        <w:rPr>
          <w:rStyle w:val="a4"/>
          <w:sz w:val="28"/>
          <w:szCs w:val="28"/>
        </w:rPr>
        <w:t>Цель</w:t>
      </w:r>
      <w:proofErr w:type="gramStart"/>
      <w:r w:rsidR="00843981" w:rsidRPr="00F04032">
        <w:rPr>
          <w:rStyle w:val="a4"/>
          <w:sz w:val="28"/>
          <w:szCs w:val="28"/>
        </w:rPr>
        <w:t>:</w:t>
      </w:r>
      <w:r w:rsidRPr="00F04032">
        <w:rPr>
          <w:color w:val="292929"/>
          <w:sz w:val="28"/>
          <w:szCs w:val="28"/>
        </w:rPr>
        <w:t>Р</w:t>
      </w:r>
      <w:proofErr w:type="gramEnd"/>
      <w:r w:rsidRPr="00F04032">
        <w:rPr>
          <w:color w:val="292929"/>
          <w:sz w:val="28"/>
          <w:szCs w:val="28"/>
        </w:rPr>
        <w:t>асширение  представления детей о проезжей части улицы.</w:t>
      </w:r>
    </w:p>
    <w:p w:rsidR="00F04032" w:rsidRDefault="00F04032" w:rsidP="00F04032">
      <w:pPr>
        <w:pStyle w:val="a3"/>
        <w:spacing w:before="0" w:beforeAutospacing="0" w:after="0" w:afterAutospacing="0" w:line="360" w:lineRule="auto"/>
        <w:jc w:val="both"/>
        <w:rPr>
          <w:b/>
          <w:color w:val="292929"/>
          <w:sz w:val="28"/>
          <w:szCs w:val="28"/>
        </w:rPr>
      </w:pPr>
      <w:r>
        <w:rPr>
          <w:b/>
          <w:color w:val="292929"/>
          <w:sz w:val="28"/>
          <w:szCs w:val="28"/>
        </w:rPr>
        <w:t>Задачи:</w:t>
      </w:r>
    </w:p>
    <w:p w:rsidR="00F04032" w:rsidRDefault="00F04032" w:rsidP="00F04032">
      <w:pPr>
        <w:pStyle w:val="a3"/>
        <w:numPr>
          <w:ilvl w:val="0"/>
          <w:numId w:val="1"/>
        </w:numPr>
        <w:spacing w:before="0" w:beforeAutospacing="0" w:after="0" w:afterAutospacing="0" w:line="360" w:lineRule="auto"/>
        <w:jc w:val="both"/>
        <w:rPr>
          <w:color w:val="292929"/>
          <w:sz w:val="28"/>
          <w:szCs w:val="28"/>
        </w:rPr>
      </w:pPr>
      <w:r>
        <w:rPr>
          <w:color w:val="292929"/>
          <w:sz w:val="28"/>
          <w:szCs w:val="28"/>
        </w:rPr>
        <w:t>Познакомить с некоторыми правилами передвижения пешеходов по улице, с понятиями «переход», «пешеход».</w:t>
      </w:r>
    </w:p>
    <w:p w:rsidR="00F04032" w:rsidRDefault="00F04032" w:rsidP="00F04032">
      <w:pPr>
        <w:pStyle w:val="a3"/>
        <w:numPr>
          <w:ilvl w:val="0"/>
          <w:numId w:val="1"/>
        </w:numPr>
        <w:spacing w:before="0" w:beforeAutospacing="0" w:after="0" w:afterAutospacing="0" w:line="360" w:lineRule="auto"/>
        <w:rPr>
          <w:color w:val="292929"/>
          <w:sz w:val="28"/>
          <w:szCs w:val="28"/>
        </w:rPr>
      </w:pPr>
      <w:r>
        <w:rPr>
          <w:sz w:val="28"/>
          <w:szCs w:val="28"/>
        </w:rPr>
        <w:t>Развивать устойчивые навыки безопасного поведения на улице.</w:t>
      </w:r>
    </w:p>
    <w:p w:rsidR="00F04032" w:rsidRDefault="00F04032" w:rsidP="00F04032">
      <w:pPr>
        <w:pStyle w:val="a3"/>
        <w:numPr>
          <w:ilvl w:val="0"/>
          <w:numId w:val="1"/>
        </w:numPr>
        <w:spacing w:before="0" w:beforeAutospacing="0" w:after="0" w:afterAutospacing="0" w:line="360" w:lineRule="auto"/>
        <w:rPr>
          <w:color w:val="292929"/>
          <w:sz w:val="28"/>
          <w:szCs w:val="28"/>
        </w:rPr>
      </w:pPr>
      <w:r>
        <w:rPr>
          <w:sz w:val="28"/>
          <w:szCs w:val="28"/>
        </w:rPr>
        <w:t>Воспитывать в детях чувство ответственности, довести до сознания детей, к чему может привести нарушение правил дорожного движения.</w:t>
      </w:r>
    </w:p>
    <w:p w:rsidR="00F04032" w:rsidRDefault="00F04032" w:rsidP="00F04032">
      <w:pPr>
        <w:pStyle w:val="c5"/>
        <w:shd w:val="clear" w:color="auto" w:fill="FFFFFF"/>
        <w:spacing w:before="0" w:beforeAutospacing="0" w:after="0" w:afterAutospacing="0" w:line="360" w:lineRule="auto"/>
        <w:ind w:right="102"/>
        <w:rPr>
          <w:color w:val="000000"/>
          <w:sz w:val="28"/>
          <w:szCs w:val="28"/>
        </w:rPr>
      </w:pPr>
      <w:proofErr w:type="gramStart"/>
      <w:r>
        <w:rPr>
          <w:rStyle w:val="c0"/>
          <w:b/>
          <w:bCs/>
          <w:color w:val="000000"/>
          <w:sz w:val="28"/>
          <w:szCs w:val="28"/>
        </w:rPr>
        <w:t>Материал:</w:t>
      </w:r>
      <w:r>
        <w:rPr>
          <w:rStyle w:val="c0"/>
          <w:color w:val="000000"/>
          <w:sz w:val="28"/>
          <w:szCs w:val="28"/>
        </w:rPr>
        <w:t> макет улицы, игрушечные автомобили (грузовые, легковые), фигурки домов, деревьев, людей.</w:t>
      </w:r>
      <w:proofErr w:type="gramEnd"/>
    </w:p>
    <w:p w:rsidR="00F04032" w:rsidRDefault="00F04032" w:rsidP="00F04032">
      <w:pPr>
        <w:pStyle w:val="c5"/>
        <w:shd w:val="clear" w:color="auto" w:fill="FFFFFF"/>
        <w:spacing w:before="0" w:beforeAutospacing="0" w:after="0" w:afterAutospacing="0" w:line="360" w:lineRule="auto"/>
        <w:ind w:right="102" w:firstLine="709"/>
        <w:jc w:val="center"/>
        <w:rPr>
          <w:rFonts w:ascii="Arial" w:hAnsi="Arial" w:cs="Arial"/>
          <w:b/>
          <w:color w:val="000000"/>
          <w:sz w:val="28"/>
          <w:szCs w:val="28"/>
        </w:rPr>
      </w:pPr>
      <w:r>
        <w:rPr>
          <w:rStyle w:val="c0"/>
          <w:b/>
          <w:color w:val="000000"/>
          <w:sz w:val="28"/>
          <w:szCs w:val="28"/>
        </w:rPr>
        <w:t>Ход ООД:</w:t>
      </w:r>
    </w:p>
    <w:p w:rsidR="00F04032" w:rsidRDefault="00F04032" w:rsidP="00F04032">
      <w:pPr>
        <w:pStyle w:val="c2"/>
        <w:shd w:val="clear" w:color="auto" w:fill="FFFFFF"/>
        <w:spacing w:before="0" w:beforeAutospacing="0" w:after="0" w:afterAutospacing="0" w:line="360" w:lineRule="auto"/>
        <w:ind w:left="104" w:right="104" w:firstLine="709"/>
        <w:jc w:val="both"/>
        <w:rPr>
          <w:rFonts w:ascii="Arial" w:hAnsi="Arial" w:cs="Arial"/>
          <w:color w:val="000000"/>
          <w:sz w:val="28"/>
          <w:szCs w:val="28"/>
        </w:rPr>
      </w:pPr>
      <w:r>
        <w:rPr>
          <w:rStyle w:val="c0"/>
          <w:b/>
          <w:color w:val="000000"/>
          <w:sz w:val="28"/>
          <w:szCs w:val="28"/>
        </w:rPr>
        <w:t>Воспитатель:</w:t>
      </w:r>
      <w:r>
        <w:rPr>
          <w:rStyle w:val="c0"/>
          <w:color w:val="000000"/>
          <w:sz w:val="28"/>
          <w:szCs w:val="28"/>
        </w:rPr>
        <w:t xml:space="preserve"> Дети, сегодня мы с вами будем гулять по улице. Она широкая, красивая. На улице много машин. Мы пойдем парами друг за другом.</w:t>
      </w:r>
    </w:p>
    <w:p w:rsidR="00F04032" w:rsidRDefault="00F04032" w:rsidP="00F04032">
      <w:pPr>
        <w:pStyle w:val="c2"/>
        <w:shd w:val="clear" w:color="auto" w:fill="FFFFFF"/>
        <w:spacing w:before="0" w:beforeAutospacing="0" w:after="0" w:afterAutospacing="0" w:line="360" w:lineRule="auto"/>
        <w:ind w:left="104" w:right="104" w:firstLine="709"/>
        <w:jc w:val="both"/>
        <w:rPr>
          <w:rFonts w:ascii="Arial" w:hAnsi="Arial" w:cs="Arial"/>
          <w:i/>
          <w:color w:val="000000"/>
          <w:sz w:val="28"/>
          <w:szCs w:val="28"/>
        </w:rPr>
      </w:pPr>
      <w:r>
        <w:rPr>
          <w:rStyle w:val="c0"/>
          <w:i/>
          <w:color w:val="000000"/>
          <w:sz w:val="28"/>
          <w:szCs w:val="28"/>
        </w:rPr>
        <w:t>Дети парами идут «по улице» (по той ее части, которая изображает тротуар). Воспитатель останавливает детей и проводит с ними беседу.</w:t>
      </w:r>
    </w:p>
    <w:p w:rsidR="00F04032" w:rsidRDefault="00F04032" w:rsidP="00F04032">
      <w:pPr>
        <w:pStyle w:val="c2"/>
        <w:shd w:val="clear" w:color="auto" w:fill="FFFFFF"/>
        <w:spacing w:before="0" w:beforeAutospacing="0" w:after="0" w:afterAutospacing="0" w:line="360" w:lineRule="auto"/>
        <w:ind w:left="104" w:right="104" w:firstLine="709"/>
        <w:jc w:val="both"/>
        <w:rPr>
          <w:rFonts w:ascii="Arial" w:hAnsi="Arial" w:cs="Arial"/>
          <w:color w:val="000000"/>
          <w:sz w:val="28"/>
          <w:szCs w:val="28"/>
        </w:rPr>
      </w:pPr>
      <w:r>
        <w:rPr>
          <w:rStyle w:val="c0"/>
          <w:b/>
          <w:color w:val="000000"/>
          <w:sz w:val="28"/>
          <w:szCs w:val="28"/>
        </w:rPr>
        <w:t>Воспитатель:</w:t>
      </w:r>
      <w:r>
        <w:rPr>
          <w:rStyle w:val="c0"/>
          <w:color w:val="000000"/>
          <w:sz w:val="28"/>
          <w:szCs w:val="28"/>
        </w:rPr>
        <w:t xml:space="preserve"> Посмотрите, какая наша улица широкая, красивая. Что вы видите на улице? (ответы детей) Да, здесь много деревьев, дорожные знаки, дома. Посмотрите на проезжую часть. Что вы видите? (ответы детей) По проезжей части едет много автомобилей. Это транспортное средство. Автомобили одинаковые или разные? Какие вы видите? Автомобили бывают грузовые и легковые. Что возят грузовые автомобили? А легковые?</w:t>
      </w:r>
    </w:p>
    <w:p w:rsidR="00F04032" w:rsidRDefault="00F04032" w:rsidP="00F04032">
      <w:pPr>
        <w:pStyle w:val="c3"/>
        <w:shd w:val="clear" w:color="auto" w:fill="FFFFFF"/>
        <w:spacing w:before="0" w:beforeAutospacing="0" w:after="0" w:afterAutospacing="0" w:line="360" w:lineRule="auto"/>
        <w:ind w:left="104" w:right="104" w:firstLine="709"/>
        <w:rPr>
          <w:color w:val="000000"/>
          <w:sz w:val="28"/>
          <w:szCs w:val="28"/>
        </w:rPr>
      </w:pPr>
      <w:r>
        <w:rPr>
          <w:rStyle w:val="c0"/>
          <w:b/>
          <w:color w:val="000000"/>
          <w:sz w:val="28"/>
          <w:szCs w:val="28"/>
        </w:rPr>
        <w:t>Дидактическая игра «Грузовая или легковая»</w:t>
      </w:r>
    </w:p>
    <w:p w:rsidR="00F04032" w:rsidRDefault="00F04032" w:rsidP="00F04032">
      <w:pPr>
        <w:pStyle w:val="c3"/>
        <w:shd w:val="clear" w:color="auto" w:fill="FFFFFF"/>
        <w:spacing w:before="0" w:beforeAutospacing="0" w:after="0" w:afterAutospacing="0" w:line="360" w:lineRule="auto"/>
        <w:ind w:left="104" w:right="104" w:firstLine="709"/>
        <w:rPr>
          <w:rFonts w:ascii="Arial" w:hAnsi="Arial" w:cs="Arial"/>
          <w:color w:val="000000"/>
          <w:sz w:val="28"/>
          <w:szCs w:val="28"/>
        </w:rPr>
      </w:pPr>
      <w:r>
        <w:rPr>
          <w:rStyle w:val="c0"/>
          <w:color w:val="000000"/>
          <w:sz w:val="28"/>
          <w:szCs w:val="28"/>
        </w:rPr>
        <w:lastRenderedPageBreak/>
        <w:t>Цель: закрепить представление о грузовых и легковых автомобилях.</w:t>
      </w:r>
      <w:r>
        <w:rPr>
          <w:color w:val="000000"/>
          <w:sz w:val="28"/>
          <w:szCs w:val="28"/>
        </w:rPr>
        <w:br/>
      </w:r>
      <w:r>
        <w:rPr>
          <w:rStyle w:val="c0"/>
          <w:color w:val="000000"/>
          <w:sz w:val="28"/>
          <w:szCs w:val="28"/>
        </w:rPr>
        <w:t>Воспитатель указкой показывает автомобили, дети называют вид транспорта.</w:t>
      </w:r>
    </w:p>
    <w:p w:rsidR="00F04032" w:rsidRDefault="00F04032" w:rsidP="00F04032">
      <w:pPr>
        <w:pStyle w:val="c2"/>
        <w:shd w:val="clear" w:color="auto" w:fill="FFFFFF"/>
        <w:spacing w:before="0" w:beforeAutospacing="0" w:after="0" w:afterAutospacing="0" w:line="360" w:lineRule="auto"/>
        <w:ind w:left="104" w:right="104" w:firstLine="709"/>
        <w:jc w:val="both"/>
        <w:rPr>
          <w:rFonts w:ascii="Arial" w:hAnsi="Arial" w:cs="Arial"/>
          <w:color w:val="000000"/>
          <w:sz w:val="28"/>
          <w:szCs w:val="28"/>
        </w:rPr>
      </w:pPr>
      <w:r>
        <w:rPr>
          <w:rStyle w:val="c0"/>
          <w:b/>
          <w:color w:val="000000"/>
          <w:sz w:val="28"/>
          <w:szCs w:val="28"/>
        </w:rPr>
        <w:t>Воспитатель:</w:t>
      </w:r>
      <w:r>
        <w:rPr>
          <w:rStyle w:val="c0"/>
          <w:color w:val="000000"/>
          <w:sz w:val="28"/>
          <w:szCs w:val="28"/>
        </w:rPr>
        <w:t xml:space="preserve"> Ребята, а где едут машины? (ответы детей) Да, они едут по проезжей части. Она широкая или узкая? Место, где ходят </w:t>
      </w:r>
      <w:proofErr w:type="gramStart"/>
      <w:r>
        <w:rPr>
          <w:rStyle w:val="c0"/>
          <w:color w:val="000000"/>
          <w:sz w:val="28"/>
          <w:szCs w:val="28"/>
        </w:rPr>
        <w:t>люди</w:t>
      </w:r>
      <w:proofErr w:type="gramEnd"/>
      <w:r>
        <w:rPr>
          <w:rStyle w:val="c0"/>
          <w:color w:val="000000"/>
          <w:sz w:val="28"/>
          <w:szCs w:val="28"/>
        </w:rPr>
        <w:t xml:space="preserve"> называют тротуаром. Мы с вами идем по тротуару. Кто запомнил, как называется место, где ходят люди? (ответы детей) Теперь мы с вами знаем, что автомобили ездят по проезжей части, люди ходят по тротуару. Автомобили никогда не заезжают на тротуар. Почему? (рассуждения детей)</w:t>
      </w:r>
    </w:p>
    <w:p w:rsidR="00F04032" w:rsidRDefault="00F04032" w:rsidP="00F04032">
      <w:pPr>
        <w:pStyle w:val="c3"/>
        <w:shd w:val="clear" w:color="auto" w:fill="FFFFFF"/>
        <w:spacing w:before="0" w:beforeAutospacing="0" w:after="0" w:afterAutospacing="0" w:line="360" w:lineRule="auto"/>
        <w:ind w:left="104" w:right="104" w:firstLine="709"/>
        <w:rPr>
          <w:color w:val="000000"/>
          <w:sz w:val="28"/>
          <w:szCs w:val="28"/>
        </w:rPr>
      </w:pPr>
      <w:r>
        <w:rPr>
          <w:rStyle w:val="c0"/>
          <w:b/>
          <w:color w:val="000000"/>
          <w:sz w:val="28"/>
          <w:szCs w:val="28"/>
        </w:rPr>
        <w:t>Дидактическая игра «Кто где?»</w:t>
      </w:r>
    </w:p>
    <w:p w:rsidR="00F04032" w:rsidRDefault="00F04032" w:rsidP="00F04032">
      <w:pPr>
        <w:pStyle w:val="c3"/>
        <w:shd w:val="clear" w:color="auto" w:fill="FFFFFF"/>
        <w:spacing w:before="0" w:beforeAutospacing="0" w:after="0" w:afterAutospacing="0" w:line="360" w:lineRule="auto"/>
        <w:ind w:left="104" w:right="104" w:firstLine="709"/>
        <w:rPr>
          <w:rFonts w:ascii="Arial" w:hAnsi="Arial" w:cs="Arial"/>
          <w:color w:val="000000"/>
          <w:sz w:val="28"/>
          <w:szCs w:val="28"/>
        </w:rPr>
      </w:pPr>
      <w:r>
        <w:rPr>
          <w:rStyle w:val="c0"/>
          <w:color w:val="000000"/>
          <w:sz w:val="28"/>
          <w:szCs w:val="28"/>
        </w:rPr>
        <w:t>Цель: закрепить понятия «проезжая часть» и «тротуар».</w:t>
      </w:r>
      <w:r>
        <w:rPr>
          <w:rStyle w:val="c6"/>
          <w:color w:val="000000"/>
          <w:sz w:val="28"/>
          <w:szCs w:val="28"/>
        </w:rPr>
        <w:t> </w:t>
      </w:r>
      <w:r>
        <w:rPr>
          <w:color w:val="000000"/>
          <w:sz w:val="28"/>
          <w:szCs w:val="28"/>
        </w:rPr>
        <w:br/>
      </w:r>
      <w:r>
        <w:rPr>
          <w:rStyle w:val="c0"/>
          <w:color w:val="000000"/>
          <w:sz w:val="28"/>
          <w:szCs w:val="28"/>
        </w:rPr>
        <w:t>Воспитатель предлагает детям на макете расставить фигурки людей и игрушечные автомобили.</w:t>
      </w:r>
    </w:p>
    <w:p w:rsidR="00F04032" w:rsidRDefault="00F04032" w:rsidP="00F04032">
      <w:pPr>
        <w:pStyle w:val="c2"/>
        <w:shd w:val="clear" w:color="auto" w:fill="FFFFFF"/>
        <w:spacing w:before="0" w:beforeAutospacing="0" w:after="0" w:afterAutospacing="0" w:line="360" w:lineRule="auto"/>
        <w:ind w:left="104" w:right="104" w:firstLine="709"/>
        <w:jc w:val="both"/>
        <w:rPr>
          <w:rFonts w:ascii="Arial" w:hAnsi="Arial" w:cs="Arial"/>
          <w:b/>
          <w:color w:val="000000"/>
          <w:sz w:val="28"/>
          <w:szCs w:val="28"/>
        </w:rPr>
      </w:pPr>
      <w:r>
        <w:rPr>
          <w:rStyle w:val="c0"/>
          <w:b/>
          <w:color w:val="000000"/>
          <w:sz w:val="28"/>
          <w:szCs w:val="28"/>
        </w:rPr>
        <w:t>Подвижная игра «Воробушки и автомобиль»</w:t>
      </w:r>
    </w:p>
    <w:p w:rsidR="00F04032" w:rsidRDefault="00F04032" w:rsidP="00F04032">
      <w:pPr>
        <w:pStyle w:val="c2"/>
        <w:shd w:val="clear" w:color="auto" w:fill="FFFFFF"/>
        <w:spacing w:before="0" w:beforeAutospacing="0" w:after="0" w:afterAutospacing="0" w:line="360" w:lineRule="auto"/>
        <w:ind w:left="104" w:right="104" w:firstLine="709"/>
        <w:jc w:val="both"/>
        <w:rPr>
          <w:rStyle w:val="c0"/>
          <w:i/>
        </w:rPr>
      </w:pPr>
      <w:r>
        <w:rPr>
          <w:rStyle w:val="c0"/>
          <w:i/>
          <w:color w:val="000000"/>
          <w:sz w:val="28"/>
          <w:szCs w:val="28"/>
        </w:rPr>
        <w:t>Воспитатель предлагает детям посмотреть на макет улицы и рассказать, что они еще видят на улице.</w:t>
      </w:r>
    </w:p>
    <w:p w:rsidR="00F04032" w:rsidRDefault="00F04032" w:rsidP="00F04032">
      <w:pPr>
        <w:pStyle w:val="c2"/>
        <w:shd w:val="clear" w:color="auto" w:fill="FFFFFF"/>
        <w:spacing w:before="0" w:beforeAutospacing="0" w:after="0" w:afterAutospacing="0" w:line="360" w:lineRule="auto"/>
        <w:ind w:left="104" w:right="104" w:firstLine="709"/>
        <w:jc w:val="both"/>
      </w:pPr>
      <w:r>
        <w:rPr>
          <w:rStyle w:val="c0"/>
          <w:b/>
          <w:color w:val="000000"/>
          <w:sz w:val="28"/>
          <w:szCs w:val="28"/>
        </w:rPr>
        <w:t>Воспитатель:</w:t>
      </w:r>
      <w:r>
        <w:rPr>
          <w:rStyle w:val="c0"/>
          <w:color w:val="000000"/>
          <w:sz w:val="28"/>
          <w:szCs w:val="28"/>
        </w:rPr>
        <w:t xml:space="preserve"> Правильно, на улице есть дома. Они бывают высокие и низкие.</w:t>
      </w:r>
    </w:p>
    <w:p w:rsidR="00F04032" w:rsidRDefault="00F04032" w:rsidP="00F04032">
      <w:pPr>
        <w:pStyle w:val="c2"/>
        <w:shd w:val="clear" w:color="auto" w:fill="FFFFFF"/>
        <w:spacing w:before="0" w:beforeAutospacing="0" w:after="0" w:afterAutospacing="0" w:line="360" w:lineRule="auto"/>
        <w:ind w:left="104" w:right="104" w:firstLine="709"/>
        <w:jc w:val="both"/>
        <w:rPr>
          <w:i/>
          <w:color w:val="000000"/>
          <w:sz w:val="28"/>
          <w:szCs w:val="28"/>
        </w:rPr>
      </w:pPr>
      <w:r>
        <w:rPr>
          <w:rStyle w:val="c0"/>
          <w:i/>
          <w:color w:val="000000"/>
          <w:sz w:val="28"/>
          <w:szCs w:val="28"/>
        </w:rPr>
        <w:t xml:space="preserve">Воспитатель проводит </w:t>
      </w:r>
      <w:r>
        <w:rPr>
          <w:rStyle w:val="c0"/>
          <w:b/>
          <w:color w:val="000000"/>
          <w:sz w:val="28"/>
          <w:szCs w:val="28"/>
        </w:rPr>
        <w:t>дидактическое упражнение «</w:t>
      </w:r>
      <w:proofErr w:type="gramStart"/>
      <w:r>
        <w:rPr>
          <w:rStyle w:val="c0"/>
          <w:b/>
          <w:color w:val="000000"/>
          <w:sz w:val="28"/>
          <w:szCs w:val="28"/>
        </w:rPr>
        <w:t>Высоко-низко</w:t>
      </w:r>
      <w:proofErr w:type="gramEnd"/>
      <w:r>
        <w:rPr>
          <w:rStyle w:val="c0"/>
          <w:b/>
          <w:color w:val="000000"/>
          <w:sz w:val="28"/>
          <w:szCs w:val="28"/>
        </w:rPr>
        <w:t>».</w:t>
      </w:r>
    </w:p>
    <w:p w:rsidR="00F04032" w:rsidRDefault="00F04032" w:rsidP="00F04032">
      <w:pPr>
        <w:pStyle w:val="c2"/>
        <w:shd w:val="clear" w:color="auto" w:fill="FFFFFF"/>
        <w:spacing w:before="0" w:beforeAutospacing="0" w:after="0" w:afterAutospacing="0" w:line="360" w:lineRule="auto"/>
        <w:ind w:left="104" w:right="104" w:firstLine="709"/>
        <w:jc w:val="both"/>
        <w:rPr>
          <w:rStyle w:val="c0"/>
        </w:rPr>
      </w:pPr>
      <w:r>
        <w:rPr>
          <w:rStyle w:val="c0"/>
          <w:b/>
          <w:color w:val="000000"/>
          <w:sz w:val="28"/>
          <w:szCs w:val="28"/>
        </w:rPr>
        <w:t>Воспитатель:</w:t>
      </w:r>
      <w:r>
        <w:rPr>
          <w:rStyle w:val="c0"/>
          <w:color w:val="000000"/>
          <w:sz w:val="28"/>
          <w:szCs w:val="28"/>
        </w:rPr>
        <w:t xml:space="preserve"> Сегодня мы ходили по улице. Она широкая, красивая, на ней много автомобилей. Ездят они по проезжей части. Люди ходят по тротуару. Они идут, не мешая друг другу. На улице есть дома. Они высокие и низкие. Теперь мы с вами знаем, как вести себя на улице</w:t>
      </w:r>
    </w:p>
    <w:p w:rsidR="00F04032" w:rsidRDefault="00F04032" w:rsidP="00F04032">
      <w:pPr>
        <w:pStyle w:val="c2"/>
        <w:shd w:val="clear" w:color="auto" w:fill="FFFFFF"/>
        <w:spacing w:before="0" w:beforeAutospacing="0" w:after="0" w:afterAutospacing="0" w:line="360" w:lineRule="auto"/>
        <w:ind w:left="104" w:right="104" w:firstLine="709"/>
        <w:jc w:val="both"/>
      </w:pPr>
    </w:p>
    <w:p w:rsidR="00F04032" w:rsidRDefault="00F04032" w:rsidP="00F04032">
      <w:pPr>
        <w:pStyle w:val="c2"/>
        <w:shd w:val="clear" w:color="auto" w:fill="FFFFFF"/>
        <w:spacing w:before="0" w:beforeAutospacing="0" w:after="0" w:afterAutospacing="0" w:line="360" w:lineRule="auto"/>
        <w:ind w:left="104" w:right="104" w:firstLine="709"/>
        <w:jc w:val="both"/>
        <w:rPr>
          <w:color w:val="000000"/>
          <w:sz w:val="28"/>
          <w:szCs w:val="28"/>
        </w:rPr>
      </w:pPr>
    </w:p>
    <w:p w:rsidR="00F04032" w:rsidRDefault="00F04032" w:rsidP="00F04032">
      <w:pPr>
        <w:pStyle w:val="c2"/>
        <w:shd w:val="clear" w:color="auto" w:fill="FFFFFF"/>
        <w:spacing w:before="0" w:beforeAutospacing="0" w:after="0" w:afterAutospacing="0" w:line="360" w:lineRule="auto"/>
        <w:ind w:left="104" w:right="104" w:firstLine="709"/>
        <w:jc w:val="both"/>
        <w:rPr>
          <w:color w:val="000000"/>
          <w:sz w:val="28"/>
          <w:szCs w:val="28"/>
        </w:rPr>
      </w:pPr>
    </w:p>
    <w:p w:rsidR="00F04032" w:rsidRDefault="00F04032" w:rsidP="00F04032">
      <w:pPr>
        <w:pStyle w:val="c2"/>
        <w:shd w:val="clear" w:color="auto" w:fill="FFFFFF"/>
        <w:spacing w:before="0" w:beforeAutospacing="0" w:after="0" w:afterAutospacing="0" w:line="360" w:lineRule="auto"/>
        <w:ind w:left="104" w:right="104" w:firstLine="709"/>
        <w:jc w:val="both"/>
        <w:rPr>
          <w:color w:val="000000"/>
          <w:sz w:val="28"/>
          <w:szCs w:val="28"/>
        </w:rPr>
      </w:pPr>
    </w:p>
    <w:p w:rsidR="00201930" w:rsidRDefault="00201930"/>
    <w:sectPr w:rsidR="00201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93FE1"/>
    <w:multiLevelType w:val="hybridMultilevel"/>
    <w:tmpl w:val="A7225F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4032"/>
    <w:rsid w:val="00201930"/>
    <w:rsid w:val="00843981"/>
    <w:rsid w:val="00F04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040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F040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040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F040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F04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04032"/>
  </w:style>
  <w:style w:type="character" w:customStyle="1" w:styleId="c0">
    <w:name w:val="c0"/>
    <w:basedOn w:val="a0"/>
    <w:rsid w:val="00F04032"/>
  </w:style>
  <w:style w:type="character" w:customStyle="1" w:styleId="c6">
    <w:name w:val="c6"/>
    <w:basedOn w:val="a0"/>
    <w:rsid w:val="00F04032"/>
  </w:style>
  <w:style w:type="character" w:styleId="a4">
    <w:name w:val="Strong"/>
    <w:basedOn w:val="a0"/>
    <w:qFormat/>
    <w:rsid w:val="00F04032"/>
    <w:rPr>
      <w:b/>
      <w:bCs/>
    </w:rPr>
  </w:style>
</w:styles>
</file>

<file path=word/webSettings.xml><?xml version="1.0" encoding="utf-8"?>
<w:webSettings xmlns:r="http://schemas.openxmlformats.org/officeDocument/2006/relationships" xmlns:w="http://schemas.openxmlformats.org/wordprocessingml/2006/main">
  <w:divs>
    <w:div w:id="20862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2024-01-27T09:11:00Z</dcterms:created>
  <dcterms:modified xsi:type="dcterms:W3CDTF">2024-01-27T09:22:00Z</dcterms:modified>
</cp:coreProperties>
</file>