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9" w:rsidRPr="00DA5299" w:rsidRDefault="00B561CD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МОУ С</w:t>
      </w:r>
      <w:r w:rsidR="00DA5299" w:rsidRPr="00DA5299">
        <w:rPr>
          <w:rFonts w:ascii="Times New Roman" w:eastAsia="Calibri" w:hAnsi="Times New Roman" w:cs="Times New Roman"/>
          <w:sz w:val="28"/>
          <w:szCs w:val="28"/>
        </w:rPr>
        <w:t>Ш №1 р.п. Новоспасское</w:t>
      </w:r>
    </w:p>
    <w:p w:rsidR="00DA5299" w:rsidRPr="00DA5299" w:rsidRDefault="00DA5299" w:rsidP="00C245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48" w:type="pct"/>
        <w:tblLook w:val="04A0"/>
      </w:tblPr>
      <w:tblGrid>
        <w:gridCol w:w="5322"/>
        <w:gridCol w:w="5175"/>
        <w:gridCol w:w="5175"/>
      </w:tblGrid>
      <w:tr w:rsidR="00DA5299" w:rsidRPr="00DA5299" w:rsidTr="00DA5299">
        <w:trPr>
          <w:trHeight w:val="986"/>
        </w:trPr>
        <w:tc>
          <w:tcPr>
            <w:tcW w:w="1698" w:type="pct"/>
          </w:tcPr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рассмотрена</w:t>
            </w:r>
          </w:p>
          <w:p w:rsidR="00DA5299" w:rsidRDefault="00B561CD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  <w:r w:rsidR="00DA5299"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 учителей</w:t>
            </w:r>
          </w:p>
          <w:p w:rsidR="00B561CD" w:rsidRPr="00B561CD" w:rsidRDefault="00B561CD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иностранного языка</w:t>
            </w:r>
          </w:p>
          <w:p w:rsidR="00DA5299" w:rsidRPr="00DA5299" w:rsidRDefault="00B561CD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6F7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от 28.08.2019</w:t>
            </w:r>
          </w:p>
          <w:p w:rsidR="00DA5299" w:rsidRPr="00DA5299" w:rsidRDefault="004D60AE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DA5299" w:rsidRPr="00DA5299" w:rsidRDefault="004D60AE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Басова К.Н.</w:t>
            </w:r>
          </w:p>
        </w:tc>
        <w:tc>
          <w:tcPr>
            <w:tcW w:w="1651" w:type="pct"/>
          </w:tcPr>
          <w:p w:rsidR="00DA5299" w:rsidRPr="00DA5299" w:rsidRDefault="00DA5299" w:rsidP="00C2453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A5299" w:rsidRPr="00DA5299" w:rsidRDefault="00DA5299" w:rsidP="00C2453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DA5299" w:rsidRPr="00DA5299" w:rsidRDefault="00DA5299" w:rsidP="00C2453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_________Рудометова О.В.</w:t>
            </w:r>
          </w:p>
          <w:p w:rsidR="00DA5299" w:rsidRPr="00DA5299" w:rsidRDefault="004D60AE" w:rsidP="00C2453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«29» августа 2019 г.</w:t>
            </w:r>
          </w:p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</w:tcPr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________Головченко Г.В.</w:t>
            </w:r>
          </w:p>
          <w:p w:rsidR="00DA5299" w:rsidRPr="00DA5299" w:rsidRDefault="004D60AE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102 от 30.08.2019</w:t>
            </w:r>
          </w:p>
          <w:p w:rsidR="00DA5299" w:rsidRPr="00DA5299" w:rsidRDefault="00DA5299" w:rsidP="00C2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299" w:rsidRPr="00DA5299" w:rsidRDefault="00DA5299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60AE" w:rsidRDefault="00D20914" w:rsidP="00391B4C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00233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  <w:r w:rsidR="00DA5299" w:rsidRPr="00100233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 w:rsidR="00391B4C">
        <w:rPr>
          <w:rFonts w:ascii="Times New Roman" w:eastAsia="Calibri" w:hAnsi="Times New Roman" w:cs="Times New Roman"/>
          <w:b/>
          <w:sz w:val="48"/>
          <w:szCs w:val="48"/>
        </w:rPr>
        <w:t>немецкому языку</w:t>
      </w:r>
    </w:p>
    <w:p w:rsidR="00DA5299" w:rsidRPr="00100233" w:rsidRDefault="00B561CD" w:rsidP="00391B4C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00233">
        <w:rPr>
          <w:rFonts w:ascii="Times New Roman" w:eastAsia="Calibri" w:hAnsi="Times New Roman" w:cs="Times New Roman"/>
          <w:b/>
          <w:sz w:val="48"/>
          <w:szCs w:val="48"/>
        </w:rPr>
        <w:t>для 8</w:t>
      </w:r>
      <w:r w:rsidR="004D60AE">
        <w:rPr>
          <w:rFonts w:ascii="Times New Roman" w:eastAsia="Calibri" w:hAnsi="Times New Roman" w:cs="Times New Roman"/>
          <w:b/>
          <w:sz w:val="48"/>
          <w:szCs w:val="48"/>
        </w:rPr>
        <w:t xml:space="preserve"> в класса</w:t>
      </w:r>
    </w:p>
    <w:p w:rsidR="00DA5299" w:rsidRPr="00DA5299" w:rsidRDefault="00DA5299" w:rsidP="00391B4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B4C" w:rsidRDefault="00391B4C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B4C" w:rsidRDefault="00391B4C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B561CD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299">
        <w:rPr>
          <w:rFonts w:ascii="Times New Roman" w:eastAsia="Calibri" w:hAnsi="Times New Roman" w:cs="Times New Roman"/>
          <w:sz w:val="28"/>
          <w:szCs w:val="28"/>
        </w:rPr>
        <w:t>Учитель иностранного</w:t>
      </w:r>
      <w:r w:rsidR="00DA5299" w:rsidRPr="00DA5299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</w:p>
    <w:p w:rsidR="00DA5299" w:rsidRPr="00DA5299" w:rsidRDefault="00B561CD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Басова К.Н.</w:t>
      </w:r>
    </w:p>
    <w:p w:rsidR="00DA5299" w:rsidRPr="00DA5299" w:rsidRDefault="00DA5299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299" w:rsidRPr="00DA5299" w:rsidRDefault="00DA5299" w:rsidP="00DA529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B4C" w:rsidRDefault="00391B4C" w:rsidP="001002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B4C" w:rsidRDefault="00391B4C" w:rsidP="001002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299" w:rsidRDefault="004D60AE" w:rsidP="001002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2019-2020</w:t>
      </w:r>
      <w:r w:rsidR="00DA5299" w:rsidRPr="00DA529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A5299" w:rsidRPr="004D60AE" w:rsidRDefault="00DA5299" w:rsidP="00DA52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4D6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0233" w:rsidRPr="004D60AE" w:rsidRDefault="00DA5299" w:rsidP="006F7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20914" w:rsidRPr="004D60AE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="006F3E77" w:rsidRPr="004D60AE">
        <w:rPr>
          <w:rFonts w:ascii="Times New Roman" w:eastAsia="Calibri" w:hAnsi="Times New Roman" w:cs="Times New Roman"/>
          <w:sz w:val="24"/>
          <w:szCs w:val="24"/>
        </w:rPr>
        <w:t xml:space="preserve">на на основе </w:t>
      </w:r>
      <w:r w:rsidR="00D20914" w:rsidRPr="004D60AE">
        <w:rPr>
          <w:rFonts w:ascii="Times New Roman" w:eastAsia="Calibri" w:hAnsi="Times New Roman" w:cs="Times New Roman"/>
          <w:sz w:val="24"/>
          <w:szCs w:val="24"/>
        </w:rPr>
        <w:t>а</w:t>
      </w:r>
      <w:r w:rsidRPr="004D60AE">
        <w:rPr>
          <w:rFonts w:ascii="Times New Roman" w:eastAsia="Calibri" w:hAnsi="Times New Roman" w:cs="Times New Roman"/>
          <w:sz w:val="24"/>
          <w:szCs w:val="24"/>
        </w:rPr>
        <w:t>вторской про</w:t>
      </w:r>
      <w:r w:rsidR="00EC4C96" w:rsidRPr="004D60AE">
        <w:rPr>
          <w:rFonts w:ascii="Times New Roman" w:eastAsia="Calibri" w:hAnsi="Times New Roman" w:cs="Times New Roman"/>
          <w:sz w:val="24"/>
          <w:szCs w:val="24"/>
        </w:rPr>
        <w:t xml:space="preserve">граммы </w:t>
      </w:r>
      <w:r w:rsidR="00D20914" w:rsidRPr="004D60AE">
        <w:rPr>
          <w:rFonts w:ascii="Times New Roman" w:eastAsia="Calibri" w:hAnsi="Times New Roman" w:cs="Times New Roman"/>
          <w:sz w:val="24"/>
          <w:szCs w:val="24"/>
        </w:rPr>
        <w:t>И.Л. Бим</w:t>
      </w:r>
      <w:r w:rsidR="004D60AE">
        <w:rPr>
          <w:rFonts w:ascii="Times New Roman" w:eastAsia="Calibri" w:hAnsi="Times New Roman" w:cs="Times New Roman"/>
          <w:sz w:val="24"/>
          <w:szCs w:val="24"/>
        </w:rPr>
        <w:t>, Л.В. Садомовой, 5-9 классы. М., Просвещение 2018</w:t>
      </w:r>
      <w:r w:rsidR="00EC4C96" w:rsidRPr="004D60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5299" w:rsidRPr="004D60AE" w:rsidRDefault="00DA5299" w:rsidP="006F7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Преподавание осуществляется по учебнику «</w:t>
      </w:r>
      <w:r w:rsidRPr="004D60AE">
        <w:rPr>
          <w:rFonts w:ascii="Times New Roman" w:eastAsia="Calibri" w:hAnsi="Times New Roman" w:cs="Times New Roman"/>
          <w:sz w:val="24"/>
          <w:szCs w:val="24"/>
          <w:lang w:val="en-US"/>
        </w:rPr>
        <w:t>Deutsch</w:t>
      </w: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» для 8 класса. </w:t>
      </w:r>
      <w:r w:rsidR="00B561CD" w:rsidRPr="004D60AE">
        <w:rPr>
          <w:rFonts w:ascii="Times New Roman" w:eastAsia="Calibri" w:hAnsi="Times New Roman" w:cs="Times New Roman"/>
          <w:sz w:val="24"/>
          <w:szCs w:val="24"/>
        </w:rPr>
        <w:t xml:space="preserve">Авторы: </w:t>
      </w:r>
      <w:r w:rsidRPr="004D60AE">
        <w:rPr>
          <w:rFonts w:ascii="Times New Roman" w:eastAsia="Calibri" w:hAnsi="Times New Roman" w:cs="Times New Roman"/>
          <w:sz w:val="24"/>
          <w:szCs w:val="24"/>
        </w:rPr>
        <w:t>И.Л.Бим, Л.В. Садомова, Ж.Я. Крылова. Москва. Просвещение, 2015.</w:t>
      </w:r>
    </w:p>
    <w:p w:rsidR="00100233" w:rsidRPr="004D60AE" w:rsidRDefault="00100233" w:rsidP="006F7C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105 часов.</w:t>
      </w:r>
    </w:p>
    <w:p w:rsidR="006F7851" w:rsidRPr="004D60AE" w:rsidRDefault="006F7851" w:rsidP="004D60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1BB0" w:rsidRPr="004D60AE" w:rsidRDefault="002E1BB0" w:rsidP="004D60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0A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B231D" w:rsidRPr="004D60AE" w:rsidRDefault="009B231D" w:rsidP="006F7C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60AE">
        <w:rPr>
          <w:rFonts w:ascii="Times New Roman" w:eastAsia="Calibri" w:hAnsi="Times New Roman" w:cs="Times New Roman"/>
          <w:b/>
          <w:sz w:val="24"/>
          <w:szCs w:val="24"/>
        </w:rPr>
        <w:t>1. Предметные результаты: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60AE">
        <w:rPr>
          <w:rFonts w:ascii="Times New Roman" w:eastAsia="Calibri" w:hAnsi="Times New Roman" w:cs="Times New Roman"/>
          <w:b/>
          <w:sz w:val="24"/>
          <w:szCs w:val="24"/>
        </w:rPr>
        <w:t>Говорение. Диалогическая речь</w:t>
      </w:r>
    </w:p>
    <w:p w:rsidR="006F2519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</w:t>
      </w:r>
      <w:r w:rsidR="006F2519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A5331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="006A5331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комбинированный диалог в стандартных ситуациях неофициального общения, соблюдая нормы речевого этикета, при</w:t>
      </w:r>
      <w:r w:rsidR="007516C9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нятые в стране изучае</w:t>
      </w:r>
      <w:r w:rsidR="0071540C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мого языка, работать в группах.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читать диалог по ролям и инсценировать его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брать интервью у своего собеседника по определенной теме с опорой на вопросы.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читать диалог и восполнять пропуски</w:t>
      </w:r>
    </w:p>
    <w:p w:rsidR="006A5331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 составлять свои диалоги по аналогии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 знакомиться с речевыми образцами, необходимыми для составления мини-диалогов по определенной теме.</w:t>
      </w:r>
    </w:p>
    <w:p w:rsidR="006F2519" w:rsidRPr="004D60AE" w:rsidRDefault="006F2519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Говорение. Монологическая речь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tabs>
          <w:tab w:val="left" w:pos="645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A5331" w:rsidRPr="004D60AE" w:rsidRDefault="006A5331" w:rsidP="006F7CCD">
      <w:pPr>
        <w:tabs>
          <w:tab w:val="left" w:pos="65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6A5331" w:rsidRPr="004D60AE" w:rsidRDefault="006A5331" w:rsidP="006F7CCD">
      <w:pPr>
        <w:tabs>
          <w:tab w:val="left" w:pos="65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давать краткую характеристику реальных людей и литературных персонажей;</w:t>
      </w:r>
    </w:p>
    <w:p w:rsidR="006A5331" w:rsidRPr="004D60AE" w:rsidRDefault="006A5331" w:rsidP="006F7CCD">
      <w:pPr>
        <w:tabs>
          <w:tab w:val="left" w:pos="65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делать сообщение на заданную тему на основе прочитанного;</w:t>
      </w:r>
    </w:p>
    <w:p w:rsidR="006A5331" w:rsidRPr="004D60AE" w:rsidRDefault="006A5331" w:rsidP="006F7CCD">
      <w:pPr>
        <w:tabs>
          <w:tab w:val="left" w:pos="65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7516C9" w:rsidRPr="004D60AE" w:rsidRDefault="007516C9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 составлять рассказ с использованием лексической таблицы, писать сочинения с опорой на серию рисунков.</w:t>
      </w:r>
    </w:p>
    <w:p w:rsidR="006A5331" w:rsidRPr="004D60AE" w:rsidRDefault="006A5331" w:rsidP="006F7CCD">
      <w:pPr>
        <w:tabs>
          <w:tab w:val="left" w:pos="683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Аудирование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A5331" w:rsidRPr="004D60AE" w:rsidRDefault="006A5331" w:rsidP="006F7CCD">
      <w:pPr>
        <w:tabs>
          <w:tab w:val="left" w:pos="65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Чтение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tabs>
          <w:tab w:val="left" w:pos="65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6A5331" w:rsidRPr="004D60AE" w:rsidRDefault="006A5331" w:rsidP="006F7CCD">
      <w:pPr>
        <w:tabs>
          <w:tab w:val="left" w:pos="109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игнорировать в процессе чтения незнакомые слова, не мешающие понимать основное содержание текста;</w:t>
      </w:r>
    </w:p>
    <w:p w:rsidR="006A5331" w:rsidRPr="004D60AE" w:rsidRDefault="006A5331" w:rsidP="006F7CCD">
      <w:pPr>
        <w:tabs>
          <w:tab w:val="left" w:pos="107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пользоваться сносками и лингвострановедческим справочником.</w:t>
      </w:r>
    </w:p>
    <w:p w:rsidR="006A5331" w:rsidRPr="004D60AE" w:rsidRDefault="006A5331" w:rsidP="006F7CCD">
      <w:pPr>
        <w:tabs>
          <w:tab w:val="left" w:pos="107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Письменная речь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заполнять анкеты и формуляры в соответствии с нормами, принятыми в стране изучаемого языка;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108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делать краткие выписки из текста с целью их использования в собственных устных высказываниях;</w:t>
      </w:r>
    </w:p>
    <w:p w:rsidR="006A5331" w:rsidRPr="004D60AE" w:rsidRDefault="006A5331" w:rsidP="006F7CCD">
      <w:pPr>
        <w:tabs>
          <w:tab w:val="left" w:pos="107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писать небольшие письменные высказывания с опорой на образец.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Фонетическая сторона речи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tabs>
          <w:tab w:val="left" w:pos="107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 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6A5331" w:rsidRPr="004D60AE" w:rsidRDefault="006A5331" w:rsidP="006F7CCD">
      <w:pPr>
        <w:tabs>
          <w:tab w:val="left" w:pos="107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соблюдать правильное ударение в изученных словах;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различать коммуникативные типы предложения по интонации;</w:t>
      </w:r>
    </w:p>
    <w:p w:rsidR="006A5331" w:rsidRPr="004D60AE" w:rsidRDefault="006A5331" w:rsidP="006F7CCD">
      <w:pPr>
        <w:tabs>
          <w:tab w:val="left" w:pos="107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63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выражать модальные значения, чувства и эмоции с помощью интонации;</w:t>
      </w:r>
    </w:p>
    <w:p w:rsidR="006A5331" w:rsidRPr="004D60AE" w:rsidRDefault="006A5331" w:rsidP="006F7CCD">
      <w:pPr>
        <w:tabs>
          <w:tab w:val="left" w:pos="606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Орфография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 правильно писать изученные слова.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Лексическая сторона речи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научится:</w:t>
      </w:r>
    </w:p>
    <w:p w:rsidR="006A5331" w:rsidRPr="004D60AE" w:rsidRDefault="006A5331" w:rsidP="006F7CCD">
      <w:pPr>
        <w:tabs>
          <w:tab w:val="left" w:pos="63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6A5331" w:rsidRPr="004D60AE" w:rsidRDefault="006A5331" w:rsidP="006F7CCD">
      <w:pPr>
        <w:tabs>
          <w:tab w:val="left" w:pos="63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A5331" w:rsidRPr="004D60AE" w:rsidRDefault="006A5331" w:rsidP="006F7CCD">
      <w:pPr>
        <w:tabs>
          <w:tab w:val="left" w:pos="64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соблюдать существующие в немецком языке нормы лексической сочетаемости;</w:t>
      </w:r>
    </w:p>
    <w:p w:rsidR="006A5331" w:rsidRPr="004D60AE" w:rsidRDefault="006A5331" w:rsidP="006F7CCD">
      <w:pPr>
        <w:tabs>
          <w:tab w:val="left" w:pos="630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6A5331" w:rsidRPr="004D60AE" w:rsidRDefault="006A5331" w:rsidP="006F7CC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Ученик получит возможность научиться:</w:t>
      </w:r>
    </w:p>
    <w:p w:rsidR="006A5331" w:rsidRPr="004D60AE" w:rsidRDefault="006A5331" w:rsidP="006F7CCD">
      <w:pPr>
        <w:tabs>
          <w:tab w:val="left" w:pos="625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употреблять в речи в нескольких значениях многозначные слова, изученные в пределах тематики основной</w:t>
      </w:r>
      <w:r w:rsidR="007C2CC4"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школы;</w:t>
      </w:r>
    </w:p>
    <w:p w:rsidR="006A5331" w:rsidRPr="004D60AE" w:rsidRDefault="006A5331" w:rsidP="006F7CCD">
      <w:pPr>
        <w:tabs>
          <w:tab w:val="left" w:pos="634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находить различия между явлениями синонимии и антонимии;</w:t>
      </w:r>
    </w:p>
    <w:p w:rsidR="006A5331" w:rsidRPr="004D60AE" w:rsidRDefault="006A5331" w:rsidP="006F7CCD">
      <w:pPr>
        <w:tabs>
          <w:tab w:val="left" w:pos="606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распознавать принадлежность слов к частям речи</w:t>
      </w:r>
      <w:r w:rsidR="007C2CC4"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 определённым признакам (артиклям, аффиксам и др.);</w:t>
      </w:r>
    </w:p>
    <w:p w:rsidR="006A5331" w:rsidRPr="004D60AE" w:rsidRDefault="006A5331" w:rsidP="006F7CCD">
      <w:pPr>
        <w:tabs>
          <w:tab w:val="left" w:pos="63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использовать языковую догадку в процессе чтения</w:t>
      </w:r>
      <w:r w:rsidR="007C2CC4"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 аудирования (догадываться о значении незнакомых слов</w:t>
      </w:r>
      <w:r w:rsidR="007C2CC4"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 контексту и по словообразовательным элементам).</w:t>
      </w:r>
    </w:p>
    <w:p w:rsidR="006A5331" w:rsidRPr="004D60AE" w:rsidRDefault="006A5331" w:rsidP="006F7CCD">
      <w:pPr>
        <w:tabs>
          <w:tab w:val="left" w:pos="63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Грамматическая сторона речи</w:t>
      </w:r>
    </w:p>
    <w:p w:rsidR="006A5331" w:rsidRPr="004D60AE" w:rsidRDefault="002C2D29" w:rsidP="006F7CC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научится</w:t>
      </w:r>
      <w:r w:rsidR="006A5331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A5331" w:rsidRPr="004D60AE" w:rsidRDefault="006A5331" w:rsidP="006F7CCD">
      <w:pPr>
        <w:tabs>
          <w:tab w:val="left" w:pos="63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6A5331" w:rsidRPr="004D60AE" w:rsidRDefault="006A5331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распознавать и употреблять в речи:</w:t>
      </w:r>
    </w:p>
    <w:p w:rsidR="0071540C" w:rsidRPr="004D60AE" w:rsidRDefault="0071540C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Plusquamperfekt</w:t>
      </w: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540C" w:rsidRPr="004D60AE" w:rsidRDefault="0071540C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придаточные предложения времени с союзами </w:t>
      </w:r>
      <w:r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wenn</w:t>
      </w: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als</w:t>
      </w: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nachdem</w:t>
      </w: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540C" w:rsidRPr="004D60AE" w:rsidRDefault="0071540C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FuturI</w:t>
      </w: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540C" w:rsidRPr="004D60AE" w:rsidRDefault="0071540C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придаточные определительные предложения;</w:t>
      </w:r>
    </w:p>
    <w:p w:rsidR="00677443" w:rsidRPr="004D60AE" w:rsidRDefault="00677443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формы пассивного залога</w:t>
      </w:r>
    </w:p>
    <w:p w:rsidR="0071540C" w:rsidRPr="004D60AE" w:rsidRDefault="0071540C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получит возможность научиться:</w:t>
      </w:r>
    </w:p>
    <w:p w:rsidR="0071540C" w:rsidRPr="004D60AE" w:rsidRDefault="00677443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="0071540C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систематизировать грамматические знания об употреблении неопределенно-личного местоимения </w:t>
      </w:r>
      <w:r w:rsidR="0071540C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man</w:t>
      </w:r>
      <w:r w:rsidR="0071540C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придаточных определительных предложений;</w:t>
      </w:r>
    </w:p>
    <w:p w:rsidR="0071540C" w:rsidRPr="004D60AE" w:rsidRDefault="00677443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="0071540C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склонять относительные местоимения;</w:t>
      </w:r>
    </w:p>
    <w:p w:rsidR="00D22396" w:rsidRPr="004D60AE" w:rsidRDefault="00677443" w:rsidP="006F7CCD">
      <w:pPr>
        <w:tabs>
          <w:tab w:val="left" w:pos="626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распознавать и употреблять в речи придаточные определительные предложения с относительными местоимениями в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Genitiv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Dativ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с относительными местоимениями с предлогами,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Pr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ä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sens</w:t>
      </w:r>
      <w:r w:rsidR="007C2CC4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Passiv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Pr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ä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teritum</w:t>
      </w:r>
      <w:r w:rsidR="007C2CC4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Passiv</w:t>
      </w:r>
      <w:r w:rsidR="00D22396" w:rsidRPr="004D6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7851" w:rsidRPr="004D60AE" w:rsidRDefault="006F785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6F7851" w:rsidRPr="004D60AE" w:rsidRDefault="006F785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6A5331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2.Метапредметные результаты:</w:t>
      </w:r>
    </w:p>
    <w:p w:rsidR="006A5331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6A5331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6A5331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</w:t>
      </w:r>
      <w:r w:rsidR="002C2D29"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культуре, религии</w:t>
      </w: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традициям, языкам, ценностям народов России и народов мира;</w:t>
      </w:r>
    </w:p>
    <w:p w:rsidR="006A5331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•формирование готовности и способности вести диалог с другими людьми и достигать в нем взаимопонимания.</w:t>
      </w:r>
    </w:p>
    <w:p w:rsidR="00235B79" w:rsidRPr="004D60AE" w:rsidRDefault="006A5331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3.</w:t>
      </w:r>
      <w:r w:rsidR="00235B79" w:rsidRPr="004D60AE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формирование дружелюбного и толерантного отношения к проявлениям иной культуры, уважения к личности, ценностям семьи;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приобретение таких качеств, как воля, целеустремленность, креативность, эмпатия, трудолюбие, дисциплинированность;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 и </w:t>
      </w:r>
      <w:r w:rsidR="002C2D29" w:rsidRPr="004D60AE">
        <w:rPr>
          <w:rFonts w:ascii="Times New Roman" w:eastAsia="Calibri" w:hAnsi="Times New Roman" w:cs="Times New Roman"/>
          <w:sz w:val="24"/>
          <w:szCs w:val="24"/>
        </w:rPr>
        <w:t>письменной речи,</w:t>
      </w: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 и языковых навыков;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существенное расширение лексического запаса и лингвистического кругозора;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достижение уровня иноязычной коммуникативной компетенции (речевой, социокультурной, компенсаторной и учебно - 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</w:t>
      </w:r>
      <w:r w:rsidR="002C2D29" w:rsidRPr="004D60AE">
        <w:rPr>
          <w:rFonts w:ascii="Times New Roman" w:eastAsia="Calibri" w:hAnsi="Times New Roman" w:cs="Times New Roman"/>
          <w:sz w:val="24"/>
          <w:szCs w:val="24"/>
        </w:rPr>
        <w:t>общения в</w:t>
      </w: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 устной и письменной форме;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совершенствование в образовательной области «Иностранный язык»;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осознание возможностей самореализации и самоадаптации средствами иностранного языка;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более глубокое осознание культуры своего народа и готовность к ознакомлению с ней представителей других стран;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осознание себя гражданином своей страны и мира;</w:t>
      </w:r>
    </w:p>
    <w:p w:rsidR="00235B79" w:rsidRPr="004D60AE" w:rsidRDefault="00235B7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ценности, свою гражданскую позицию.</w:t>
      </w:r>
    </w:p>
    <w:p w:rsidR="00677443" w:rsidRPr="004D60AE" w:rsidRDefault="00677443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D3A62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D3A62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D29" w:rsidRPr="004D60AE" w:rsidRDefault="002C2D29" w:rsidP="006D3A62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0AE">
        <w:rPr>
          <w:rFonts w:ascii="Times New Roman" w:eastAsia="Calibri" w:hAnsi="Times New Roman" w:cs="Times New Roman"/>
          <w:b/>
          <w:sz w:val="24"/>
          <w:szCs w:val="24"/>
        </w:rPr>
        <w:t>Соде</w:t>
      </w:r>
      <w:r w:rsidR="002E1BB0" w:rsidRPr="004D60AE">
        <w:rPr>
          <w:rFonts w:ascii="Times New Roman" w:eastAsia="Calibri" w:hAnsi="Times New Roman" w:cs="Times New Roman"/>
          <w:b/>
          <w:sz w:val="24"/>
          <w:szCs w:val="24"/>
        </w:rPr>
        <w:t>ржание учебного предмета.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1.Межличностные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2.Досуг и увлечения (чтение, кино, театр, музеи, музыка). Виды отдыха, путешествия. Молодёжная мода. Покупки.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3.Здоровый образ жизни: режим труда и отдыха, спорт, сбалансированное питание, отказ от вредных привычек.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5.Мир профессии. Проблемы выбора профессии. Роль иностранного языка в планах на будущее.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 xml:space="preserve">6.Вселенная и человек. Природа: флора и фауна. Проблемы экологии. Защита окружающей среды. Климат, погода. Условия проживания в городской/ сельской местности. Транспорт. </w:t>
      </w:r>
    </w:p>
    <w:p w:rsidR="002C2D29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7.Средства массовой информации и коммуникации (пресса, телевидение, радио, Интернет).</w:t>
      </w:r>
    </w:p>
    <w:p w:rsidR="00450707" w:rsidRPr="004D60AE" w:rsidRDefault="002C2D29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AE">
        <w:rPr>
          <w:rFonts w:ascii="Times New Roman" w:eastAsia="Calibri" w:hAnsi="Times New Roman" w:cs="Times New Roman"/>
          <w:sz w:val="24"/>
          <w:szCs w:val="24"/>
        </w:rPr>
        <w:t>8.Стана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4D60AE" w:rsidRDefault="004D60AE" w:rsidP="006F7CCD">
      <w:pPr>
        <w:tabs>
          <w:tab w:val="left" w:pos="32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60AE" w:rsidRDefault="004D60AE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D29" w:rsidRPr="00450707" w:rsidRDefault="00AA47D9" w:rsidP="006F7851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A47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A47D9" w:rsidRPr="00AA47D9" w:rsidRDefault="00AA47D9" w:rsidP="00AA47D9">
      <w:pPr>
        <w:tabs>
          <w:tab w:val="left" w:pos="3240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9213"/>
        <w:gridCol w:w="4642"/>
      </w:tblGrid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№ п.п</w:t>
            </w:r>
          </w:p>
        </w:tc>
        <w:tc>
          <w:tcPr>
            <w:tcW w:w="9213" w:type="dxa"/>
          </w:tcPr>
          <w:p w:rsidR="00AA47D9" w:rsidRPr="007C2CC4" w:rsidRDefault="002E1BB0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42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хорошо было летом!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Что учишь, то и знаешь!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Чтение делает нас умнее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внимательно слушаем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 – крепкий орешек!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Беседа – серебро, а молчание – золото. Но не при изучении иностранных языков!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проверяем то, что уже знаем.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Учить немецкий язык – знакомиться со страной и людьми.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Снова школа.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Чтение делает нас умнее.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Что учишь, то и знаешь!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внимательно слушаем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 – крепкий орешек!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213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Беседа – серебро, а молчание – золото. Но не при изучении иностранных языков!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AA47D9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проверяем то, что уже знаем.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Учить немецкий язык – знакомиться со страной и людьми.</w:t>
            </w:r>
          </w:p>
        </w:tc>
        <w:tc>
          <w:tcPr>
            <w:tcW w:w="4642" w:type="dxa"/>
          </w:tcPr>
          <w:p w:rsidR="00AA47D9" w:rsidRPr="007C2CC4" w:rsidRDefault="007F5B92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Мы готовимся к поездке по Германии.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Что учишь, то и знаешь!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Чтение делает нас умнее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внимательно слушаем.</w:t>
            </w:r>
          </w:p>
        </w:tc>
        <w:tc>
          <w:tcPr>
            <w:tcW w:w="4642" w:type="dxa"/>
          </w:tcPr>
          <w:p w:rsidR="00AA47D9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A47D9" w:rsidRPr="007C2CC4" w:rsidTr="00AA47D9">
        <w:tc>
          <w:tcPr>
            <w:tcW w:w="1668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213" w:type="dxa"/>
          </w:tcPr>
          <w:p w:rsidR="00AA47D9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 – крепкий орешек!</w:t>
            </w:r>
          </w:p>
        </w:tc>
        <w:tc>
          <w:tcPr>
            <w:tcW w:w="4642" w:type="dxa"/>
          </w:tcPr>
          <w:p w:rsidR="00AA47D9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Беседа – серебро, а молчание – золото. Но не при изучении иностранных языков!</w:t>
            </w:r>
          </w:p>
        </w:tc>
        <w:tc>
          <w:tcPr>
            <w:tcW w:w="4642" w:type="dxa"/>
          </w:tcPr>
          <w:p w:rsidR="0084157A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проверяем то, что уже знаем.</w:t>
            </w:r>
          </w:p>
        </w:tc>
        <w:tc>
          <w:tcPr>
            <w:tcW w:w="4642" w:type="dxa"/>
          </w:tcPr>
          <w:p w:rsidR="0084157A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Учить немецкий язык – знакомиться со страной и людьми.</w:t>
            </w:r>
          </w:p>
        </w:tc>
        <w:tc>
          <w:tcPr>
            <w:tcW w:w="4642" w:type="dxa"/>
          </w:tcPr>
          <w:p w:rsidR="0084157A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Путешествие по Германии.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Чтение делает нас умнее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Что учишь, то и знаешь!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внимательно слушаем.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 – крепкий орешек!</w:t>
            </w:r>
          </w:p>
        </w:tc>
        <w:tc>
          <w:tcPr>
            <w:tcW w:w="4642" w:type="dxa"/>
          </w:tcPr>
          <w:p w:rsidR="0084157A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Беседа – серебро, а молчание – золото. Но не при изучении иностранных языков!</w:t>
            </w:r>
          </w:p>
        </w:tc>
        <w:tc>
          <w:tcPr>
            <w:tcW w:w="4642" w:type="dxa"/>
          </w:tcPr>
          <w:p w:rsidR="0084157A" w:rsidRPr="007C2CC4" w:rsidRDefault="00106A9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Мы проверяем то, что уже знаем.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4157A" w:rsidRPr="007C2CC4" w:rsidTr="00AA47D9">
        <w:tc>
          <w:tcPr>
            <w:tcW w:w="1668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9213" w:type="dxa"/>
          </w:tcPr>
          <w:p w:rsidR="0084157A" w:rsidRPr="007C2CC4" w:rsidRDefault="0084157A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Учить немецкий язык – знакомиться со страной и людьми.</w:t>
            </w:r>
          </w:p>
        </w:tc>
        <w:tc>
          <w:tcPr>
            <w:tcW w:w="4642" w:type="dxa"/>
          </w:tcPr>
          <w:p w:rsidR="0084157A" w:rsidRPr="007C2CC4" w:rsidRDefault="00F52666" w:rsidP="002C2D29">
            <w:pPr>
              <w:tabs>
                <w:tab w:val="left" w:pos="3240"/>
              </w:tabs>
              <w:spacing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C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DA5299" w:rsidRDefault="0084157A" w:rsidP="007C2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r w:rsidR="00DA5299" w:rsidRPr="00DA529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84157A" w:rsidRDefault="0084157A" w:rsidP="00935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7A">
        <w:rPr>
          <w:rFonts w:ascii="Times New Roman" w:hAnsi="Times New Roman" w:cs="Times New Roman"/>
          <w:b/>
          <w:sz w:val="24"/>
          <w:szCs w:val="24"/>
        </w:rPr>
        <w:t>1.Как хорошо было летом!</w:t>
      </w:r>
    </w:p>
    <w:tbl>
      <w:tblPr>
        <w:tblStyle w:val="a3"/>
        <w:tblpPr w:leftFromText="180" w:rightFromText="180" w:vertAnchor="text" w:horzAnchor="margin" w:tblpXSpec="center" w:tblpY="226"/>
        <w:tblOverlap w:val="never"/>
        <w:tblW w:w="11165" w:type="dxa"/>
        <w:tblLook w:val="04A0"/>
      </w:tblPr>
      <w:tblGrid>
        <w:gridCol w:w="1101"/>
        <w:gridCol w:w="1559"/>
        <w:gridCol w:w="1984"/>
        <w:gridCol w:w="6521"/>
      </w:tblGrid>
      <w:tr w:rsidR="00356E28" w:rsidTr="00356E28">
        <w:tc>
          <w:tcPr>
            <w:tcW w:w="1101" w:type="dxa"/>
            <w:vMerge w:val="restart"/>
          </w:tcPr>
          <w:p w:rsidR="00356E28" w:rsidRPr="009047D6" w:rsidRDefault="00356E28" w:rsidP="00356E28">
            <w:pPr>
              <w:jc w:val="center"/>
            </w:pPr>
            <w:r w:rsidRPr="009047D6">
              <w:t>№ урока</w:t>
            </w:r>
          </w:p>
        </w:tc>
        <w:tc>
          <w:tcPr>
            <w:tcW w:w="3543" w:type="dxa"/>
            <w:gridSpan w:val="2"/>
          </w:tcPr>
          <w:p w:rsidR="00356E28" w:rsidRPr="009047D6" w:rsidRDefault="00356E28" w:rsidP="00356E28">
            <w:pPr>
              <w:jc w:val="center"/>
            </w:pPr>
            <w:r w:rsidRPr="009047D6">
              <w:t>Дата</w:t>
            </w:r>
          </w:p>
        </w:tc>
        <w:tc>
          <w:tcPr>
            <w:tcW w:w="6521" w:type="dxa"/>
            <w:vMerge w:val="restart"/>
          </w:tcPr>
          <w:p w:rsidR="00356E28" w:rsidRPr="009047D6" w:rsidRDefault="00356E28" w:rsidP="00356E28">
            <w:pPr>
              <w:jc w:val="center"/>
            </w:pPr>
            <w:r w:rsidRPr="009047D6">
              <w:t>Тема</w:t>
            </w:r>
          </w:p>
        </w:tc>
      </w:tr>
      <w:tr w:rsidR="00356E28" w:rsidTr="00356E28">
        <w:tc>
          <w:tcPr>
            <w:tcW w:w="1101" w:type="dxa"/>
            <w:vMerge/>
          </w:tcPr>
          <w:p w:rsidR="00356E28" w:rsidRPr="009047D6" w:rsidRDefault="00356E28" w:rsidP="00356E28"/>
        </w:tc>
        <w:tc>
          <w:tcPr>
            <w:tcW w:w="1559" w:type="dxa"/>
          </w:tcPr>
          <w:p w:rsidR="00356E28" w:rsidRPr="009047D6" w:rsidRDefault="00356E28" w:rsidP="00356E28">
            <w:r w:rsidRPr="009047D6">
              <w:t>план</w:t>
            </w:r>
          </w:p>
        </w:tc>
        <w:tc>
          <w:tcPr>
            <w:tcW w:w="1984" w:type="dxa"/>
          </w:tcPr>
          <w:p w:rsidR="00356E28" w:rsidRPr="009047D6" w:rsidRDefault="00356E28" w:rsidP="00356E28">
            <w:r w:rsidRPr="009047D6">
              <w:t>факт</w:t>
            </w:r>
          </w:p>
        </w:tc>
        <w:tc>
          <w:tcPr>
            <w:tcW w:w="6521" w:type="dxa"/>
            <w:vMerge/>
          </w:tcPr>
          <w:p w:rsidR="00356E28" w:rsidRPr="009047D6" w:rsidRDefault="00356E28" w:rsidP="00356E28"/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1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Воспоминание о летних каникулах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как проводят лето немецкие дети</w:t>
            </w:r>
          </w:p>
        </w:tc>
      </w:tr>
      <w:tr w:rsidR="00356E28" w:rsidTr="00356E28">
        <w:trPr>
          <w:trHeight w:val="445"/>
        </w:trPr>
        <w:tc>
          <w:tcPr>
            <w:tcW w:w="1101" w:type="dxa"/>
          </w:tcPr>
          <w:p w:rsidR="00356E28" w:rsidRDefault="00356E28" w:rsidP="00356E28">
            <w:r>
              <w:t>4-5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летние каникулы</w:t>
            </w:r>
          </w:p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летние впечатления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6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Молодёжные туристические базы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7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кемпинге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8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Сырный остров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9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Охота на тигра</w:t>
            </w:r>
          </w:p>
        </w:tc>
      </w:tr>
      <w:tr w:rsidR="00356E28" w:rsidTr="00356E28">
        <w:trPr>
          <w:trHeight w:val="284"/>
        </w:trPr>
        <w:tc>
          <w:tcPr>
            <w:tcW w:w="1101" w:type="dxa"/>
          </w:tcPr>
          <w:p w:rsidR="00356E28" w:rsidRDefault="00356E28" w:rsidP="00356E28">
            <w:r>
              <w:t>10-11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</w:p>
        </w:tc>
      </w:tr>
      <w:tr w:rsidR="00356E28" w:rsidTr="00356E28">
        <w:trPr>
          <w:trHeight w:val="258"/>
        </w:trPr>
        <w:tc>
          <w:tcPr>
            <w:tcW w:w="1101" w:type="dxa"/>
          </w:tcPr>
          <w:p w:rsidR="00356E28" w:rsidRDefault="00356E28" w:rsidP="00356E28">
            <w:r>
              <w:t>12-13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прошедшего времени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14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Предпрошедшее время</w:t>
            </w:r>
          </w:p>
        </w:tc>
      </w:tr>
      <w:tr w:rsidR="00356E28" w:rsidTr="00356E28">
        <w:trPr>
          <w:trHeight w:val="280"/>
        </w:trPr>
        <w:tc>
          <w:tcPr>
            <w:tcW w:w="1101" w:type="dxa"/>
          </w:tcPr>
          <w:p w:rsidR="00356E28" w:rsidRDefault="00356E28" w:rsidP="00356E28">
            <w:r>
              <w:t>15-16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 предложения времени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17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друзей после каникул в школьном дворе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18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hAnsi="Times New Roman" w:cs="Times New Roman"/>
                <w:sz w:val="20"/>
                <w:szCs w:val="20"/>
              </w:rPr>
              <w:t>Каникулы позади (повторение)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19-20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B6E">
              <w:rPr>
                <w:rFonts w:ascii="Times New Roman" w:hAnsi="Times New Roman" w:cs="Times New Roman"/>
                <w:sz w:val="20"/>
                <w:szCs w:val="20"/>
              </w:rPr>
              <w:t>Где и как проводят отпуск немцы? Статистика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21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Гёте, Гейне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22-23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Тренируем то, что уже знаем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24-25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4D60AE" w:rsidRDefault="004D60AE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Контрольная </w:t>
            </w:r>
            <w:r w:rsidR="00356E28" w:rsidRPr="004D60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 №1 по теме «Летом было хорошо»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26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</w:tr>
      <w:tr w:rsidR="00356E28" w:rsidTr="00356E28">
        <w:trPr>
          <w:trHeight w:val="416"/>
        </w:trPr>
        <w:tc>
          <w:tcPr>
            <w:tcW w:w="11165" w:type="dxa"/>
            <w:gridSpan w:val="4"/>
          </w:tcPr>
          <w:p w:rsidR="00356E28" w:rsidRPr="0033569B" w:rsidRDefault="00356E28" w:rsidP="00356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А сейчас снова школа!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27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</w:t>
            </w: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«Школьная система»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28-29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hAnsi="Times New Roman" w:cs="Times New Roman"/>
                <w:sz w:val="20"/>
                <w:szCs w:val="20"/>
              </w:rPr>
              <w:t>Школы в Германии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30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учитель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31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 и учительница английского языка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32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без стрессов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33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будущего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34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прочитанных текстов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35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</w:t>
            </w: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оценки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36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37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обмен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lastRenderedPageBreak/>
              <w:t>38-39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40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Будущее время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41-42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B6E">
              <w:rPr>
                <w:rFonts w:ascii="Times New Roman" w:hAnsi="Times New Roman" w:cs="Times New Roman"/>
                <w:sz w:val="20"/>
                <w:szCs w:val="20"/>
              </w:rPr>
              <w:t>Придаточные определительные предложения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43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глаголов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r>
              <w:t>44</w:t>
            </w:r>
          </w:p>
        </w:tc>
        <w:tc>
          <w:tcPr>
            <w:tcW w:w="1559" w:type="dxa"/>
          </w:tcPr>
          <w:p w:rsidR="00356E28" w:rsidRPr="00006C96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50426C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566B6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уроком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45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A0186D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Тренируем навыки говорения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46-47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56E28" w:rsidRPr="00A0186D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пройденной главы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48-49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4D60A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60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Контрольная работа №2 по теме «Снова школа»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50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A0186D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86D">
              <w:rPr>
                <w:rFonts w:ascii="Times New Roman" w:hAnsi="Times New Roman" w:cs="Times New Roman"/>
                <w:sz w:val="20"/>
                <w:szCs w:val="20"/>
              </w:rPr>
              <w:t>Из немецкой классики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51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A0186D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86D">
              <w:rPr>
                <w:rFonts w:ascii="Times New Roman" w:hAnsi="Times New Roman" w:cs="Times New Roman"/>
                <w:sz w:val="20"/>
                <w:szCs w:val="20"/>
              </w:rPr>
              <w:t>Мир сказок и легенд Германии</w:t>
            </w:r>
          </w:p>
        </w:tc>
      </w:tr>
      <w:tr w:rsidR="00356E28" w:rsidTr="00356E28">
        <w:tc>
          <w:tcPr>
            <w:tcW w:w="1101" w:type="dxa"/>
          </w:tcPr>
          <w:p w:rsidR="00356E28" w:rsidRPr="00A0186D" w:rsidRDefault="00356E28" w:rsidP="00356E28">
            <w:r>
              <w:t>52</w:t>
            </w:r>
          </w:p>
        </w:tc>
        <w:tc>
          <w:tcPr>
            <w:tcW w:w="1559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A0186D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A0186D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Факты: система школьного образования в Германии</w:t>
            </w:r>
          </w:p>
        </w:tc>
      </w:tr>
      <w:tr w:rsidR="004D60AE" w:rsidTr="002461E1">
        <w:tc>
          <w:tcPr>
            <w:tcW w:w="11165" w:type="dxa"/>
            <w:gridSpan w:val="4"/>
          </w:tcPr>
          <w:p w:rsidR="004D60AE" w:rsidRPr="004D60AE" w:rsidRDefault="004D60AE" w:rsidP="004D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Мы готовимся к поездке по Германии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готовимся к поездке в Германию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пишем письма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Германии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мы возьмём в дорогу? 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и мода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магазине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hAnsi="Times New Roman" w:cs="Times New Roman"/>
                <w:sz w:val="20"/>
                <w:szCs w:val="20"/>
              </w:rPr>
              <w:t>Подготовка к путешествию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Джинсы всегда в моде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путешествующих</w:t>
            </w:r>
          </w:p>
        </w:tc>
      </w:tr>
      <w:tr w:rsidR="00356E28" w:rsidTr="00356E28">
        <w:tc>
          <w:tcPr>
            <w:tcW w:w="1101" w:type="dxa"/>
            <w:tcBorders>
              <w:bottom w:val="single" w:sz="4" w:space="0" w:color="auto"/>
            </w:tcBorders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</w:p>
        </w:tc>
      </w:tr>
      <w:tr w:rsidR="00356E28" w:rsidTr="00356E28">
        <w:tc>
          <w:tcPr>
            <w:tcW w:w="1101" w:type="dxa"/>
            <w:tcBorders>
              <w:top w:val="single" w:sz="4" w:space="0" w:color="auto"/>
            </w:tcBorders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</w:tcBorders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песней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Неопределённо-личное местоимение </w:t>
            </w: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man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Придаточные определительные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hAnsi="Times New Roman" w:cs="Times New Roman"/>
                <w:sz w:val="20"/>
                <w:szCs w:val="20"/>
              </w:rPr>
              <w:t>Склонение относительных местоимений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Немецкие друзья готовятся к приему гостей. Экскурсия по городу.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заполнить анкету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денежная единица в Европе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Брехта</w:t>
            </w:r>
          </w:p>
        </w:tc>
      </w:tr>
      <w:tr w:rsidR="00356E28" w:rsidTr="00356E28">
        <w:tc>
          <w:tcPr>
            <w:tcW w:w="1101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пройденной главе</w:t>
            </w:r>
          </w:p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данной теме</w:t>
            </w:r>
          </w:p>
        </w:tc>
      </w:tr>
      <w:tr w:rsidR="00356E28" w:rsidTr="00356E28">
        <w:tc>
          <w:tcPr>
            <w:tcW w:w="1101" w:type="dxa"/>
          </w:tcPr>
          <w:p w:rsidR="00356E28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5C333B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5C333B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урок</w:t>
            </w:r>
          </w:p>
        </w:tc>
      </w:tr>
      <w:tr w:rsidR="004D60AE" w:rsidTr="007E2B9D">
        <w:tc>
          <w:tcPr>
            <w:tcW w:w="11165" w:type="dxa"/>
            <w:gridSpan w:val="4"/>
          </w:tcPr>
          <w:p w:rsidR="004D60AE" w:rsidRPr="004D60AE" w:rsidRDefault="004D60AE" w:rsidP="004D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4.Путешествие по Германии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Германии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Берлин- столица Германии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Эриха Кестнера</w:t>
            </w:r>
          </w:p>
        </w:tc>
      </w:tr>
      <w:tr w:rsidR="00356E28" w:rsidRPr="00E05782" w:rsidTr="00356E28">
        <w:trPr>
          <w:trHeight w:val="555"/>
        </w:trPr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Мюнхен – столица Баварии</w:t>
            </w:r>
          </w:p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Достопримечательности Мюнхена</w:t>
            </w:r>
          </w:p>
        </w:tc>
      </w:tr>
      <w:tr w:rsidR="00356E28" w:rsidRPr="00E05782" w:rsidTr="004D60AE">
        <w:trPr>
          <w:trHeight w:val="280"/>
        </w:trPr>
        <w:tc>
          <w:tcPr>
            <w:tcW w:w="1101" w:type="dxa"/>
          </w:tcPr>
          <w:p w:rsidR="004D60AE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4D60AE" w:rsidRDefault="00356E28" w:rsidP="004D60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60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Контрольная работа №3 по теме «Мы готовимся к поездке в Германию. 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Рейну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начинается с вокзала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ресторане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встречаем и провожаем гостей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hAnsi="Times New Roman" w:cs="Times New Roman"/>
                <w:sz w:val="20"/>
                <w:szCs w:val="20"/>
              </w:rPr>
              <w:t>Мы составляем программу пребывания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Барон Мюнхгаузен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hAnsi="Times New Roman" w:cs="Times New Roman"/>
                <w:sz w:val="20"/>
                <w:szCs w:val="20"/>
              </w:rPr>
              <w:t>Придаточные определительные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   в настоящем времени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 в прошедшем времени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рассказываем о Кёльне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в Германии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Достопримечательности городов Германии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Баха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пройденной теме</w:t>
            </w:r>
          </w:p>
        </w:tc>
      </w:tr>
      <w:tr w:rsidR="00356E28" w:rsidRPr="00E05782" w:rsidTr="00356E28">
        <w:trPr>
          <w:trHeight w:val="70"/>
        </w:trPr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103-104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4D60AE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D60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Контрольная работа №4 по теме «Поездка в Германию»</w:t>
            </w:r>
          </w:p>
        </w:tc>
      </w:tr>
      <w:tr w:rsidR="00356E28" w:rsidRPr="00E05782" w:rsidTr="00356E28">
        <w:tc>
          <w:tcPr>
            <w:tcW w:w="1101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56E28" w:rsidRPr="00E05782" w:rsidRDefault="00356E28" w:rsidP="0035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56E28" w:rsidRPr="00E05782" w:rsidRDefault="00356E28" w:rsidP="00356E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</w:tr>
    </w:tbl>
    <w:p w:rsidR="0084157A" w:rsidRPr="00D97012" w:rsidRDefault="0084157A" w:rsidP="009358E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64EC" w:rsidRDefault="009047D6">
      <w:r>
        <w:br w:type="textWrapping" w:clear="all"/>
      </w:r>
    </w:p>
    <w:p w:rsidR="00D97012" w:rsidRDefault="00D97012"/>
    <w:p w:rsidR="009358EF" w:rsidRDefault="009358EF"/>
    <w:p w:rsidR="009358EF" w:rsidRDefault="009358EF"/>
    <w:p w:rsidR="009358EF" w:rsidRDefault="009358EF"/>
    <w:p w:rsidR="007022EC" w:rsidRDefault="007022EC" w:rsidP="009358EF">
      <w:pPr>
        <w:tabs>
          <w:tab w:val="left" w:pos="1311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22EC" w:rsidRDefault="007022EC" w:rsidP="009358EF">
      <w:pPr>
        <w:tabs>
          <w:tab w:val="left" w:pos="1311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22EC" w:rsidRDefault="007022EC" w:rsidP="009358EF">
      <w:pPr>
        <w:tabs>
          <w:tab w:val="left" w:pos="13110"/>
        </w:tabs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358EF" w:rsidRDefault="009358EF" w:rsidP="00B561CD">
      <w:pPr>
        <w:tabs>
          <w:tab w:val="left" w:pos="131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8EF" w:rsidRDefault="009358EF" w:rsidP="009358EF">
      <w:pPr>
        <w:tabs>
          <w:tab w:val="left" w:pos="770"/>
        </w:tabs>
        <w:ind w:left="3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358EF" w:rsidRDefault="009358EF" w:rsidP="009358EF">
      <w:pPr>
        <w:tabs>
          <w:tab w:val="left" w:pos="1075"/>
        </w:tabs>
        <w:spacing w:after="0" w:line="288" w:lineRule="auto"/>
        <w:ind w:firstLine="45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sectPr w:rsidR="009358EF" w:rsidSect="00DA5299">
      <w:pgSz w:w="16838" w:h="11906" w:orient="landscape"/>
      <w:pgMar w:top="851" w:right="907" w:bottom="709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86" w:rsidRDefault="00907986" w:rsidP="00041DA9">
      <w:pPr>
        <w:spacing w:after="0" w:line="240" w:lineRule="auto"/>
      </w:pPr>
      <w:r>
        <w:separator/>
      </w:r>
    </w:p>
  </w:endnote>
  <w:endnote w:type="continuationSeparator" w:id="0">
    <w:p w:rsidR="00907986" w:rsidRDefault="00907986" w:rsidP="0004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86" w:rsidRDefault="00907986" w:rsidP="00041DA9">
      <w:pPr>
        <w:spacing w:after="0" w:line="240" w:lineRule="auto"/>
      </w:pPr>
      <w:r>
        <w:separator/>
      </w:r>
    </w:p>
  </w:footnote>
  <w:footnote w:type="continuationSeparator" w:id="0">
    <w:p w:rsidR="00907986" w:rsidRDefault="00907986" w:rsidP="0004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AD"/>
    <w:multiLevelType w:val="hybridMultilevel"/>
    <w:tmpl w:val="FEC454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261A"/>
    <w:multiLevelType w:val="multilevel"/>
    <w:tmpl w:val="CC767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225E7"/>
    <w:multiLevelType w:val="multilevel"/>
    <w:tmpl w:val="894A52E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B1780"/>
    <w:multiLevelType w:val="hybridMultilevel"/>
    <w:tmpl w:val="80D876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4C2E79"/>
    <w:multiLevelType w:val="hybridMultilevel"/>
    <w:tmpl w:val="1AD8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5626"/>
    <w:multiLevelType w:val="multilevel"/>
    <w:tmpl w:val="8A2C24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31D04"/>
    <w:multiLevelType w:val="hybridMultilevel"/>
    <w:tmpl w:val="CC28C02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5249BB"/>
    <w:multiLevelType w:val="multilevel"/>
    <w:tmpl w:val="7F72C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68C280C"/>
    <w:multiLevelType w:val="multilevel"/>
    <w:tmpl w:val="0B923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65D88"/>
    <w:multiLevelType w:val="hybridMultilevel"/>
    <w:tmpl w:val="C062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7ED8"/>
    <w:multiLevelType w:val="hybridMultilevel"/>
    <w:tmpl w:val="F68C06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40787D"/>
    <w:multiLevelType w:val="hybridMultilevel"/>
    <w:tmpl w:val="37869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17CC3"/>
    <w:multiLevelType w:val="hybridMultilevel"/>
    <w:tmpl w:val="509003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26B6208"/>
    <w:multiLevelType w:val="hybridMultilevel"/>
    <w:tmpl w:val="5012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6CC6"/>
    <w:multiLevelType w:val="multilevel"/>
    <w:tmpl w:val="5EFA3B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E0282"/>
    <w:multiLevelType w:val="multilevel"/>
    <w:tmpl w:val="BE04320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68070D"/>
    <w:multiLevelType w:val="multilevel"/>
    <w:tmpl w:val="49C0B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334665"/>
    <w:multiLevelType w:val="multilevel"/>
    <w:tmpl w:val="97B209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9"/>
  </w:num>
  <w:num w:numId="6">
    <w:abstractNumId w:val="5"/>
  </w:num>
  <w:num w:numId="7">
    <w:abstractNumId w:val="9"/>
  </w:num>
  <w:num w:numId="8">
    <w:abstractNumId w:val="16"/>
  </w:num>
  <w:num w:numId="9">
    <w:abstractNumId w:val="2"/>
  </w:num>
  <w:num w:numId="10">
    <w:abstractNumId w:val="18"/>
  </w:num>
  <w:num w:numId="11">
    <w:abstractNumId w:val="15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0E4"/>
    <w:rsid w:val="00006C96"/>
    <w:rsid w:val="00041DA9"/>
    <w:rsid w:val="00045A3B"/>
    <w:rsid w:val="00083309"/>
    <w:rsid w:val="000D3257"/>
    <w:rsid w:val="00100233"/>
    <w:rsid w:val="00106A9A"/>
    <w:rsid w:val="00195E0D"/>
    <w:rsid w:val="001A53DB"/>
    <w:rsid w:val="001C07E4"/>
    <w:rsid w:val="00210234"/>
    <w:rsid w:val="002165F4"/>
    <w:rsid w:val="00220CA6"/>
    <w:rsid w:val="0022647C"/>
    <w:rsid w:val="00235B79"/>
    <w:rsid w:val="00275353"/>
    <w:rsid w:val="002A3B13"/>
    <w:rsid w:val="002A5623"/>
    <w:rsid w:val="002B0076"/>
    <w:rsid w:val="002C2D29"/>
    <w:rsid w:val="002E1BB0"/>
    <w:rsid w:val="002E310F"/>
    <w:rsid w:val="00313FC1"/>
    <w:rsid w:val="0033569B"/>
    <w:rsid w:val="00347AB5"/>
    <w:rsid w:val="00356E28"/>
    <w:rsid w:val="003864EC"/>
    <w:rsid w:val="00391B4C"/>
    <w:rsid w:val="00394599"/>
    <w:rsid w:val="003A5A9F"/>
    <w:rsid w:val="003C42C9"/>
    <w:rsid w:val="003D26A9"/>
    <w:rsid w:val="003D6327"/>
    <w:rsid w:val="00432667"/>
    <w:rsid w:val="00442A19"/>
    <w:rsid w:val="00450707"/>
    <w:rsid w:val="0045295C"/>
    <w:rsid w:val="00461E28"/>
    <w:rsid w:val="004720D4"/>
    <w:rsid w:val="00485648"/>
    <w:rsid w:val="004D60AE"/>
    <w:rsid w:val="004E0BEE"/>
    <w:rsid w:val="004E6478"/>
    <w:rsid w:val="00500EE9"/>
    <w:rsid w:val="0050426C"/>
    <w:rsid w:val="005070E4"/>
    <w:rsid w:val="00507595"/>
    <w:rsid w:val="00516EAF"/>
    <w:rsid w:val="00555989"/>
    <w:rsid w:val="00566B6E"/>
    <w:rsid w:val="00572685"/>
    <w:rsid w:val="005C333B"/>
    <w:rsid w:val="006047B1"/>
    <w:rsid w:val="00610EEE"/>
    <w:rsid w:val="00617147"/>
    <w:rsid w:val="00631AD9"/>
    <w:rsid w:val="00677443"/>
    <w:rsid w:val="00681570"/>
    <w:rsid w:val="006A5331"/>
    <w:rsid w:val="006D3A62"/>
    <w:rsid w:val="006F2519"/>
    <w:rsid w:val="006F3E77"/>
    <w:rsid w:val="006F7851"/>
    <w:rsid w:val="006F7CCD"/>
    <w:rsid w:val="007022EC"/>
    <w:rsid w:val="0071540C"/>
    <w:rsid w:val="007516C9"/>
    <w:rsid w:val="007532EB"/>
    <w:rsid w:val="007549F1"/>
    <w:rsid w:val="00761C5D"/>
    <w:rsid w:val="0079113C"/>
    <w:rsid w:val="007B4F31"/>
    <w:rsid w:val="007C2CC4"/>
    <w:rsid w:val="007D29BC"/>
    <w:rsid w:val="007E29C0"/>
    <w:rsid w:val="007F5B92"/>
    <w:rsid w:val="0084157A"/>
    <w:rsid w:val="009047D6"/>
    <w:rsid w:val="00907986"/>
    <w:rsid w:val="009265CB"/>
    <w:rsid w:val="009358EF"/>
    <w:rsid w:val="00961A3E"/>
    <w:rsid w:val="009722DD"/>
    <w:rsid w:val="009B03B9"/>
    <w:rsid w:val="009B231D"/>
    <w:rsid w:val="00A0186D"/>
    <w:rsid w:val="00A22A65"/>
    <w:rsid w:val="00AA04B5"/>
    <w:rsid w:val="00AA47D9"/>
    <w:rsid w:val="00AC7698"/>
    <w:rsid w:val="00AD7239"/>
    <w:rsid w:val="00B1129D"/>
    <w:rsid w:val="00B35E35"/>
    <w:rsid w:val="00B561CD"/>
    <w:rsid w:val="00B6155B"/>
    <w:rsid w:val="00B63E77"/>
    <w:rsid w:val="00BB64A8"/>
    <w:rsid w:val="00C2453D"/>
    <w:rsid w:val="00C769E7"/>
    <w:rsid w:val="00C81C5D"/>
    <w:rsid w:val="00CB5A92"/>
    <w:rsid w:val="00CD5658"/>
    <w:rsid w:val="00D034E5"/>
    <w:rsid w:val="00D20914"/>
    <w:rsid w:val="00D22396"/>
    <w:rsid w:val="00D97012"/>
    <w:rsid w:val="00DA5299"/>
    <w:rsid w:val="00DB6501"/>
    <w:rsid w:val="00DF08D1"/>
    <w:rsid w:val="00E05782"/>
    <w:rsid w:val="00E07E54"/>
    <w:rsid w:val="00E20D95"/>
    <w:rsid w:val="00E3437F"/>
    <w:rsid w:val="00E53E2B"/>
    <w:rsid w:val="00E71683"/>
    <w:rsid w:val="00EA6163"/>
    <w:rsid w:val="00EC0C96"/>
    <w:rsid w:val="00EC207C"/>
    <w:rsid w:val="00EC304C"/>
    <w:rsid w:val="00EC4C96"/>
    <w:rsid w:val="00EF5F99"/>
    <w:rsid w:val="00F13251"/>
    <w:rsid w:val="00F16F47"/>
    <w:rsid w:val="00F52666"/>
    <w:rsid w:val="00F732C7"/>
    <w:rsid w:val="00F81BAF"/>
    <w:rsid w:val="00F95C89"/>
    <w:rsid w:val="00FB2F00"/>
    <w:rsid w:val="00FB6338"/>
    <w:rsid w:val="00FE0D00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4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DA9"/>
  </w:style>
  <w:style w:type="paragraph" w:styleId="a7">
    <w:name w:val="footer"/>
    <w:basedOn w:val="a"/>
    <w:link w:val="a8"/>
    <w:uiPriority w:val="99"/>
    <w:unhideWhenUsed/>
    <w:rsid w:val="0004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DA9"/>
  </w:style>
  <w:style w:type="character" w:customStyle="1" w:styleId="a9">
    <w:name w:val="Основной текст_"/>
    <w:basedOn w:val="a0"/>
    <w:link w:val="2"/>
    <w:rsid w:val="002A3B1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2A3B1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0ptExact">
    <w:name w:val="Основной текст + Курсив;Интервал 0 pt Exact"/>
    <w:basedOn w:val="a9"/>
    <w:rsid w:val="002A3B13"/>
    <w:rPr>
      <w:rFonts w:ascii="Century Schoolbook" w:eastAsia="Century Schoolbook" w:hAnsi="Century Schoolbook" w:cs="Century Schoolbook"/>
      <w:i/>
      <w:iCs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2A3B13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a">
    <w:name w:val="Normal (Web)"/>
    <w:basedOn w:val="a"/>
    <w:uiPriority w:val="99"/>
    <w:semiHidden/>
    <w:unhideWhenUsed/>
    <w:rsid w:val="00EC0C96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9"/>
    <w:rsid w:val="00B11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B11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51</cp:revision>
  <dcterms:created xsi:type="dcterms:W3CDTF">2015-09-19T18:52:00Z</dcterms:created>
  <dcterms:modified xsi:type="dcterms:W3CDTF">2019-09-12T15:10:00Z</dcterms:modified>
</cp:coreProperties>
</file>