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6F" w:rsidRDefault="001E016F" w:rsidP="001E016F">
      <w:pPr>
        <w:pStyle w:val="1"/>
        <w:tabs>
          <w:tab w:val="left" w:pos="-284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программ внеурочной деятельности духовно-нравственного направления</w:t>
      </w:r>
    </w:p>
    <w:p w:rsidR="001E016F" w:rsidRDefault="001E016F" w:rsidP="001E016F">
      <w:pPr>
        <w:pStyle w:val="1"/>
        <w:tabs>
          <w:tab w:val="left" w:pos="-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условиях нашего дипломного проекта мы проанализировали 5 программ </w:t>
      </w:r>
      <w:r>
        <w:rPr>
          <w:color w:val="000000"/>
          <w:sz w:val="28"/>
          <w:szCs w:val="28"/>
        </w:rPr>
        <w:t xml:space="preserve">духовно – нравственного направления </w:t>
      </w:r>
      <w:r>
        <w:rPr>
          <w:rFonts w:eastAsia="Calibri"/>
          <w:color w:val="000000"/>
          <w:sz w:val="28"/>
          <w:szCs w:val="28"/>
        </w:rPr>
        <w:t>внеурочной деятельности, которые разработаны практикующими педагогами и размещены в свободном доступе в сети Интернет.</w:t>
      </w:r>
      <w:r>
        <w:rPr>
          <w:color w:val="000000"/>
          <w:sz w:val="28"/>
          <w:szCs w:val="28"/>
        </w:rPr>
        <w:t xml:space="preserve"> </w:t>
      </w:r>
    </w:p>
    <w:p w:rsidR="001E016F" w:rsidRDefault="001E016F" w:rsidP="001E016F">
      <w:pPr>
        <w:pStyle w:val="a3"/>
        <w:tabs>
          <w:tab w:val="left" w:pos="-284"/>
        </w:tabs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Рассмотрим подробнее данные программы на соответствие требованиям к рабочим программам внеурочной деятельности, принятым в условиях реализации Федерального государственного образовательного стандарта начального общего образования и реализации </w:t>
      </w:r>
      <w:proofErr w:type="spellStart"/>
      <w:r>
        <w:rPr>
          <w:rFonts w:eastAsia="Calibri"/>
          <w:color w:val="000000"/>
          <w:sz w:val="28"/>
          <w:szCs w:val="28"/>
        </w:rPr>
        <w:t>системно-деятельностного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подхода.</w:t>
      </w:r>
    </w:p>
    <w:p w:rsidR="001E016F" w:rsidRDefault="001E016F" w:rsidP="001E016F">
      <w:pPr>
        <w:pStyle w:val="10"/>
        <w:tabs>
          <w:tab w:val="left" w:pos="-28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 Программа внеурочной деятельности духовно-нравственного направления  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Этическая грамматика</w:t>
      </w:r>
      <w:r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учителя начальных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классов МОУ «</w:t>
      </w:r>
      <w:proofErr w:type="spellStart"/>
      <w:r>
        <w:rPr>
          <w:rFonts w:ascii="Times New Roman" w:hAnsi="Times New Roman"/>
          <w:sz w:val="28"/>
          <w:szCs w:val="28"/>
        </w:rPr>
        <w:t>Новопетровской</w:t>
      </w:r>
      <w:proofErr w:type="spellEnd"/>
      <w:r>
        <w:rPr>
          <w:rFonts w:ascii="Times New Roman" w:hAnsi="Times New Roman"/>
          <w:sz w:val="28"/>
          <w:szCs w:val="28"/>
        </w:rPr>
        <w:t>» СОШ Никитиной Н. А. является неотъемлемой и необходимой частью целостного образовательного процесса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так как соответствует стратегической цели: «Создание условий для достижения нового качества образования, всестороннего развития личности учащихся».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Главная цель программы, это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 учащимися норм нравственного отношения к миру, людям, самим себе.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Задачи программы:</w:t>
      </w:r>
    </w:p>
    <w:p w:rsidR="001E016F" w:rsidRDefault="001E016F" w:rsidP="001E016F">
      <w:pPr>
        <w:pStyle w:val="10"/>
        <w:numPr>
          <w:ilvl w:val="0"/>
          <w:numId w:val="1"/>
        </w:numPr>
        <w:tabs>
          <w:tab w:val="left" w:pos="-28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духовное единство между детьми и учителем, устанавливать взаимное доверие;</w:t>
      </w:r>
    </w:p>
    <w:p w:rsidR="001E016F" w:rsidRDefault="001E016F" w:rsidP="001E016F">
      <w:pPr>
        <w:pStyle w:val="10"/>
        <w:numPr>
          <w:ilvl w:val="0"/>
          <w:numId w:val="1"/>
        </w:numPr>
        <w:tabs>
          <w:tab w:val="left" w:pos="-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возможности ребёнку проявить себя и своё отношение к окружающему миру;</w:t>
      </w:r>
    </w:p>
    <w:p w:rsidR="001E016F" w:rsidRDefault="001E016F" w:rsidP="001E016F">
      <w:pPr>
        <w:pStyle w:val="10"/>
        <w:numPr>
          <w:ilvl w:val="0"/>
          <w:numId w:val="1"/>
        </w:numPr>
        <w:tabs>
          <w:tab w:val="left" w:pos="-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всматриваться в мир, в людей, которые рядом, учить строить с ними отношения;</w:t>
      </w:r>
    </w:p>
    <w:p w:rsidR="001E016F" w:rsidRDefault="001E016F" w:rsidP="001E016F">
      <w:pPr>
        <w:pStyle w:val="10"/>
        <w:numPr>
          <w:ilvl w:val="0"/>
          <w:numId w:val="1"/>
        </w:numPr>
        <w:tabs>
          <w:tab w:val="left" w:pos="-28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детям стремление к постоянному познаванию, убеждать, что каждый может объявить войну своему невежеству.</w:t>
      </w:r>
    </w:p>
    <w:p w:rsidR="001E016F" w:rsidRDefault="001E016F" w:rsidP="001E016F">
      <w:pPr>
        <w:pStyle w:val="10"/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позволяет учащимся 1-4 классов познакомиться с основными знаниями в области этики и этикета и закрепить их на практике. Основным методом преподавания является игровой тренинг. Вся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информация теоретического характера даётся либо в виде игры, где учащиеся сами ищут ответы на вопросы темы, либо в виде работы с таблицами-плакатами. Навыки, которые должны приобрести учащиеся, появляются в процессе разыгрывания ситуационно-ролевых игр по заданиям игровых карточек. </w:t>
      </w:r>
    </w:p>
    <w:p w:rsidR="001E016F" w:rsidRDefault="001E016F" w:rsidP="001E016F">
      <w:pPr>
        <w:tabs>
          <w:tab w:val="left" w:pos="-284"/>
          <w:tab w:val="left" w:pos="284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2) П</w:t>
      </w:r>
      <w:r>
        <w:rPr>
          <w:rFonts w:eastAsia="Calibri"/>
          <w:color w:val="000000"/>
          <w:sz w:val="28"/>
          <w:szCs w:val="28"/>
        </w:rPr>
        <w:t xml:space="preserve">рограмма внеурочной деятельности </w:t>
      </w:r>
      <w:r>
        <w:rPr>
          <w:color w:val="000000"/>
          <w:sz w:val="28"/>
          <w:szCs w:val="28"/>
        </w:rPr>
        <w:t xml:space="preserve">духовно-нравственного направления  </w:t>
      </w:r>
      <w:r>
        <w:rPr>
          <w:bCs/>
          <w:color w:val="0D0D0D" w:themeColor="text1" w:themeTint="F2"/>
          <w:sz w:val="28"/>
          <w:szCs w:val="28"/>
        </w:rPr>
        <w:t>«Я и моя Родина»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учителя начальных </w:t>
      </w:r>
      <w:r>
        <w:rPr>
          <w:color w:val="0D0D0D" w:themeColor="text1" w:themeTint="F2"/>
          <w:sz w:val="28"/>
          <w:szCs w:val="28"/>
        </w:rPr>
        <w:t xml:space="preserve">классов </w:t>
      </w:r>
      <w:r>
        <w:rPr>
          <w:bCs/>
          <w:color w:val="0D0D0D" w:themeColor="text1" w:themeTint="F2"/>
          <w:sz w:val="28"/>
          <w:szCs w:val="28"/>
        </w:rPr>
        <w:t xml:space="preserve">МОУ «Быковской СОШ»  Горшковой М. Л.  </w:t>
      </w:r>
      <w:r>
        <w:rPr>
          <w:color w:val="000000"/>
          <w:sz w:val="28"/>
        </w:rPr>
        <w:t>предполагает участие детей в поисковой и исследовательской работе, что помогает воспитанию самостоятельности, творческого подхода к делу. Обучающиеся приобретают навыки общения со справочной литературой, знакомятся с новой терминологией. Это способствует развитию потребности к самостоятельному добыванию знаний по краеведению. Главной целью программы 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</w:rPr>
        <w:t>воспитание активной гражданской позиции, бережного отношения ко всему, что окружает в природе.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</w:rPr>
        <w:t>Именно с любви к своей малой родине, к родному краю, где человек родился и вырос, и начинается формирование любви к своей стране, воспитание патриота, хозяина своей земли.</w:t>
      </w:r>
    </w:p>
    <w:p w:rsidR="001E016F" w:rsidRDefault="001E016F" w:rsidP="001E016F">
      <w:pPr>
        <w:pStyle w:val="1"/>
        <w:shd w:val="clear" w:color="auto" w:fill="FFFFFF"/>
        <w:tabs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bCs/>
          <w:color w:val="000000"/>
          <w:sz w:val="28"/>
        </w:rPr>
        <w:t>Задачи программы</w:t>
      </w:r>
      <w:r>
        <w:rPr>
          <w:color w:val="000000"/>
          <w:sz w:val="28"/>
        </w:rPr>
        <w:t>:</w:t>
      </w:r>
    </w:p>
    <w:p w:rsidR="001E016F" w:rsidRDefault="001E016F" w:rsidP="001E016F">
      <w:pPr>
        <w:pStyle w:val="1"/>
        <w:shd w:val="clear" w:color="auto" w:fill="FFFFFF"/>
        <w:tabs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- формировать умения работать с различными источниками знаний;</w:t>
      </w:r>
    </w:p>
    <w:p w:rsidR="001E016F" w:rsidRDefault="001E016F" w:rsidP="001E016F">
      <w:pPr>
        <w:pStyle w:val="1"/>
        <w:shd w:val="clear" w:color="auto" w:fill="FFFFFF"/>
        <w:tabs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- изучить особенности природы своей местности;</w:t>
      </w:r>
    </w:p>
    <w:p w:rsidR="001E016F" w:rsidRDefault="001E016F" w:rsidP="001E016F">
      <w:pPr>
        <w:pStyle w:val="1"/>
        <w:shd w:val="clear" w:color="auto" w:fill="FFFFFF"/>
        <w:tabs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- прививать любовь и бережное отношение к родному краю;</w:t>
      </w:r>
    </w:p>
    <w:p w:rsidR="001E016F" w:rsidRDefault="001E016F" w:rsidP="001E016F">
      <w:pPr>
        <w:pStyle w:val="1"/>
        <w:shd w:val="clear" w:color="auto" w:fill="FFFFFF"/>
        <w:tabs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- воспитание патриотических чувств;</w:t>
      </w:r>
    </w:p>
    <w:p w:rsidR="001E016F" w:rsidRDefault="001E016F" w:rsidP="001E016F">
      <w:pPr>
        <w:pStyle w:val="1"/>
        <w:shd w:val="clear" w:color="auto" w:fill="FFFFFF"/>
        <w:tabs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- развитие познавательного интереса к изучению родного края;</w:t>
      </w:r>
    </w:p>
    <w:p w:rsidR="001E016F" w:rsidRDefault="001E016F" w:rsidP="001E016F">
      <w:pPr>
        <w:pStyle w:val="1"/>
        <w:shd w:val="clear" w:color="auto" w:fill="FFFFFF"/>
        <w:tabs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- совершенствование практических умений и навыков;</w:t>
      </w:r>
    </w:p>
    <w:p w:rsidR="001E016F" w:rsidRDefault="001E016F" w:rsidP="001E016F">
      <w:pPr>
        <w:pStyle w:val="1"/>
        <w:shd w:val="clear" w:color="auto" w:fill="FFFFFF"/>
        <w:tabs>
          <w:tab w:val="left" w:pos="-28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мотивация учащихся на творческую деятельность.</w:t>
      </w:r>
    </w:p>
    <w:p w:rsidR="001E016F" w:rsidRDefault="001E016F" w:rsidP="001E016F">
      <w:pPr>
        <w:pStyle w:val="a3"/>
        <w:tabs>
          <w:tab w:val="left" w:pos="-284"/>
        </w:tabs>
        <w:spacing w:line="360" w:lineRule="auto"/>
        <w:ind w:left="0" w:firstLine="709"/>
        <w:jc w:val="both"/>
      </w:pPr>
      <w:r>
        <w:rPr>
          <w:color w:val="0D0D0D" w:themeColor="text1" w:themeTint="F2"/>
          <w:sz w:val="28"/>
          <w:szCs w:val="28"/>
        </w:rPr>
        <w:t>3) П</w:t>
      </w:r>
      <w:r>
        <w:rPr>
          <w:rFonts w:eastAsia="Calibri"/>
          <w:color w:val="0D0D0D" w:themeColor="text1" w:themeTint="F2"/>
          <w:sz w:val="28"/>
          <w:szCs w:val="28"/>
        </w:rPr>
        <w:t xml:space="preserve">рограмма внеурочной деятельности </w:t>
      </w:r>
      <w:r>
        <w:rPr>
          <w:color w:val="0D0D0D" w:themeColor="text1" w:themeTint="F2"/>
          <w:sz w:val="28"/>
          <w:szCs w:val="28"/>
        </w:rPr>
        <w:t xml:space="preserve">духовно </w:t>
      </w:r>
      <w:proofErr w:type="gramStart"/>
      <w:r>
        <w:rPr>
          <w:color w:val="0D0D0D" w:themeColor="text1" w:themeTint="F2"/>
          <w:sz w:val="28"/>
          <w:szCs w:val="28"/>
        </w:rPr>
        <w:t>-н</w:t>
      </w:r>
      <w:proofErr w:type="gramEnd"/>
      <w:r>
        <w:rPr>
          <w:color w:val="0D0D0D" w:themeColor="text1" w:themeTint="F2"/>
          <w:sz w:val="28"/>
          <w:szCs w:val="28"/>
        </w:rPr>
        <w:t>равственного направления</w:t>
      </w:r>
      <w:r>
        <w:rPr>
          <w:rFonts w:eastAsia="Calibri"/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« В гостях у сказки» учителя начальных классов МОУ «Гимназии №2»  г. Клин </w:t>
      </w:r>
      <w:proofErr w:type="spellStart"/>
      <w:r>
        <w:rPr>
          <w:color w:val="0D0D0D" w:themeColor="text1" w:themeTint="F2"/>
          <w:sz w:val="28"/>
          <w:szCs w:val="28"/>
        </w:rPr>
        <w:t>Юрковой</w:t>
      </w:r>
      <w:proofErr w:type="spellEnd"/>
      <w:r>
        <w:rPr>
          <w:color w:val="0D0D0D" w:themeColor="text1" w:themeTint="F2"/>
          <w:sz w:val="28"/>
          <w:szCs w:val="28"/>
        </w:rPr>
        <w:t xml:space="preserve"> Е. И.  составлена  </w:t>
      </w:r>
      <w:r>
        <w:rPr>
          <w:sz w:val="28"/>
          <w:szCs w:val="28"/>
        </w:rPr>
        <w:t xml:space="preserve">на основе Федерального государственного образовательного стандарта начального общего образования. Программа данного курса позволяет показать учащимся, как </w:t>
      </w:r>
      <w:r>
        <w:rPr>
          <w:sz w:val="28"/>
          <w:szCs w:val="28"/>
        </w:rPr>
        <w:lastRenderedPageBreak/>
        <w:t>увлекателен, разнообразен, неисчерпаем мир слова, мир русской литературы. Это имеет большое значение для формирования подлинных познавательных интересов как основы учебной деятельности. Воспитание интереса к народным сказкам должно пробуждать у учащихся стремление расширять свои знания по литературному чтению, совершенствовать свою речь. Особое внимание следует обращать на задания, направленные на развитие устной речи учащихся, на воспитание у них чувства языка, т.к. развитие устной речи необходимо при дальнейшем изучении всех учебных предметов.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Целью данной программы является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формирование нравственной, патриотической и духовной культуры, эстетическое развитие личности ребенка, а так же, осмысление им традиционных духовно-нравственных ценностей народа.</w:t>
      </w:r>
    </w:p>
    <w:p w:rsidR="001E016F" w:rsidRDefault="001E016F" w:rsidP="001E016F">
      <w:pPr>
        <w:pStyle w:val="a3"/>
        <w:tabs>
          <w:tab w:val="left" w:pos="-284"/>
        </w:tabs>
        <w:spacing w:line="360" w:lineRule="auto"/>
        <w:ind w:left="0" w:firstLine="709"/>
        <w:jc w:val="both"/>
      </w:pPr>
      <w:r>
        <w:rPr>
          <w:color w:val="0D0D0D" w:themeColor="text1" w:themeTint="F2"/>
          <w:sz w:val="28"/>
          <w:szCs w:val="28"/>
        </w:rPr>
        <w:t>4) П</w:t>
      </w:r>
      <w:r>
        <w:rPr>
          <w:rFonts w:eastAsia="Calibri"/>
          <w:color w:val="0D0D0D" w:themeColor="text1" w:themeTint="F2"/>
          <w:sz w:val="28"/>
          <w:szCs w:val="28"/>
        </w:rPr>
        <w:t xml:space="preserve">рограмма внеурочной деятельности </w:t>
      </w:r>
      <w:r>
        <w:rPr>
          <w:color w:val="0D0D0D" w:themeColor="text1" w:themeTint="F2"/>
          <w:sz w:val="28"/>
          <w:szCs w:val="28"/>
        </w:rPr>
        <w:t xml:space="preserve">духовно </w:t>
      </w:r>
      <w:proofErr w:type="gramStart"/>
      <w:r>
        <w:rPr>
          <w:color w:val="0D0D0D" w:themeColor="text1" w:themeTint="F2"/>
          <w:sz w:val="28"/>
          <w:szCs w:val="28"/>
        </w:rPr>
        <w:t>-н</w:t>
      </w:r>
      <w:proofErr w:type="gramEnd"/>
      <w:r>
        <w:rPr>
          <w:color w:val="0D0D0D" w:themeColor="text1" w:themeTint="F2"/>
          <w:sz w:val="28"/>
          <w:szCs w:val="28"/>
        </w:rPr>
        <w:t xml:space="preserve">равственного направления </w:t>
      </w:r>
      <w:r>
        <w:rPr>
          <w:sz w:val="28"/>
          <w:szCs w:val="28"/>
        </w:rPr>
        <w:t>«Уроки нравственности»</w:t>
      </w:r>
      <w:r>
        <w:rPr>
          <w:rFonts w:eastAsia="Calibri"/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учителя начальных классов «</w:t>
      </w:r>
      <w:r>
        <w:rPr>
          <w:sz w:val="28"/>
          <w:szCs w:val="28"/>
        </w:rPr>
        <w:t xml:space="preserve">Средней общеобразовательной школы </w:t>
      </w:r>
      <w:r>
        <w:rPr>
          <w:rFonts w:eastAsia="Calibri"/>
          <w:sz w:val="28"/>
          <w:szCs w:val="28"/>
        </w:rPr>
        <w:t xml:space="preserve"> им</w:t>
      </w:r>
      <w:r>
        <w:rPr>
          <w:sz w:val="28"/>
          <w:szCs w:val="28"/>
        </w:rPr>
        <w:t xml:space="preserve">ени Новикова Гаврила Гавриловича» г. Кемерово Анисимовой А.А.   направлена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развития, это воспитание нравственных чувств и этического сознания младшего школьника. Данная программа разработана на основе требований к результатам освоения основной образовательной программы начального общего образования; программы формирования универсальных учебных действий (ФГОС, п. 19.5); и направлена на обеспечение </w:t>
      </w:r>
      <w:proofErr w:type="gramStart"/>
      <w:r>
        <w:rPr>
          <w:sz w:val="28"/>
          <w:szCs w:val="28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sz w:val="28"/>
          <w:szCs w:val="28"/>
        </w:rPr>
        <w:t xml:space="preserve">. Целью программы является  воспитание нравственных чувств и этического сознания у младших школьников. </w:t>
      </w:r>
    </w:p>
    <w:p w:rsidR="001E016F" w:rsidRDefault="001E016F" w:rsidP="001E016F">
      <w:pPr>
        <w:pStyle w:val="1"/>
        <w:tabs>
          <w:tab w:val="left" w:pos="-284"/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данной программы:</w:t>
      </w:r>
    </w:p>
    <w:p w:rsidR="001E016F" w:rsidRDefault="001E016F" w:rsidP="001E016F">
      <w:pPr>
        <w:pStyle w:val="1"/>
        <w:tabs>
          <w:tab w:val="left" w:pos="-284"/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сформировать первоначальные представления о моральных нормах и правилах нравственного поведения, об этических нормах </w:t>
      </w:r>
      <w:r>
        <w:rPr>
          <w:sz w:val="28"/>
          <w:szCs w:val="28"/>
        </w:rPr>
        <w:lastRenderedPageBreak/>
        <w:t>взаимоотношений в семье, между поколениями, этносами, носителями различных убеждений, представителями социальных групп;</w:t>
      </w:r>
    </w:p>
    <w:p w:rsidR="001E016F" w:rsidRDefault="001E016F" w:rsidP="001E016F">
      <w:pPr>
        <w:pStyle w:val="1"/>
        <w:tabs>
          <w:tab w:val="left" w:pos="-284"/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способствовать усвоению правил поведения в образовательном учреждении, дома, на улице, в населенном пункте, в общественных местах, на природе;</w:t>
      </w:r>
    </w:p>
    <w:p w:rsidR="001E016F" w:rsidRDefault="001E016F" w:rsidP="001E016F">
      <w:pPr>
        <w:pStyle w:val="1"/>
        <w:tabs>
          <w:tab w:val="left" w:pos="-284"/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раскрывать сущность нравственных поступков, поведения и отношений между людьми разного возраста на основе взаимопомощи и поддержки;</w:t>
      </w:r>
    </w:p>
    <w:p w:rsidR="001E016F" w:rsidRDefault="001E016F" w:rsidP="001E016F">
      <w:pPr>
        <w:pStyle w:val="1"/>
        <w:tabs>
          <w:tab w:val="left" w:pos="-284"/>
          <w:tab w:val="left" w:pos="2370"/>
        </w:tabs>
        <w:spacing w:line="360" w:lineRule="auto"/>
        <w:ind w:firstLine="709"/>
        <w:jc w:val="both"/>
        <w:rPr>
          <w:rStyle w:val="apple-converted-space"/>
        </w:rPr>
      </w:pPr>
      <w:r>
        <w:rPr>
          <w:rStyle w:val="apple-converted-space"/>
          <w:sz w:val="28"/>
          <w:szCs w:val="28"/>
        </w:rPr>
        <w:t xml:space="preserve">     4) 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1E016F" w:rsidRDefault="001E016F" w:rsidP="001E016F">
      <w:pPr>
        <w:pStyle w:val="1"/>
        <w:tabs>
          <w:tab w:val="left" w:pos="-284"/>
          <w:tab w:val="left" w:pos="2370"/>
        </w:tabs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5) 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</w:t>
      </w:r>
    </w:p>
    <w:p w:rsidR="001E016F" w:rsidRDefault="001E016F" w:rsidP="001E016F">
      <w:pPr>
        <w:tabs>
          <w:tab w:val="left" w:pos="-284"/>
        </w:tabs>
        <w:spacing w:line="360" w:lineRule="auto"/>
        <w:ind w:firstLine="709"/>
        <w:jc w:val="both"/>
        <w:rPr>
          <w:rStyle w:val="apple-converted-space"/>
          <w:rFonts w:eastAsia="Calibri"/>
          <w:sz w:val="28"/>
          <w:szCs w:val="28"/>
        </w:rPr>
      </w:pPr>
      <w:r>
        <w:rPr>
          <w:rStyle w:val="apple-converted-space"/>
          <w:sz w:val="28"/>
          <w:szCs w:val="28"/>
        </w:rPr>
        <w:t>П</w:t>
      </w:r>
      <w:r>
        <w:rPr>
          <w:rStyle w:val="apple-converted-space"/>
          <w:rFonts w:eastAsia="Calibri"/>
          <w:sz w:val="28"/>
          <w:szCs w:val="28"/>
        </w:rPr>
        <w:t xml:space="preserve">рограмма внеурочной деятельности </w:t>
      </w:r>
      <w:r>
        <w:rPr>
          <w:rStyle w:val="apple-converted-space"/>
          <w:sz w:val="28"/>
          <w:szCs w:val="28"/>
        </w:rPr>
        <w:t xml:space="preserve">духовно </w:t>
      </w:r>
      <w:proofErr w:type="gramStart"/>
      <w:r>
        <w:rPr>
          <w:rStyle w:val="apple-converted-space"/>
          <w:sz w:val="28"/>
          <w:szCs w:val="28"/>
        </w:rPr>
        <w:t>-н</w:t>
      </w:r>
      <w:proofErr w:type="gramEnd"/>
      <w:r>
        <w:rPr>
          <w:rStyle w:val="apple-converted-space"/>
          <w:sz w:val="28"/>
          <w:szCs w:val="28"/>
        </w:rPr>
        <w:t xml:space="preserve">равственного направления </w:t>
      </w:r>
      <w:r>
        <w:rPr>
          <w:rStyle w:val="apple-converted-space"/>
          <w:rFonts w:eastAsia="Calibri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« Моя малая Родина» учителя начальных классов МБОУ «</w:t>
      </w:r>
      <w:proofErr w:type="spellStart"/>
      <w:r>
        <w:rPr>
          <w:rStyle w:val="apple-converted-space"/>
          <w:sz w:val="28"/>
          <w:szCs w:val="28"/>
        </w:rPr>
        <w:t>Мысовской</w:t>
      </w:r>
      <w:proofErr w:type="spellEnd"/>
      <w:r>
        <w:rPr>
          <w:rStyle w:val="apple-converted-space"/>
          <w:sz w:val="28"/>
          <w:szCs w:val="28"/>
        </w:rPr>
        <w:t xml:space="preserve"> СОШ» Мезенцевой Ю. В.  рассчитана на учащихся младшего школьного возраста с учётом возрастных особенностей, предусматривает приобретение основных краеведческих знаний о родном крае, соответствует интересам учащихся и является реально выполнимой. Реализация программы строится на формировании самостоятельной работы обучающихся, предполагает проведение конкурсов и исследовательских проектов, викторин, интеллектуальных марафонов, олимпиад, научно-практических конференций. Ведущим видом деятельности является развитие познавательной активности и творческих способностей учащихся. Содержание программы носит личностно-ориентированный и развивающий характер. Целью программы является воспитание гражданина России, </w:t>
      </w:r>
      <w:r>
        <w:rPr>
          <w:rStyle w:val="apple-converted-space"/>
          <w:sz w:val="28"/>
          <w:szCs w:val="28"/>
        </w:rPr>
        <w:lastRenderedPageBreak/>
        <w:t>патриота малой родины, знающего и любящего свой край, село (его традиции, памятники природы, истории и культуры) и желающего принять активное участие в его развитии.</w:t>
      </w:r>
    </w:p>
    <w:p w:rsidR="00E65E73" w:rsidRDefault="00E65E73"/>
    <w:sectPr w:rsidR="00E65E73" w:rsidSect="00E6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661"/>
    <w:multiLevelType w:val="multilevel"/>
    <w:tmpl w:val="4252BD46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016F"/>
    <w:rsid w:val="00040CB2"/>
    <w:rsid w:val="001E016F"/>
    <w:rsid w:val="00203FAD"/>
    <w:rsid w:val="0048704B"/>
    <w:rsid w:val="00E6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6F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1E016F"/>
    <w:pPr>
      <w:suppressAutoHyphens/>
      <w:spacing w:after="0" w:line="240" w:lineRule="auto"/>
    </w:pPr>
    <w:rPr>
      <w:rFonts w:eastAsia="Times New Roman"/>
      <w:lang w:eastAsia="zh-CN"/>
    </w:rPr>
  </w:style>
  <w:style w:type="paragraph" w:customStyle="1" w:styleId="10">
    <w:name w:val="Без интервала1"/>
    <w:uiPriority w:val="99"/>
    <w:qFormat/>
    <w:rsid w:val="001E016F"/>
    <w:pPr>
      <w:spacing w:after="0" w:line="240" w:lineRule="auto"/>
    </w:pPr>
    <w:rPr>
      <w:rFonts w:asciiTheme="minorHAnsi" w:hAnsiTheme="minorHAnsi"/>
      <w:sz w:val="20"/>
      <w:szCs w:val="22"/>
      <w:lang w:eastAsia="ru-RU"/>
    </w:rPr>
  </w:style>
  <w:style w:type="character" w:customStyle="1" w:styleId="apple-converted-space">
    <w:name w:val="apple-converted-space"/>
    <w:basedOn w:val="a0"/>
    <w:qFormat/>
    <w:rsid w:val="001E016F"/>
  </w:style>
  <w:style w:type="paragraph" w:styleId="a3">
    <w:name w:val="List Paragraph"/>
    <w:basedOn w:val="1"/>
    <w:uiPriority w:val="34"/>
    <w:qFormat/>
    <w:rsid w:val="001E016F"/>
    <w:pPr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ДЛЯВСЕХ</dc:creator>
  <cp:keywords/>
  <dc:description/>
  <cp:lastModifiedBy>ДЛЯВСЕХ</cp:lastModifiedBy>
  <cp:revision>3</cp:revision>
  <dcterms:created xsi:type="dcterms:W3CDTF">2018-04-22T08:25:00Z</dcterms:created>
  <dcterms:modified xsi:type="dcterms:W3CDTF">2018-04-22T08:26:00Z</dcterms:modified>
</cp:coreProperties>
</file>