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26" w:rsidRPr="00C96F05" w:rsidRDefault="00620A26" w:rsidP="00620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F05">
        <w:rPr>
          <w:rFonts w:ascii="Times New Roman" w:hAnsi="Times New Roman" w:cs="Times New Roman"/>
          <w:b/>
          <w:bCs/>
          <w:sz w:val="24"/>
          <w:szCs w:val="24"/>
        </w:rPr>
        <w:t>Актуальность изучения философии для молодежи</w:t>
      </w:r>
    </w:p>
    <w:p w:rsidR="00620A26" w:rsidRPr="00C96F05" w:rsidRDefault="00620A26" w:rsidP="00620A2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sz w:val="24"/>
          <w:szCs w:val="24"/>
        </w:rPr>
        <w:tab/>
      </w:r>
      <w:r w:rsidR="00C96F0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 xml:space="preserve">Пусть никто, пока он молод, не </w:t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C96F05"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 xml:space="preserve">откладывает занятие философией </w:t>
      </w:r>
    </w:p>
    <w:p w:rsidR="00620A26" w:rsidRPr="00C96F05" w:rsidRDefault="00620A26" w:rsidP="00620A2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</w:t>
      </w:r>
      <w:r w:rsidR="00FB3732" w:rsidRPr="00C96F05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="00C96F05"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Pr="00C96F05">
        <w:rPr>
          <w:rFonts w:ascii="Times New Roman" w:hAnsi="Times New Roman" w:cs="Times New Roman"/>
          <w:bCs/>
          <w:i/>
          <w:sz w:val="24"/>
          <w:szCs w:val="24"/>
        </w:rPr>
        <w:t>Эпикур</w:t>
      </w:r>
    </w:p>
    <w:p w:rsidR="00D06564" w:rsidRPr="00C96F05" w:rsidRDefault="00D06564" w:rsidP="00F02F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b/>
          <w:bCs/>
          <w:sz w:val="24"/>
          <w:szCs w:val="24"/>
        </w:rPr>
        <w:tab/>
      </w:r>
      <w:r w:rsidRPr="00C96F05">
        <w:rPr>
          <w:rFonts w:ascii="Times New Roman" w:hAnsi="Times New Roman" w:cs="Times New Roman"/>
          <w:bCs/>
          <w:sz w:val="24"/>
          <w:szCs w:val="24"/>
        </w:rPr>
        <w:t>Почему древнегреческий философ Эпикур так считал? Для чего молодым людям необходимо изучать философию? С ответов на вопросы «почему?», «для чего</w:t>
      </w:r>
      <w:r w:rsidR="00785259" w:rsidRPr="00C96F05">
        <w:rPr>
          <w:rFonts w:ascii="Times New Roman" w:hAnsi="Times New Roman" w:cs="Times New Roman"/>
          <w:bCs/>
          <w:sz w:val="24"/>
          <w:szCs w:val="24"/>
        </w:rPr>
        <w:t>?</w:t>
      </w:r>
      <w:r w:rsidRPr="00C96F05">
        <w:rPr>
          <w:rFonts w:ascii="Times New Roman" w:hAnsi="Times New Roman" w:cs="Times New Roman"/>
          <w:bCs/>
          <w:sz w:val="24"/>
          <w:szCs w:val="24"/>
        </w:rPr>
        <w:t xml:space="preserve">» рекомендуется приступать к изучению новой области знаний. </w:t>
      </w:r>
      <w:r w:rsidR="00E33AE7" w:rsidRPr="00C96F05">
        <w:rPr>
          <w:rFonts w:ascii="Times New Roman" w:hAnsi="Times New Roman" w:cs="Times New Roman"/>
          <w:bCs/>
          <w:sz w:val="24"/>
          <w:szCs w:val="24"/>
        </w:rPr>
        <w:t xml:space="preserve">Когда человек знает, как и где он может применить с пользой для себя те или иные знания, он начинает видеть смысл в их получении, формируется </w:t>
      </w:r>
      <w:r w:rsidR="00FB3732" w:rsidRPr="00C96F05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E33AE7" w:rsidRPr="00C96F05">
        <w:rPr>
          <w:rFonts w:ascii="Times New Roman" w:hAnsi="Times New Roman" w:cs="Times New Roman"/>
          <w:bCs/>
          <w:sz w:val="24"/>
          <w:szCs w:val="24"/>
        </w:rPr>
        <w:t xml:space="preserve">внутренняя мотивация.  </w:t>
      </w:r>
    </w:p>
    <w:p w:rsidR="00F02FE3" w:rsidRPr="00C96F05" w:rsidRDefault="00F02FE3" w:rsidP="00F02F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ab/>
        <w:t xml:space="preserve">Минувший век оказался на редкость прагматичным, деловым. Не раз ученые, да и сами философы пытались порассуждать о том, что приносит человеку непосредственную пользу. Не только философия, но и любое знание о человеке, человеческом духе казалось мало приспособленным к тому, чтобы обустраивать жизнь. Однако человек никогда не стал бы человеком, если бы интересовался только тем, что приносит ему сиюминутную пользу. </w:t>
      </w:r>
    </w:p>
    <w:p w:rsidR="00462FBD" w:rsidRPr="00C96F05" w:rsidRDefault="00014B8F" w:rsidP="00014B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ab/>
        <w:t>Не существует человека, который никогда не задумывался бы о смысле жизни, о нравственности, религии, о свободе и необходимости, об истине и заблуждении, о сознании и бессознательном и многих других проблемах, волновавших людей с глубокой древности и ныне обретающих все большую актуальность. Именно философия с момента своего возникновения находится в бесконечном поиске ответов на извечные вопросы</w:t>
      </w:r>
      <w:r w:rsidR="00C96F05">
        <w:rPr>
          <w:rFonts w:ascii="Times New Roman" w:hAnsi="Times New Roman" w:cs="Times New Roman"/>
          <w:bCs/>
          <w:sz w:val="24"/>
          <w:szCs w:val="24"/>
        </w:rPr>
        <w:t>.</w:t>
      </w:r>
      <w:r w:rsidRPr="00C96F05">
        <w:rPr>
          <w:rFonts w:ascii="Times New Roman" w:hAnsi="Times New Roman" w:cs="Times New Roman"/>
          <w:bCs/>
          <w:sz w:val="24"/>
          <w:szCs w:val="24"/>
        </w:rPr>
        <w:t xml:space="preserve"> Потребности в философском знании </w:t>
      </w:r>
      <w:r w:rsidR="00462FBD" w:rsidRPr="00C96F05">
        <w:rPr>
          <w:rFonts w:ascii="Times New Roman" w:hAnsi="Times New Roman" w:cs="Times New Roman"/>
          <w:bCs/>
          <w:sz w:val="24"/>
          <w:szCs w:val="24"/>
        </w:rPr>
        <w:t xml:space="preserve">заложены не только в уме, но и в душе человека, а часто в глубине бессознательного. </w:t>
      </w:r>
    </w:p>
    <w:p w:rsidR="00462FBD" w:rsidRPr="00C96F05" w:rsidRDefault="00462FBD" w:rsidP="00014B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ab/>
        <w:t xml:space="preserve">Изучение философии необходимо современному </w:t>
      </w:r>
      <w:r w:rsidR="002912A4" w:rsidRPr="00C96F05">
        <w:rPr>
          <w:rFonts w:ascii="Times New Roman" w:hAnsi="Times New Roman" w:cs="Times New Roman"/>
          <w:bCs/>
          <w:sz w:val="24"/>
          <w:szCs w:val="24"/>
        </w:rPr>
        <w:t xml:space="preserve">молодому </w:t>
      </w:r>
      <w:r w:rsidRPr="00C96F05">
        <w:rPr>
          <w:rFonts w:ascii="Times New Roman" w:hAnsi="Times New Roman" w:cs="Times New Roman"/>
          <w:bCs/>
          <w:sz w:val="24"/>
          <w:szCs w:val="24"/>
        </w:rPr>
        <w:t>специалисту в любой области человеческой деятельности. Рассмотрим, что же конкретно дает изучение философии:</w:t>
      </w:r>
    </w:p>
    <w:p w:rsidR="00462FBD" w:rsidRPr="00C96F05" w:rsidRDefault="00462FBD" w:rsidP="00014B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ab/>
        <w:t>Во-первых, возможность разобраться и найти наиболее приемлемые и адекватные ответы на вопросы о том, что есть мир, что такое человек, в чем смысл и каково его место в мире. Не каждый будущий специалист в той или иной отрасли знания захочет связывать свою жизнь с философией как профессиональной областью деятельности. Однако философские знания об окружающем мире и собственном предназначении в жизни ему необходимы, так как ни одна другая наука не может дать ему такого знания.</w:t>
      </w:r>
    </w:p>
    <w:p w:rsidR="002912A4" w:rsidRPr="00C96F05" w:rsidRDefault="00462FBD" w:rsidP="00014B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ab/>
        <w:t xml:space="preserve">Во-вторых, философия дает прочную основу для освоения социально-гуманитарных дисциплин – психологии, социологии, истории, культурологии, естествознания. </w:t>
      </w:r>
    </w:p>
    <w:p w:rsidR="002912A4" w:rsidRPr="00C96F05" w:rsidRDefault="002912A4" w:rsidP="00014B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ab/>
        <w:t>В-третьих,</w:t>
      </w:r>
      <w:r w:rsidR="00C96F05" w:rsidRPr="00C96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F05" w:rsidRPr="00C96F05">
        <w:rPr>
          <w:rFonts w:ascii="Times New Roman" w:hAnsi="Times New Roman" w:cs="Times New Roman"/>
          <w:bCs/>
          <w:sz w:val="24"/>
          <w:szCs w:val="24"/>
        </w:rPr>
        <w:t>несмотря на то, что большая часть информации курса философии в реальной деятельности будущего специалиста ему не пригодится</w:t>
      </w:r>
      <w:r w:rsidR="00C96F05">
        <w:rPr>
          <w:rFonts w:ascii="Times New Roman" w:hAnsi="Times New Roman" w:cs="Times New Roman"/>
          <w:bCs/>
          <w:sz w:val="24"/>
          <w:szCs w:val="24"/>
        </w:rPr>
        <w:t>,</w:t>
      </w:r>
      <w:r w:rsidRPr="00C96F05">
        <w:rPr>
          <w:rFonts w:ascii="Times New Roman" w:hAnsi="Times New Roman" w:cs="Times New Roman"/>
          <w:bCs/>
          <w:sz w:val="24"/>
          <w:szCs w:val="24"/>
        </w:rPr>
        <w:t xml:space="preserve"> философские знания расширяют эрудицию, делают мышление человека более гибким и критичным. Философский тип мышления основан на знании, является рефлексивным, логичным, опирается на четкие понятия и категории. </w:t>
      </w:r>
    </w:p>
    <w:p w:rsidR="00620A26" w:rsidRPr="00C96F05" w:rsidRDefault="00620A26" w:rsidP="00C96F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12A4" w:rsidRPr="00C96F05">
        <w:rPr>
          <w:rFonts w:ascii="Times New Roman" w:hAnsi="Times New Roman" w:cs="Times New Roman"/>
          <w:bCs/>
          <w:sz w:val="24"/>
          <w:szCs w:val="24"/>
        </w:rPr>
        <w:t>Таким образом, изучение философии способствует формированию:</w:t>
      </w:r>
    </w:p>
    <w:p w:rsidR="002912A4" w:rsidRPr="00C96F05" w:rsidRDefault="002912A4" w:rsidP="007A23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>- собственной мировоз</w:t>
      </w:r>
      <w:r w:rsidR="007A23B6" w:rsidRPr="00C96F05">
        <w:rPr>
          <w:rFonts w:ascii="Times New Roman" w:hAnsi="Times New Roman" w:cs="Times New Roman"/>
          <w:bCs/>
          <w:sz w:val="24"/>
          <w:szCs w:val="24"/>
        </w:rPr>
        <w:t>з</w:t>
      </w:r>
      <w:r w:rsidRPr="00C96F05">
        <w:rPr>
          <w:rFonts w:ascii="Times New Roman" w:hAnsi="Times New Roman" w:cs="Times New Roman"/>
          <w:bCs/>
          <w:sz w:val="24"/>
          <w:szCs w:val="24"/>
        </w:rPr>
        <w:t>ренческой позиции;</w:t>
      </w:r>
    </w:p>
    <w:p w:rsidR="002912A4" w:rsidRPr="00C96F05" w:rsidRDefault="007A23B6" w:rsidP="007A23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>- абстрактного образа мышления;</w:t>
      </w:r>
    </w:p>
    <w:p w:rsidR="007A23B6" w:rsidRPr="00C96F05" w:rsidRDefault="007A23B6" w:rsidP="007A23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>- понимания фундаментальных проблем бытия человека;</w:t>
      </w:r>
    </w:p>
    <w:p w:rsidR="007A23B6" w:rsidRPr="00C96F05" w:rsidRDefault="007A23B6" w:rsidP="007A23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>- осознания места человека в мире;</w:t>
      </w:r>
    </w:p>
    <w:p w:rsidR="007A23B6" w:rsidRPr="00C96F05" w:rsidRDefault="007A23B6" w:rsidP="007A23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>- отношения к общечеловеческим ценностям;</w:t>
      </w:r>
    </w:p>
    <w:p w:rsidR="007A23B6" w:rsidRPr="00C96F05" w:rsidRDefault="007A23B6" w:rsidP="007A23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>- нравственных стимулов профессиональной деятельности;</w:t>
      </w:r>
    </w:p>
    <w:p w:rsidR="007A23B6" w:rsidRPr="00C96F05" w:rsidRDefault="007A23B6" w:rsidP="007A23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6F0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96F05" w:rsidRPr="00C96F05">
        <w:rPr>
          <w:rFonts w:ascii="Times New Roman" w:hAnsi="Times New Roman" w:cs="Times New Roman"/>
          <w:bCs/>
          <w:sz w:val="24"/>
          <w:szCs w:val="24"/>
        </w:rPr>
        <w:t xml:space="preserve">ориентиров для поиска ответов на вечные вопросы бытия. </w:t>
      </w:r>
    </w:p>
    <w:p w:rsidR="007A23B6" w:rsidRPr="00C96F05" w:rsidRDefault="007A23B6" w:rsidP="007A23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7A23B6" w:rsidRPr="00C9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83681"/>
    <w:multiLevelType w:val="multilevel"/>
    <w:tmpl w:val="6680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E9"/>
    <w:rsid w:val="00014B8F"/>
    <w:rsid w:val="002912A4"/>
    <w:rsid w:val="00462FBD"/>
    <w:rsid w:val="004F3F2E"/>
    <w:rsid w:val="00620A26"/>
    <w:rsid w:val="00785259"/>
    <w:rsid w:val="007A23B6"/>
    <w:rsid w:val="009E5043"/>
    <w:rsid w:val="00C96F05"/>
    <w:rsid w:val="00D06564"/>
    <w:rsid w:val="00D64DE9"/>
    <w:rsid w:val="00E33AE7"/>
    <w:rsid w:val="00F02FE3"/>
    <w:rsid w:val="00F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5011"/>
  <w15:chartTrackingRefBased/>
  <w15:docId w15:val="{CAFA4306-A437-4223-93C0-958D3C66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ГБ</dc:creator>
  <cp:keywords/>
  <dc:description/>
  <cp:lastModifiedBy>Макаева ГБ</cp:lastModifiedBy>
  <cp:revision>4</cp:revision>
  <dcterms:created xsi:type="dcterms:W3CDTF">2024-01-11T06:37:00Z</dcterms:created>
  <dcterms:modified xsi:type="dcterms:W3CDTF">2024-01-15T09:48:00Z</dcterms:modified>
</cp:coreProperties>
</file>