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2E" w:rsidRDefault="0062112E" w:rsidP="0062112E">
      <w:pPr>
        <w:jc w:val="center"/>
        <w:rPr>
          <w:rFonts w:cs="System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21204A" wp14:editId="41E0BA02">
            <wp:simplePos x="0" y="0"/>
            <wp:positionH relativeFrom="column">
              <wp:posOffset>2794000</wp:posOffset>
            </wp:positionH>
            <wp:positionV relativeFrom="paragraph">
              <wp:posOffset>-314325</wp:posOffset>
            </wp:positionV>
            <wp:extent cx="454025" cy="571500"/>
            <wp:effectExtent l="0" t="0" r="317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12E" w:rsidRDefault="0062112E" w:rsidP="0062112E">
      <w:pPr>
        <w:tabs>
          <w:tab w:val="center" w:pos="4818"/>
          <w:tab w:val="left" w:pos="7928"/>
        </w:tabs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</w:p>
    <w:p w:rsidR="0062112E" w:rsidRDefault="0062112E" w:rsidP="0062112E">
      <w:pPr>
        <w:tabs>
          <w:tab w:val="center" w:pos="4818"/>
          <w:tab w:val="left" w:pos="7928"/>
        </w:tabs>
        <w:rPr>
          <w:bCs/>
          <w:sz w:val="32"/>
          <w:szCs w:val="32"/>
        </w:rPr>
      </w:pPr>
    </w:p>
    <w:p w:rsidR="0062112E" w:rsidRDefault="0062112E" w:rsidP="0062112E">
      <w:pPr>
        <w:tabs>
          <w:tab w:val="center" w:pos="4818"/>
          <w:tab w:val="left" w:pos="7928"/>
        </w:tabs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А Д М И Н И С Т </w:t>
      </w:r>
      <w:proofErr w:type="gramStart"/>
      <w:r>
        <w:rPr>
          <w:bCs/>
          <w:sz w:val="36"/>
          <w:szCs w:val="36"/>
        </w:rPr>
        <w:t>Р</w:t>
      </w:r>
      <w:proofErr w:type="gramEnd"/>
      <w:r>
        <w:rPr>
          <w:bCs/>
          <w:sz w:val="36"/>
          <w:szCs w:val="36"/>
        </w:rPr>
        <w:t xml:space="preserve"> А Ц И Я</w:t>
      </w:r>
    </w:p>
    <w:p w:rsidR="0062112E" w:rsidRDefault="0062112E" w:rsidP="0062112E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городского округа Химки Московской области</w:t>
      </w:r>
    </w:p>
    <w:p w:rsidR="0062112E" w:rsidRDefault="0062112E" w:rsidP="0062112E">
      <w:pPr>
        <w:rPr>
          <w:bCs/>
        </w:rPr>
      </w:pPr>
    </w:p>
    <w:p w:rsidR="0062112E" w:rsidRDefault="0062112E" w:rsidP="0062112E">
      <w:pPr>
        <w:jc w:val="center"/>
        <w:rPr>
          <w:rFonts w:ascii="System" w:hAnsi="System" w:cs="System"/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62112E" w:rsidRDefault="0062112E" w:rsidP="0062112E">
      <w:pPr>
        <w:jc w:val="center"/>
        <w:rPr>
          <w:rFonts w:cs="System"/>
          <w:b/>
          <w:bCs/>
        </w:rPr>
      </w:pPr>
      <w:r>
        <w:rPr>
          <w:rFonts w:cs="System"/>
          <w:b/>
          <w:bCs/>
        </w:rPr>
        <w:t xml:space="preserve">ЛИЦЕЙ № </w:t>
      </w:r>
      <w:smartTag w:uri="urn:schemas-microsoft-com:office:smarttags" w:element="metricconverter">
        <w:smartTagPr>
          <w:attr w:name="ProductID" w:val="10 г"/>
        </w:smartTagPr>
        <w:r>
          <w:rPr>
            <w:rFonts w:cs="System"/>
            <w:b/>
            <w:bCs/>
          </w:rPr>
          <w:t>10 г</w:t>
        </w:r>
      </w:smartTag>
      <w:r>
        <w:rPr>
          <w:rFonts w:cs="System"/>
          <w:b/>
          <w:bCs/>
        </w:rPr>
        <w:t>. ХИМКИ ДО «ДУБРАВУШКА»</w:t>
      </w:r>
    </w:p>
    <w:p w:rsidR="0062112E" w:rsidRDefault="0062112E" w:rsidP="0062112E">
      <w:pPr>
        <w:jc w:val="center"/>
        <w:rPr>
          <w:b/>
          <w:bCs/>
          <w:sz w:val="40"/>
          <w:szCs w:val="40"/>
        </w:rPr>
      </w:pPr>
    </w:p>
    <w:p w:rsidR="0062112E" w:rsidRDefault="0062112E" w:rsidP="0062112E"/>
    <w:p w:rsidR="0062112E" w:rsidRDefault="0062112E" w:rsidP="0062112E"/>
    <w:p w:rsidR="0062112E" w:rsidRDefault="0062112E" w:rsidP="0062112E"/>
    <w:p w:rsidR="0062112E" w:rsidRDefault="0062112E" w:rsidP="0062112E"/>
    <w:p w:rsidR="0062112E" w:rsidRDefault="0062112E" w:rsidP="0062112E"/>
    <w:p w:rsidR="0062112E" w:rsidRDefault="0062112E" w:rsidP="0062112E"/>
    <w:p w:rsidR="0062112E" w:rsidRPr="00420C76" w:rsidRDefault="0062112E" w:rsidP="0062112E">
      <w:pPr>
        <w:jc w:val="center"/>
        <w:rPr>
          <w:sz w:val="32"/>
          <w:szCs w:val="32"/>
        </w:rPr>
      </w:pPr>
      <w:r w:rsidRPr="00420C76">
        <w:rPr>
          <w:sz w:val="32"/>
          <w:szCs w:val="32"/>
        </w:rPr>
        <w:t>Выступление на педагогическом совещании на тему:</w:t>
      </w:r>
    </w:p>
    <w:p w:rsidR="0062112E" w:rsidRDefault="0062112E" w:rsidP="0062112E">
      <w:pPr>
        <w:jc w:val="center"/>
        <w:rPr>
          <w:b/>
          <w:sz w:val="32"/>
          <w:szCs w:val="32"/>
        </w:rPr>
      </w:pPr>
      <w:r w:rsidRPr="00420C76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Логопедический час в ДОУ</w:t>
      </w:r>
      <w:r w:rsidRPr="00420C76">
        <w:rPr>
          <w:b/>
          <w:sz w:val="32"/>
          <w:szCs w:val="32"/>
        </w:rPr>
        <w:t>»</w:t>
      </w:r>
    </w:p>
    <w:p w:rsidR="0062112E" w:rsidRDefault="0062112E" w:rsidP="0062112E">
      <w:pPr>
        <w:jc w:val="center"/>
        <w:rPr>
          <w:b/>
          <w:sz w:val="32"/>
          <w:szCs w:val="32"/>
        </w:rPr>
      </w:pPr>
    </w:p>
    <w:p w:rsidR="0062112E" w:rsidRDefault="0062112E" w:rsidP="0062112E">
      <w:pPr>
        <w:jc w:val="center"/>
        <w:rPr>
          <w:b/>
          <w:sz w:val="32"/>
          <w:szCs w:val="32"/>
        </w:rPr>
      </w:pPr>
    </w:p>
    <w:p w:rsidR="0062112E" w:rsidRDefault="0062112E" w:rsidP="0062112E">
      <w:pPr>
        <w:jc w:val="center"/>
        <w:rPr>
          <w:b/>
          <w:sz w:val="32"/>
          <w:szCs w:val="32"/>
        </w:rPr>
      </w:pPr>
    </w:p>
    <w:p w:rsidR="0062112E" w:rsidRDefault="0062112E" w:rsidP="0062112E">
      <w:pPr>
        <w:jc w:val="center"/>
        <w:rPr>
          <w:b/>
          <w:sz w:val="32"/>
          <w:szCs w:val="32"/>
        </w:rPr>
      </w:pPr>
    </w:p>
    <w:p w:rsidR="0062112E" w:rsidRDefault="0062112E" w:rsidP="0062112E">
      <w:pPr>
        <w:jc w:val="center"/>
        <w:rPr>
          <w:b/>
          <w:sz w:val="32"/>
          <w:szCs w:val="32"/>
        </w:rPr>
      </w:pPr>
    </w:p>
    <w:p w:rsidR="0062112E" w:rsidRDefault="0062112E" w:rsidP="0062112E">
      <w:pPr>
        <w:jc w:val="center"/>
        <w:rPr>
          <w:b/>
          <w:sz w:val="32"/>
          <w:szCs w:val="32"/>
        </w:rPr>
      </w:pPr>
    </w:p>
    <w:p w:rsidR="0062112E" w:rsidRDefault="0062112E" w:rsidP="0062112E">
      <w:pPr>
        <w:jc w:val="center"/>
        <w:rPr>
          <w:b/>
          <w:sz w:val="32"/>
          <w:szCs w:val="32"/>
        </w:rPr>
      </w:pPr>
    </w:p>
    <w:p w:rsidR="0062112E" w:rsidRDefault="0062112E" w:rsidP="0062112E">
      <w:pPr>
        <w:jc w:val="center"/>
        <w:rPr>
          <w:b/>
          <w:sz w:val="32"/>
          <w:szCs w:val="32"/>
        </w:rPr>
      </w:pPr>
    </w:p>
    <w:p w:rsidR="0062112E" w:rsidRDefault="0062112E" w:rsidP="0062112E">
      <w:pPr>
        <w:jc w:val="center"/>
        <w:rPr>
          <w:b/>
          <w:sz w:val="32"/>
          <w:szCs w:val="32"/>
        </w:rPr>
      </w:pPr>
    </w:p>
    <w:p w:rsidR="0062112E" w:rsidRDefault="0062112E" w:rsidP="0062112E">
      <w:pPr>
        <w:jc w:val="center"/>
        <w:rPr>
          <w:b/>
          <w:sz w:val="32"/>
          <w:szCs w:val="32"/>
        </w:rPr>
      </w:pPr>
    </w:p>
    <w:p w:rsidR="0062112E" w:rsidRDefault="0062112E" w:rsidP="0062112E">
      <w:pPr>
        <w:jc w:val="center"/>
        <w:rPr>
          <w:b/>
          <w:sz w:val="32"/>
          <w:szCs w:val="32"/>
        </w:rPr>
      </w:pPr>
    </w:p>
    <w:p w:rsidR="0062112E" w:rsidRDefault="0062112E" w:rsidP="0062112E">
      <w:pPr>
        <w:jc w:val="center"/>
        <w:rPr>
          <w:b/>
          <w:sz w:val="32"/>
          <w:szCs w:val="32"/>
        </w:rPr>
      </w:pPr>
    </w:p>
    <w:p w:rsidR="0062112E" w:rsidRDefault="0062112E" w:rsidP="0062112E">
      <w:pPr>
        <w:jc w:val="center"/>
        <w:rPr>
          <w:b/>
          <w:sz w:val="32"/>
          <w:szCs w:val="32"/>
        </w:rPr>
      </w:pPr>
    </w:p>
    <w:p w:rsidR="0062112E" w:rsidRPr="00420C76" w:rsidRDefault="0062112E" w:rsidP="0062112E">
      <w:pPr>
        <w:jc w:val="right"/>
      </w:pPr>
      <w:r w:rsidRPr="00420C76">
        <w:t>Подготовила учитель-логопед:</w:t>
      </w:r>
    </w:p>
    <w:p w:rsidR="0062112E" w:rsidRDefault="0062112E" w:rsidP="0062112E">
      <w:pPr>
        <w:jc w:val="right"/>
      </w:pPr>
      <w:r>
        <w:t>Игнатова Александра Николаевна</w:t>
      </w:r>
    </w:p>
    <w:p w:rsidR="0062112E" w:rsidRDefault="0062112E" w:rsidP="0062112E">
      <w:pPr>
        <w:jc w:val="right"/>
      </w:pPr>
    </w:p>
    <w:p w:rsidR="0062112E" w:rsidRDefault="0062112E" w:rsidP="0062112E">
      <w:pPr>
        <w:jc w:val="right"/>
      </w:pPr>
    </w:p>
    <w:p w:rsidR="0062112E" w:rsidRDefault="0062112E" w:rsidP="0062112E">
      <w:pPr>
        <w:jc w:val="right"/>
      </w:pPr>
    </w:p>
    <w:p w:rsidR="0062112E" w:rsidRDefault="0062112E" w:rsidP="0062112E">
      <w:pPr>
        <w:jc w:val="right"/>
      </w:pPr>
    </w:p>
    <w:p w:rsidR="0062112E" w:rsidRDefault="0062112E" w:rsidP="0062112E">
      <w:pPr>
        <w:jc w:val="right"/>
      </w:pPr>
    </w:p>
    <w:p w:rsidR="0062112E" w:rsidRDefault="0062112E" w:rsidP="0062112E">
      <w:pPr>
        <w:jc w:val="right"/>
      </w:pPr>
    </w:p>
    <w:p w:rsidR="0062112E" w:rsidRDefault="0062112E" w:rsidP="0062112E">
      <w:pPr>
        <w:jc w:val="right"/>
      </w:pPr>
    </w:p>
    <w:p w:rsidR="0062112E" w:rsidRDefault="0062112E" w:rsidP="0062112E">
      <w:pPr>
        <w:jc w:val="right"/>
      </w:pPr>
    </w:p>
    <w:p w:rsidR="0062112E" w:rsidRDefault="0062112E" w:rsidP="0062112E">
      <w:pPr>
        <w:jc w:val="right"/>
      </w:pPr>
    </w:p>
    <w:p w:rsidR="0062112E" w:rsidRDefault="0062112E" w:rsidP="0062112E">
      <w:pPr>
        <w:jc w:val="right"/>
      </w:pPr>
    </w:p>
    <w:p w:rsidR="0062112E" w:rsidRDefault="0062112E" w:rsidP="0062112E">
      <w:pPr>
        <w:jc w:val="right"/>
      </w:pPr>
    </w:p>
    <w:p w:rsidR="0062112E" w:rsidRDefault="0062112E" w:rsidP="0062112E">
      <w:pPr>
        <w:jc w:val="center"/>
      </w:pPr>
      <w:proofErr w:type="spellStart"/>
      <w:r>
        <w:t>го</w:t>
      </w:r>
      <w:proofErr w:type="spellEnd"/>
      <w:r>
        <w:t xml:space="preserve"> Химки</w:t>
      </w:r>
    </w:p>
    <w:p w:rsidR="0062112E" w:rsidRDefault="0062112E" w:rsidP="0062112E">
      <w:pPr>
        <w:jc w:val="center"/>
      </w:pPr>
      <w:r>
        <w:t>2020</w:t>
      </w:r>
      <w:r>
        <w:t xml:space="preserve"> г.</w:t>
      </w:r>
    </w:p>
    <w:p w:rsidR="00086DF3" w:rsidRDefault="0062112E" w:rsidP="0062112E">
      <w:pPr>
        <w:spacing w:line="360" w:lineRule="auto"/>
        <w:ind w:firstLine="709"/>
        <w:jc w:val="both"/>
        <w:rPr>
          <w:sz w:val="28"/>
          <w:szCs w:val="28"/>
        </w:rPr>
      </w:pPr>
      <w:r w:rsidRPr="0062112E">
        <w:rPr>
          <w:sz w:val="28"/>
          <w:szCs w:val="28"/>
        </w:rPr>
        <w:lastRenderedPageBreak/>
        <w:t xml:space="preserve">Работа </w:t>
      </w:r>
      <w:r>
        <w:rPr>
          <w:sz w:val="28"/>
          <w:szCs w:val="28"/>
        </w:rPr>
        <w:t xml:space="preserve">по звуковой культуре речи должна проводится систематически, иначе эффективности от этого не будет! Поэтом необходимо построить коррекционно-педагогическую деятельность таким образом, чтобы все специалисты ДОУ работали в одном направлении. Большая ответственность ложится не только на учителей-логопедов, но и воспитателей логопедических групп. Потому что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выполняют помимо общеобразовательных задач, ряд коррекционных посредством логочаса. </w:t>
      </w:r>
    </w:p>
    <w:p w:rsidR="0062112E" w:rsidRDefault="0062112E" w:rsidP="0062112E">
      <w:pPr>
        <w:spacing w:line="360" w:lineRule="auto"/>
        <w:ind w:firstLine="709"/>
        <w:jc w:val="both"/>
        <w:rPr>
          <w:sz w:val="28"/>
          <w:szCs w:val="28"/>
        </w:rPr>
      </w:pPr>
      <w:r w:rsidRPr="0062112E">
        <w:rPr>
          <w:b/>
          <w:sz w:val="28"/>
          <w:szCs w:val="28"/>
        </w:rPr>
        <w:t>Логочас</w:t>
      </w:r>
      <w:r>
        <w:rPr>
          <w:sz w:val="28"/>
          <w:szCs w:val="28"/>
        </w:rPr>
        <w:t xml:space="preserve"> – это совместная работа логопеда и воспитателя над речью детей.</w:t>
      </w:r>
    </w:p>
    <w:p w:rsidR="0062112E" w:rsidRDefault="0062112E" w:rsidP="00621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Возникает вопрос – </w:t>
      </w:r>
      <w:r w:rsidRPr="0062112E">
        <w:rPr>
          <w:sz w:val="28"/>
          <w:szCs w:val="28"/>
          <w:u w:val="single"/>
        </w:rPr>
        <w:t>для чего нужен логочас</w:t>
      </w:r>
      <w:r>
        <w:rPr>
          <w:sz w:val="28"/>
          <w:szCs w:val="28"/>
        </w:rPr>
        <w:t>?:</w:t>
      </w:r>
    </w:p>
    <w:p w:rsidR="0062112E" w:rsidRDefault="0062112E" w:rsidP="0062112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всей речевой системы в целом;</w:t>
      </w:r>
    </w:p>
    <w:p w:rsidR="0062112E" w:rsidRDefault="0062112E" w:rsidP="0062112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совершенствования имеющихся знаний и умений;</w:t>
      </w:r>
    </w:p>
    <w:p w:rsidR="0062112E" w:rsidRDefault="0062112E" w:rsidP="0062112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закрепления полученных результатов.</w:t>
      </w:r>
    </w:p>
    <w:p w:rsidR="0062112E" w:rsidRPr="00E333E9" w:rsidRDefault="00E333E9" w:rsidP="00E333E9">
      <w:pPr>
        <w:spacing w:line="360" w:lineRule="auto"/>
        <w:ind w:left="708"/>
        <w:jc w:val="both"/>
        <w:rPr>
          <w:b/>
          <w:sz w:val="28"/>
          <w:szCs w:val="28"/>
        </w:rPr>
      </w:pPr>
      <w:r w:rsidRPr="00E333E9">
        <w:rPr>
          <w:b/>
          <w:sz w:val="28"/>
          <w:szCs w:val="28"/>
        </w:rPr>
        <w:t>Структура логочаса в ДОУ.</w:t>
      </w:r>
    </w:p>
    <w:p w:rsidR="00E333E9" w:rsidRDefault="00E333E9" w:rsidP="00E333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Единой структуры проведения логочаса не существует!</w:t>
      </w:r>
    </w:p>
    <w:p w:rsidR="00E333E9" w:rsidRDefault="00E333E9" w:rsidP="00E333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вправе выбирать сам структуру, последовательность приемов, исходя из задач конкретно логочаса и индивидуальных особенностей детей.</w:t>
      </w:r>
    </w:p>
    <w:p w:rsidR="00E333E9" w:rsidRDefault="00E333E9" w:rsidP="00E333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Примерно 50-70% логочаса необходимо отводить на индивидуальную работу с ребенком или подгруппой детей (по рекомендации учителя-логопеда).</w:t>
      </w:r>
    </w:p>
    <w:p w:rsidR="00E333E9" w:rsidRDefault="00E333E9" w:rsidP="00E333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индивидуальную работу отбирается речевой материал конкретно для ребенка (или детей со сходными дефектами, учитывая какой звук закрепляется и на каком этапе закрепления он находится).</w:t>
      </w:r>
    </w:p>
    <w:p w:rsidR="00E333E9" w:rsidRDefault="00E333E9" w:rsidP="00E333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рекомендации учителя-логопеда воспитатель подбирает комплексы артикуляционной гимнастики, специальные игры и упражнения на дыхание или на развитие других сторон речи, что уточняется учителем-логопедом и фиксируется в тетради связи. В данной тетради выделяется раздел «учет», в котором воспитатель делает отметки об успехах или трудностях детей и информировании логопеда о них.</w:t>
      </w:r>
    </w:p>
    <w:p w:rsidR="00E333E9" w:rsidRDefault="00E333E9" w:rsidP="00E333E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Примерная структура логочаса:</w:t>
      </w:r>
    </w:p>
    <w:p w:rsidR="00E333E9" w:rsidRPr="00E333E9" w:rsidRDefault="00E333E9" w:rsidP="00E333E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33E9">
        <w:rPr>
          <w:sz w:val="28"/>
          <w:szCs w:val="28"/>
        </w:rPr>
        <w:t>Дыхательная гимнастика;</w:t>
      </w:r>
    </w:p>
    <w:p w:rsidR="00E333E9" w:rsidRDefault="00E333E9" w:rsidP="00E333E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гимнастика;</w:t>
      </w:r>
    </w:p>
    <w:p w:rsidR="00E333E9" w:rsidRDefault="00E333E9" w:rsidP="00E333E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моторики;</w:t>
      </w:r>
    </w:p>
    <w:p w:rsidR="00E333E9" w:rsidRDefault="00E333E9" w:rsidP="00E333E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фонематического слуха;</w:t>
      </w:r>
    </w:p>
    <w:p w:rsidR="00E333E9" w:rsidRDefault="00E333E9" w:rsidP="00E333E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Ритмические задания;</w:t>
      </w:r>
    </w:p>
    <w:p w:rsidR="00E333E9" w:rsidRDefault="00E333E9" w:rsidP="00E333E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Речевые тренировки.</w:t>
      </w:r>
    </w:p>
    <w:p w:rsidR="00E333E9" w:rsidRDefault="00E333E9" w:rsidP="00E333E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(психогимнастика, подвижная игра, пальчиковая игра и т.д.);</w:t>
      </w:r>
    </w:p>
    <w:p w:rsidR="00E333E9" w:rsidRDefault="00E333E9" w:rsidP="00E333E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Фронтальная работа (артикуляционная гимнастика, игра на развитие фонематического слуха, игра на развитие лексико-грамматического строя или связной речи).</w:t>
      </w:r>
    </w:p>
    <w:p w:rsidR="00E333E9" w:rsidRDefault="00E333E9" w:rsidP="00E333E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с отдельным ребенком или подгруппой детей со сходным нарушением звукопроизношения. Проводятся игры или упражнения по закреплению указанного логопедом звука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(В течение одного логочаса берутся от 3 до 7 детей). Остальные дети занимаются настольно-печатными играми, играми на мелкую моторику.</w:t>
      </w:r>
    </w:p>
    <w:p w:rsidR="00E333E9" w:rsidRDefault="001E60AE" w:rsidP="001E6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должен организовать логочас так, чтобы каждый ребенок выбрал занятие по душе, а взрослый смог эффективно использовать это время для коррекции речевых недостатков.</w:t>
      </w:r>
    </w:p>
    <w:p w:rsidR="001E60AE" w:rsidRPr="00E333E9" w:rsidRDefault="001E60AE" w:rsidP="001E6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успешной речевой и психофизической коррекции важна системность и последовательность в работе, а также правильное понимание воспитателем общей проблемы и личная его заинтересованность в осуществлении совместной коррекционной работы.</w:t>
      </w:r>
      <w:bookmarkStart w:id="0" w:name="_GoBack"/>
      <w:bookmarkEnd w:id="0"/>
    </w:p>
    <w:sectPr w:rsidR="001E60AE" w:rsidRPr="00E3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0C50"/>
    <w:multiLevelType w:val="hybridMultilevel"/>
    <w:tmpl w:val="50262AFE"/>
    <w:lvl w:ilvl="0" w:tplc="0AE2E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0D0A2D"/>
    <w:multiLevelType w:val="hybridMultilevel"/>
    <w:tmpl w:val="05B2F3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3318F9"/>
    <w:multiLevelType w:val="hybridMultilevel"/>
    <w:tmpl w:val="8CD20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2E"/>
    <w:rsid w:val="00086DF3"/>
    <w:rsid w:val="001E60AE"/>
    <w:rsid w:val="0062112E"/>
    <w:rsid w:val="00E3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Moikomp</dc:creator>
  <cp:lastModifiedBy>Moikomp</cp:lastModifiedBy>
  <cp:revision>1</cp:revision>
  <dcterms:created xsi:type="dcterms:W3CDTF">2024-01-13T14:04:00Z</dcterms:created>
  <dcterms:modified xsi:type="dcterms:W3CDTF">2024-01-13T14:28:00Z</dcterms:modified>
</cp:coreProperties>
</file>