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DDA" w:rsidRPr="00E150D3" w:rsidRDefault="007B6DDA" w:rsidP="00E150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b/>
          <w:bCs/>
          <w:color w:val="4A4A4A"/>
        </w:rPr>
      </w:pPr>
      <w:r>
        <w:rPr>
          <w:rFonts w:ascii="Arial" w:hAnsi="Arial" w:cs="Arial"/>
          <w:b/>
          <w:bCs/>
          <w:color w:val="4A4A4A"/>
        </w:rPr>
        <w:br/>
      </w:r>
      <w:proofErr w:type="spellStart"/>
      <w:r w:rsidRPr="00E150D3">
        <w:rPr>
          <w:rFonts w:ascii="Arial" w:hAnsi="Arial" w:cs="Arial"/>
          <w:b/>
          <w:bCs/>
          <w:color w:val="4A4A4A"/>
        </w:rPr>
        <w:t>Здоровьесберегающие</w:t>
      </w:r>
      <w:proofErr w:type="spellEnd"/>
      <w:r w:rsidRPr="00E150D3">
        <w:rPr>
          <w:rFonts w:ascii="Arial" w:hAnsi="Arial" w:cs="Arial"/>
          <w:b/>
          <w:bCs/>
          <w:color w:val="4A4A4A"/>
        </w:rPr>
        <w:t xml:space="preserve"> технологии на уроках физической культуры</w:t>
      </w:r>
      <w:r w:rsidRPr="00E150D3">
        <w:rPr>
          <w:rFonts w:ascii="Arial" w:hAnsi="Arial" w:cs="Arial"/>
          <w:b/>
          <w:bCs/>
          <w:color w:val="4A4A4A"/>
        </w:rPr>
        <w:t xml:space="preserve"> – </w:t>
      </w:r>
    </w:p>
    <w:p w:rsidR="007B6DDA" w:rsidRPr="00E150D3" w:rsidRDefault="007B6DDA" w:rsidP="00E150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b/>
          <w:bCs/>
          <w:color w:val="4A4A4A"/>
        </w:rPr>
      </w:pPr>
      <w:r w:rsidRPr="00E150D3">
        <w:rPr>
          <w:rFonts w:ascii="Arial" w:hAnsi="Arial" w:cs="Arial"/>
          <w:b/>
          <w:bCs/>
          <w:color w:val="4A4A4A"/>
        </w:rPr>
        <w:t>основа основ</w:t>
      </w:r>
      <w:r w:rsidRPr="00E150D3">
        <w:rPr>
          <w:rFonts w:ascii="Arial" w:hAnsi="Arial" w:cs="Arial"/>
          <w:b/>
          <w:bCs/>
          <w:color w:val="4A4A4A"/>
        </w:rPr>
        <w:t>.</w:t>
      </w:r>
    </w:p>
    <w:p w:rsidR="007B6DDA" w:rsidRPr="00E150D3" w:rsidRDefault="007B6DDA" w:rsidP="00E150D3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bCs/>
          <w:color w:val="4A4A4A"/>
        </w:rPr>
      </w:pPr>
      <w:r w:rsidRPr="00E150D3">
        <w:rPr>
          <w:color w:val="000000"/>
          <w:shd w:val="clear" w:color="auto" w:fill="FFFFFF" w:themeFill="background1"/>
        </w:rPr>
        <w:t xml:space="preserve">На уроках физической культуры </w:t>
      </w:r>
      <w:proofErr w:type="spellStart"/>
      <w:r w:rsidRPr="00E150D3">
        <w:rPr>
          <w:color w:val="000000"/>
          <w:shd w:val="clear" w:color="auto" w:fill="FFFFFF" w:themeFill="background1"/>
        </w:rPr>
        <w:t>здоровьесберегающие</w:t>
      </w:r>
      <w:proofErr w:type="spellEnd"/>
      <w:r w:rsidRPr="00E150D3">
        <w:rPr>
          <w:color w:val="000000"/>
          <w:shd w:val="clear" w:color="auto" w:fill="FFFFFF" w:themeFill="background1"/>
        </w:rPr>
        <w:t xml:space="preserve"> технологии – это основа основ.</w:t>
      </w:r>
      <w:r w:rsidRPr="00E150D3">
        <w:rPr>
          <w:color w:val="000000"/>
          <w:shd w:val="clear" w:color="auto" w:fill="EDEDEB"/>
        </w:rPr>
        <w:t xml:space="preserve"> </w:t>
      </w:r>
      <w:r w:rsidRPr="00E150D3">
        <w:rPr>
          <w:color w:val="000000"/>
          <w:shd w:val="clear" w:color="auto" w:fill="FFFFFF" w:themeFill="background1"/>
        </w:rPr>
        <w:t>Деятельность учителя физической культуры по сохранению здоровья детей является</w:t>
      </w:r>
      <w:r w:rsidRPr="00E150D3">
        <w:rPr>
          <w:color w:val="000000"/>
          <w:shd w:val="clear" w:color="auto" w:fill="EDEDEB"/>
        </w:rPr>
        <w:t xml:space="preserve"> одной из составляющих качества результата.</w:t>
      </w:r>
    </w:p>
    <w:p w:rsidR="00E150D3" w:rsidRDefault="007B6DDA" w:rsidP="00E150D3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hd w:val="clear" w:color="auto" w:fill="EDEDEB"/>
        </w:rPr>
      </w:pPr>
      <w:r w:rsidRPr="00E150D3">
        <w:rPr>
          <w:color w:val="000000"/>
          <w:shd w:val="clear" w:color="auto" w:fill="FFFFFF" w:themeFill="background1"/>
        </w:rPr>
        <w:t>Многочисленные исследования последних лет показывают, что около 25 – 30% детей,</w:t>
      </w:r>
      <w:r w:rsidRPr="00E150D3">
        <w:rPr>
          <w:color w:val="000000"/>
          <w:shd w:val="clear" w:color="auto" w:fill="EDEDEB"/>
        </w:rPr>
        <w:t xml:space="preserve"> </w:t>
      </w:r>
      <w:r w:rsidRPr="00E150D3">
        <w:rPr>
          <w:color w:val="000000"/>
          <w:shd w:val="clear" w:color="auto" w:fill="FFFFFF" w:themeFill="background1"/>
        </w:rPr>
        <w:t>приходящих в 1-е классы, имеют те или иные отклонения в состоянии здоровья. В</w:t>
      </w:r>
      <w:r w:rsidRPr="00E150D3">
        <w:rPr>
          <w:color w:val="000000"/>
          <w:shd w:val="clear" w:color="auto" w:fill="EDEDEB"/>
        </w:rPr>
        <w:t xml:space="preserve"> </w:t>
      </w:r>
      <w:r w:rsidRPr="00E150D3">
        <w:rPr>
          <w:color w:val="000000"/>
          <w:shd w:val="clear" w:color="auto" w:fill="FFFFFF" w:themeFill="background1"/>
        </w:rPr>
        <w:t>настоящее время увеличена учебная нагрузка на функциональные возможности организма</w:t>
      </w:r>
      <w:r w:rsidRPr="00E150D3">
        <w:rPr>
          <w:color w:val="000000"/>
          <w:shd w:val="clear" w:color="auto" w:fill="EDEDEB"/>
        </w:rPr>
        <w:t xml:space="preserve"> </w:t>
      </w:r>
      <w:r w:rsidRPr="00E150D3">
        <w:rPr>
          <w:color w:val="000000"/>
          <w:shd w:val="clear" w:color="auto" w:fill="FFFFFF" w:themeFill="background1"/>
        </w:rPr>
        <w:t>детей. За период обучения в образовательной организации число здоровых детей уменьшается в 4 раза, число близоруких детей увеличивается с 1 класса к выпускным с</w:t>
      </w:r>
      <w:r w:rsidRPr="00E150D3">
        <w:rPr>
          <w:color w:val="000000"/>
          <w:shd w:val="clear" w:color="auto" w:fill="EDEDEB"/>
        </w:rPr>
        <w:t xml:space="preserve"> 3,9% до 12,3%, с нервно-психическими расстройствами – с 5,6% до 16,4%, нарушениями осанки с 1,9% до 16,8%. </w:t>
      </w:r>
    </w:p>
    <w:p w:rsidR="007B6DDA" w:rsidRPr="00E150D3" w:rsidRDefault="007B6DDA" w:rsidP="00E150D3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4A4A4A"/>
        </w:rPr>
      </w:pPr>
      <w:r w:rsidRPr="00E150D3">
        <w:rPr>
          <w:color w:val="000000"/>
          <w:shd w:val="clear" w:color="auto" w:fill="EDEDEB"/>
        </w:rPr>
        <w:t>Одна из самых частых патологий у обучающихся – нарушение остроты зрения. Охрана зрения обучающихся должна быть направлена не только на предупреждение близорукости, но и на сдерживание её прогрессирования. Таким образом, перед нами стоит задача сохранения и укрепления здоровья учеников после поступления в образовательную организацию, когда возрастает и психологическая и физическая нагрузка на детский организм. Забота о здоровье обучающихся- обязанность каждой ОО, каждого учителя. Учитель может сделать для сохранения и укрепления здоровья обучающихся больше, чем врач!</w:t>
      </w:r>
    </w:p>
    <w:p w:rsidR="00715B92" w:rsidRDefault="007B6DDA" w:rsidP="00E150D3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hd w:val="clear" w:color="auto" w:fill="EDEDEB"/>
        </w:rPr>
      </w:pPr>
      <w:r w:rsidRPr="00E150D3">
        <w:rPr>
          <w:color w:val="000000"/>
          <w:shd w:val="clear" w:color="auto" w:fill="EDEDEB"/>
        </w:rPr>
        <w:t>Главная задача работы учителей физической культуры – обеспечить обучающемуся возможность сохранения и укрепления здоровья за период обучения в образовательной организации. Данная задача решается через:  </w:t>
      </w:r>
    </w:p>
    <w:p w:rsidR="00715B92" w:rsidRDefault="007B6DDA" w:rsidP="00715B92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360"/>
        <w:rPr>
          <w:color w:val="000000"/>
          <w:shd w:val="clear" w:color="auto" w:fill="EDEDEB"/>
        </w:rPr>
      </w:pPr>
      <w:bookmarkStart w:id="0" w:name="_GoBack"/>
      <w:bookmarkEnd w:id="0"/>
      <w:r w:rsidRPr="00E150D3">
        <w:rPr>
          <w:color w:val="000000"/>
          <w:shd w:val="clear" w:color="auto" w:fill="EDEDEB"/>
        </w:rPr>
        <w:t xml:space="preserve">совершенствование методики проведения урока; </w:t>
      </w:r>
    </w:p>
    <w:p w:rsidR="00715B92" w:rsidRDefault="007B6DDA" w:rsidP="00715B92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720"/>
        <w:rPr>
          <w:color w:val="000000"/>
          <w:shd w:val="clear" w:color="auto" w:fill="EDEDEB"/>
        </w:rPr>
      </w:pPr>
      <w:r w:rsidRPr="00E150D3">
        <w:rPr>
          <w:color w:val="000000"/>
          <w:shd w:val="clear" w:color="auto" w:fill="EDEDEB"/>
        </w:rPr>
        <w:t xml:space="preserve"> 2) индивидуальную работу со слабоуспевающими и физически развитыми обучающимися; </w:t>
      </w:r>
    </w:p>
    <w:p w:rsidR="00715B92" w:rsidRDefault="007B6DDA" w:rsidP="00715B92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720"/>
        <w:rPr>
          <w:color w:val="000000"/>
          <w:shd w:val="clear" w:color="auto" w:fill="EDEDEB"/>
        </w:rPr>
      </w:pPr>
      <w:r w:rsidRPr="00E150D3">
        <w:rPr>
          <w:color w:val="000000"/>
          <w:shd w:val="clear" w:color="auto" w:fill="EDEDEB"/>
        </w:rPr>
        <w:t xml:space="preserve"> 3) коррекцию </w:t>
      </w:r>
      <w:proofErr w:type="gramStart"/>
      <w:r w:rsidRPr="00E150D3">
        <w:rPr>
          <w:color w:val="000000"/>
          <w:shd w:val="clear" w:color="auto" w:fill="EDEDEB"/>
        </w:rPr>
        <w:t>занятий</w:t>
      </w:r>
      <w:proofErr w:type="gramEnd"/>
      <w:r w:rsidRPr="00E150D3">
        <w:rPr>
          <w:color w:val="000000"/>
          <w:shd w:val="clear" w:color="auto" w:fill="EDEDEB"/>
        </w:rPr>
        <w:t xml:space="preserve"> обучающихся на основе диагностики развития, способностей и природных задатков;</w:t>
      </w:r>
    </w:p>
    <w:p w:rsidR="00715B92" w:rsidRDefault="007B6DDA" w:rsidP="00715B92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720"/>
        <w:rPr>
          <w:color w:val="000000"/>
          <w:shd w:val="clear" w:color="auto" w:fill="EDEDEB"/>
        </w:rPr>
      </w:pPr>
      <w:r w:rsidRPr="00E150D3">
        <w:rPr>
          <w:color w:val="000000"/>
          <w:shd w:val="clear" w:color="auto" w:fill="EDEDEB"/>
        </w:rPr>
        <w:t xml:space="preserve"> 4) учет возрастных индивидуальных особенностей;</w:t>
      </w:r>
    </w:p>
    <w:p w:rsidR="007B6DDA" w:rsidRPr="00E150D3" w:rsidRDefault="007B6DDA" w:rsidP="00715B92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720"/>
        <w:rPr>
          <w:color w:val="000000"/>
          <w:shd w:val="clear" w:color="auto" w:fill="EDEDEB"/>
        </w:rPr>
      </w:pPr>
      <w:r w:rsidRPr="00E150D3">
        <w:rPr>
          <w:color w:val="000000"/>
          <w:shd w:val="clear" w:color="auto" w:fill="EDEDEB"/>
        </w:rPr>
        <w:t xml:space="preserve"> 5) мотивацию обучающихся к учению. Основными направлениями я выбрала следующее: укрепление дисциплины и привитие сознательного отношения к занятиям физической культурой и спортом; повышение общего среднего уровня физической подготовки обучающихся; стимулирование участия детей в соревнованиях по различным видам спорта; научить детей использовать </w:t>
      </w:r>
      <w:r w:rsidRPr="00E150D3">
        <w:rPr>
          <w:color w:val="000000"/>
          <w:shd w:val="clear" w:color="auto" w:fill="EDEDEB"/>
        </w:rPr>
        <w:lastRenderedPageBreak/>
        <w:t>полученные знания в повседневной жизни; формировать ценностное отношение к своему здоровью; формировать потребность в здоровом образе жизни.   </w:t>
      </w:r>
    </w:p>
    <w:p w:rsidR="007B6DDA" w:rsidRPr="00E150D3" w:rsidRDefault="007B6DDA" w:rsidP="00E150D3">
      <w:pPr>
        <w:pStyle w:val="a-txt"/>
        <w:shd w:val="clear" w:color="auto" w:fill="FFFFFF" w:themeFill="background1"/>
        <w:spacing w:line="360" w:lineRule="auto"/>
        <w:rPr>
          <w:color w:val="000000"/>
        </w:rPr>
      </w:pPr>
      <w:r w:rsidRPr="00E150D3">
        <w:rPr>
          <w:color w:val="000000"/>
        </w:rPr>
        <w:t xml:space="preserve">Условия реализации </w:t>
      </w:r>
      <w:proofErr w:type="spellStart"/>
      <w:r w:rsidRPr="00E150D3">
        <w:rPr>
          <w:color w:val="000000"/>
        </w:rPr>
        <w:t>здоровьесбережения</w:t>
      </w:r>
      <w:proofErr w:type="spellEnd"/>
      <w:r w:rsidRPr="00E150D3">
        <w:rPr>
          <w:color w:val="000000"/>
        </w:rPr>
        <w:t xml:space="preserve">: На уроках использую фронтальные и групповые формы. Материал урока располагаю в строгой логической последовательности от простого к сложному: эстафета сменяется ведением баскетбольного мяча, имитационные упражнения – ходьба «гусиным шагом», прыжковый бег – передачей мяча в </w:t>
      </w:r>
      <w:proofErr w:type="spellStart"/>
      <w:proofErr w:type="gramStart"/>
      <w:r w:rsidRPr="00E150D3">
        <w:rPr>
          <w:color w:val="000000"/>
        </w:rPr>
        <w:t>парах.</w:t>
      </w:r>
      <w:r w:rsidRPr="00E150D3">
        <w:rPr>
          <w:color w:val="000000"/>
          <w:shd w:val="clear" w:color="auto" w:fill="EDEDEB"/>
        </w:rPr>
        <w:t>Условия</w:t>
      </w:r>
      <w:proofErr w:type="spellEnd"/>
      <w:proofErr w:type="gramEnd"/>
      <w:r w:rsidRPr="00E150D3">
        <w:rPr>
          <w:color w:val="000000"/>
          <w:shd w:val="clear" w:color="auto" w:fill="EDEDEB"/>
        </w:rPr>
        <w:t xml:space="preserve"> реализации </w:t>
      </w:r>
      <w:proofErr w:type="spellStart"/>
      <w:r w:rsidRPr="00E150D3">
        <w:rPr>
          <w:color w:val="000000"/>
          <w:shd w:val="clear" w:color="auto" w:fill="EDEDEB"/>
        </w:rPr>
        <w:t>здоровьесбережения</w:t>
      </w:r>
      <w:proofErr w:type="spellEnd"/>
      <w:r w:rsidRPr="00E150D3">
        <w:rPr>
          <w:color w:val="000000"/>
          <w:shd w:val="clear" w:color="auto" w:fill="EDEDEB"/>
        </w:rPr>
        <w:t>: Использую различные варианты подвижных игр, основанные на соревновательных элементах, всевозможные игровые эстафеты с предметами. Применяю мелкий спортивный инвентарь: кегли, теннисные и набивные мячи, скакалки. Самостоятельная деятельность обучающихся, внесение в напряженную работу элементов игры, необходимого отвлечения, переключения, успокоения, временного отдыха для регулирования дыхательной и сердечно-сосудистой функций организма – все это создает ситуацию успеха, вселяя в ребят уверенность в своих силах.</w:t>
      </w:r>
    </w:p>
    <w:p w:rsidR="00E150D3" w:rsidRDefault="007B6DDA" w:rsidP="00E150D3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hd w:val="clear" w:color="auto" w:fill="EDEDEB"/>
        </w:rPr>
      </w:pPr>
      <w:r w:rsidRPr="00E150D3">
        <w:rPr>
          <w:color w:val="000000"/>
          <w:shd w:val="clear" w:color="auto" w:fill="EDEDEB"/>
        </w:rPr>
        <w:t xml:space="preserve">Условия реализации </w:t>
      </w:r>
      <w:proofErr w:type="spellStart"/>
      <w:r w:rsidRPr="00E150D3">
        <w:rPr>
          <w:color w:val="000000"/>
          <w:shd w:val="clear" w:color="auto" w:fill="EDEDEB"/>
        </w:rPr>
        <w:t>здоровьесбережения</w:t>
      </w:r>
      <w:proofErr w:type="spellEnd"/>
      <w:r w:rsidRPr="00E150D3">
        <w:rPr>
          <w:color w:val="000000"/>
          <w:shd w:val="clear" w:color="auto" w:fill="EDEDEB"/>
        </w:rPr>
        <w:t xml:space="preserve">: </w:t>
      </w:r>
      <w:proofErr w:type="gramStart"/>
      <w:r w:rsidRPr="00E150D3">
        <w:rPr>
          <w:color w:val="000000"/>
          <w:shd w:val="clear" w:color="auto" w:fill="EDEDEB"/>
        </w:rPr>
        <w:t>В</w:t>
      </w:r>
      <w:proofErr w:type="gramEnd"/>
      <w:r w:rsidRPr="00E150D3">
        <w:rPr>
          <w:color w:val="000000"/>
          <w:shd w:val="clear" w:color="auto" w:fill="EDEDEB"/>
        </w:rPr>
        <w:t xml:space="preserve"> организации соблюдаются санитарно-гигиенические условия обучения, нормируются учебная нагрузка и режим занятий, используются </w:t>
      </w:r>
      <w:proofErr w:type="spellStart"/>
      <w:r w:rsidRPr="00E150D3">
        <w:rPr>
          <w:color w:val="000000"/>
          <w:shd w:val="clear" w:color="auto" w:fill="EDEDEB"/>
        </w:rPr>
        <w:t>здоровьесберегающие</w:t>
      </w:r>
      <w:proofErr w:type="spellEnd"/>
      <w:r w:rsidRPr="00E150D3">
        <w:rPr>
          <w:color w:val="000000"/>
          <w:shd w:val="clear" w:color="auto" w:fill="EDEDEB"/>
        </w:rPr>
        <w:t xml:space="preserve"> технологии с учетом возрастных и индивидуальных особенностей ребенка; создан благоприятный эмоциональный и психологический климат, а также всеми средствами формируются потребности в ЗОЖ у детей, педагогов и родителей. Исходная позиция – каждый обучающийся индивидуальность. Обучающийся - субъект своего образования.</w:t>
      </w:r>
    </w:p>
    <w:p w:rsidR="00E150D3" w:rsidRPr="00E150D3" w:rsidRDefault="00E150D3" w:rsidP="00E150D3">
      <w:pPr>
        <w:pStyle w:val="a-txt"/>
        <w:shd w:val="clear" w:color="auto" w:fill="FFFFFF" w:themeFill="background1"/>
        <w:spacing w:line="360" w:lineRule="auto"/>
        <w:rPr>
          <w:color w:val="000000"/>
        </w:rPr>
      </w:pPr>
      <w:r w:rsidRPr="00E150D3">
        <w:rPr>
          <w:color w:val="000000"/>
        </w:rPr>
        <w:t>Результативность Повышение успеваемости по предмету. Рост физической подготовленности. Мотивация к соблюдению здорового образа жизни. Повышение динамики состояния здоровья учащихся.</w:t>
      </w:r>
    </w:p>
    <w:p w:rsidR="007B6DDA" w:rsidRPr="007B6DDA" w:rsidRDefault="007B6DDA" w:rsidP="00E150D3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4A4A4A"/>
        </w:rPr>
      </w:pPr>
      <w:r w:rsidRPr="007B6DDA">
        <w:rPr>
          <w:color w:val="4A4A4A"/>
        </w:rPr>
        <w:br/>
      </w:r>
    </w:p>
    <w:p w:rsidR="00E44468" w:rsidRPr="007B6DDA" w:rsidRDefault="00E44468" w:rsidP="00E150D3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44468" w:rsidRPr="007B6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E4AC1"/>
    <w:multiLevelType w:val="hybridMultilevel"/>
    <w:tmpl w:val="4A8677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3D"/>
    <w:rsid w:val="0009603D"/>
    <w:rsid w:val="00715B92"/>
    <w:rsid w:val="007B6DDA"/>
    <w:rsid w:val="00E150D3"/>
    <w:rsid w:val="00E4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2221"/>
  <w15:chartTrackingRefBased/>
  <w15:docId w15:val="{275FC3B0-A576-435F-AEA3-AA30108D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txt">
    <w:name w:val="a-txt"/>
    <w:basedOn w:val="a"/>
    <w:rsid w:val="007B6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2023-12-22T07:14:00Z</dcterms:created>
  <dcterms:modified xsi:type="dcterms:W3CDTF">2023-12-22T07:37:00Z</dcterms:modified>
</cp:coreProperties>
</file>