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82B" w:rsidRPr="00EA54DF" w:rsidRDefault="009B682B" w:rsidP="009B6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4DF">
        <w:rPr>
          <w:rFonts w:ascii="Times New Roman" w:hAnsi="Times New Roman" w:cs="Times New Roman"/>
          <w:b/>
          <w:sz w:val="28"/>
          <w:szCs w:val="28"/>
        </w:rPr>
        <w:t>Муниципальное казённое дошкольное образовательное учреждение «Центр развития ребёнка – детский сад «Звёздный» Чегемского муниципального района Кабардино – Балкарской Республики</w:t>
      </w:r>
    </w:p>
    <w:p w:rsidR="009B682B" w:rsidRPr="00EA54DF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48"/>
          <w:szCs w:val="4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2"/>
          <w:szCs w:val="52"/>
        </w:rPr>
      </w:pPr>
    </w:p>
    <w:p w:rsidR="009B682B" w:rsidRPr="00B23EFC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B23EFC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Конспект НОД</w:t>
      </w: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kern w:val="36"/>
          <w:sz w:val="56"/>
          <w:szCs w:val="56"/>
        </w:rPr>
        <w:t>на тему:</w:t>
      </w:r>
    </w:p>
    <w:p w:rsidR="009B682B" w:rsidRP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</w:rPr>
      </w:pPr>
      <w:r w:rsidRPr="009B682B"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</w:rPr>
        <w:t>«</w:t>
      </w:r>
      <w:r w:rsidRPr="009B682B">
        <w:rPr>
          <w:rFonts w:ascii="Times New Roman" w:hAnsi="Times New Roman" w:cs="Times New Roman"/>
          <w:b/>
          <w:color w:val="FF0000"/>
          <w:sz w:val="52"/>
          <w:szCs w:val="52"/>
        </w:rPr>
        <w:t>Обучение связному последовательному пересказу</w:t>
      </w:r>
      <w:r w:rsidRPr="009B682B">
        <w:rPr>
          <w:rFonts w:ascii="Times New Roman" w:eastAsia="Times New Roman" w:hAnsi="Times New Roman" w:cs="Times New Roman"/>
          <w:b/>
          <w:i/>
          <w:color w:val="FF0000"/>
          <w:kern w:val="36"/>
          <w:sz w:val="52"/>
          <w:szCs w:val="52"/>
        </w:rPr>
        <w:t>»</w:t>
      </w:r>
    </w:p>
    <w:p w:rsidR="009B682B" w:rsidRPr="009313A5" w:rsidRDefault="009B682B" w:rsidP="009B682B">
      <w:pPr>
        <w:pStyle w:val="a4"/>
        <w:jc w:val="center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</w:pPr>
      <w:r w:rsidRPr="009313A5">
        <w:rPr>
          <w:rFonts w:ascii="Times New Roman" w:eastAsia="Times New Roman" w:hAnsi="Times New Roman" w:cs="Times New Roman"/>
          <w:kern w:val="36"/>
          <w:sz w:val="36"/>
          <w:szCs w:val="36"/>
        </w:rPr>
        <w:t>(подготовительная группа)</w:t>
      </w:r>
    </w:p>
    <w:p w:rsidR="009B682B" w:rsidRPr="009313A5" w:rsidRDefault="009B682B" w:rsidP="009B682B">
      <w:pPr>
        <w:pStyle w:val="a4"/>
        <w:jc w:val="center"/>
        <w:rPr>
          <w:rFonts w:ascii="Times New Roman" w:eastAsia="Times New Roman" w:hAnsi="Times New Roman" w:cs="Times New Roman"/>
          <w:color w:val="17365D" w:themeColor="text2" w:themeShade="BF"/>
          <w:kern w:val="36"/>
          <w:sz w:val="36"/>
          <w:szCs w:val="36"/>
        </w:rPr>
      </w:pPr>
      <w:r w:rsidRPr="009B682B">
        <w:rPr>
          <w:rFonts w:ascii="Times New Roman" w:eastAsia="Times New Roman" w:hAnsi="Times New Roman" w:cs="Times New Roman"/>
          <w:noProof/>
          <w:color w:val="17365D" w:themeColor="text2" w:themeShade="BF"/>
          <w:kern w:val="36"/>
          <w:sz w:val="36"/>
          <w:szCs w:val="36"/>
          <w:lang w:eastAsia="ru-RU"/>
        </w:rPr>
        <w:drawing>
          <wp:inline distT="0" distB="0" distL="0" distR="0">
            <wp:extent cx="3085252" cy="2276475"/>
            <wp:effectExtent l="133350" t="133350" r="134620" b="123825"/>
            <wp:docPr id="2" name="Рисунок 2" descr="C:\Users\User\Downloads\4b8241e0c54e21b8adc5d69f41ad9b7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b8241e0c54e21b8adc5d69f41ad9b70-800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561" cy="228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rgbClr val="00B050"/>
                      </a:glow>
                    </a:effectLst>
                  </pic:spPr>
                </pic:pic>
              </a:graphicData>
            </a:graphic>
          </wp:inline>
        </w:drawing>
      </w:r>
    </w:p>
    <w:p w:rsidR="009B682B" w:rsidRDefault="009B682B" w:rsidP="009B682B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Подготовила:</w:t>
      </w:r>
    </w:p>
    <w:p w:rsidR="009B682B" w:rsidRPr="003D0971" w:rsidRDefault="009B682B" w:rsidP="009B682B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Согаева З.А.</w:t>
      </w:r>
    </w:p>
    <w:p w:rsidR="009B682B" w:rsidRDefault="009B682B" w:rsidP="009B682B">
      <w:pPr>
        <w:pStyle w:val="a4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682B" w:rsidRDefault="009B682B" w:rsidP="009B682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23EF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с.п.п. Звёздный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 обучению детей подготовительной группы пересказу.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Пересказ рассказа «Четыре желания» (по К. Ушинскому)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2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Обучение связному посл</w:t>
      </w:r>
      <w:r w:rsidR="009B68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едовательному пересказу текста </w:t>
      </w:r>
      <w:r w:rsidRPr="0072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наглядной опорой в виде графических схем, отображающих последовательность событий.</w:t>
      </w:r>
    </w:p>
    <w:p w:rsidR="00733192" w:rsidRPr="00727F1E" w:rsidRDefault="008F1A44" w:rsidP="00727F1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33192" w:rsidRPr="00727F1E" w:rsidRDefault="00733192" w:rsidP="00727F1E">
      <w:pPr>
        <w:pStyle w:val="a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Коррекционно - образовательные: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действия целенаправленного восприятия текста;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планирования пересказа текста</w:t>
      </w:r>
      <w:r w:rsidR="009B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(с опорой на наглядность);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интерес к природе, желание узнавать новое и активно демонстрировать имеющиеся знания;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определять причинно – следственные связи;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воображение, мышление в процессе наблюдения и исследования объектов.</w:t>
      </w:r>
    </w:p>
    <w:p w:rsidR="00733192" w:rsidRPr="00727F1E" w:rsidRDefault="00727F1E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33192"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Коррекционно-развивающие: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 по лексической теме «Времена года»;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грамматически правильного оформления высказываний;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высказывать свое мнение;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 подбора синонимов, антонимов, родственных слов;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интонационную сторону речи.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навыки общения и взаимодействия ребенка со взрослыми и сверстниками;</w:t>
      </w:r>
    </w:p>
    <w:p w:rsidR="00733192" w:rsidRPr="00727F1E" w:rsidRDefault="00733192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Коррекционно- воспитательные: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строить общение в форме диалога, умение формулировать вопросы и давать ответы в развернутой форме.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 и бережное отношение к природе, умение соблюдать правила пребывания на природе. 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ценностное отношение к художественной литературе как к виду искусства, родному языку.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двигательную активность, связанную с выполнением упражнений.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и оборудование: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</w:t>
      </w:r>
      <w:r w:rsid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тины с изображением времен года</w:t>
      </w: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к рассказу;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схемы для пересказа;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мяч.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лексических тем «Осень», «Зима», «Весна», «Лето»;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«Времена года»;</w:t>
      </w:r>
    </w:p>
    <w:p w:rsidR="008F1A44" w:rsidRPr="00727F1E" w:rsidRDefault="008F1A44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графическими схемами;</w:t>
      </w:r>
    </w:p>
    <w:p w:rsidR="00727F1E" w:rsidRDefault="00727F1E" w:rsidP="00727F1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календарем природы.</w:t>
      </w:r>
    </w:p>
    <w:p w:rsidR="00733192" w:rsidRPr="00727F1E" w:rsidRDefault="00733192" w:rsidP="00727F1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27F1E" w:rsidRPr="0072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 w:rsidRPr="00727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обучению детей  пересказу.</w:t>
      </w:r>
    </w:p>
    <w:p w:rsidR="008F1A44" w:rsidRPr="00727F1E" w:rsidRDefault="008F1A44" w:rsidP="00727F1E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tbl>
      <w:tblPr>
        <w:tblW w:w="628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3"/>
        <w:gridCol w:w="3639"/>
      </w:tblGrid>
      <w:tr w:rsidR="008F1A44" w:rsidRPr="00727F1E" w:rsidTr="007E2B0F">
        <w:trPr>
          <w:tblCellSpacing w:w="15" w:type="dxa"/>
        </w:trPr>
        <w:tc>
          <w:tcPr>
            <w:tcW w:w="3475" w:type="pct"/>
            <w:vAlign w:val="center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Игровое упражнение «Отгадай загадку».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Прошла по лугам, по лесам, по полям,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Припасы она заготовила нам,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Упрятала их в погреба, в закрома,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Сказала: «За мною нагрянет зима!»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Песен полон лес и крика,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Брызжет соком земляника,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плещутся в реке,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Пляшут пчёлки на цветке.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Скоро, скоро к вам примчу,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метелях прилечу,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Запляшу и закружу,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Землю снегом наряжу.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Дует тёплый южный ветер,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Солнышко все ярче светит,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домик свой скворец вернулся,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лесу медведь проснулся.</w:t>
            </w:r>
          </w:p>
        </w:tc>
        <w:tc>
          <w:tcPr>
            <w:tcW w:w="0" w:type="auto"/>
            <w:vAlign w:val="center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44" w:rsidRPr="00727F1E" w:rsidTr="007E2B0F">
        <w:trPr>
          <w:tblCellSpacing w:w="15" w:type="dxa"/>
        </w:trPr>
        <w:tc>
          <w:tcPr>
            <w:tcW w:w="3475" w:type="pct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Дети отгадывают загадки  и соответственно отгадкам выставляются сюжетные картинки.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Воспитатель:</w:t>
            </w:r>
            <w:r w:rsidRPr="00727F1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- Как можно назвать осень, весну, лето и зиму? (Времена года)</w:t>
            </w:r>
          </w:p>
        </w:tc>
        <w:tc>
          <w:tcPr>
            <w:tcW w:w="0" w:type="auto"/>
            <w:vAlign w:val="bottom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1A44" w:rsidRPr="00727F1E" w:rsidTr="007E2B0F">
        <w:trPr>
          <w:tblCellSpacing w:w="15" w:type="dxa"/>
        </w:trPr>
        <w:tc>
          <w:tcPr>
            <w:tcW w:w="3475" w:type="pct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Чтение рассказа.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Сегодня мы с вами познакомимся с рассказом о разных временах года. Автор рассказа Константин Ушинский. Называется рассказ «Четыре желания». Слушайте внимательно.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часть.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Митя накатался на саночках с ледяной горы и на коньках по замерзшей реке, прибежал домой румяный, весёлый и говорит отцу: «Уж как весело зимой! Я бы хотел, чтобы всегда зима была!»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-Запиши своё желание в мою карманную книжку,</w:t>
            </w:r>
            <w:r w:rsid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сказал отец. Митя записал.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содержанию. Развитие диалогической речи.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звали мальчика?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делал Митя зимой?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Каким он был зимой?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желание высказал мальчик отцу?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записали его желание?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часть.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Пришла весна. Митя вволю набегался за пёстрыми бабочками по зелёному лугу, нарвал цветов, прибежал к отцу и говорит: «Что за прелесть эта весна! Я бы желал, чтобы всё весна была!»</w:t>
            </w:r>
          </w:p>
          <w:p w:rsidR="008F1A44" w:rsidRPr="00727F1E" w:rsidRDefault="00727F1E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Отец опять вынул книжку</w:t>
            </w:r>
            <w:r w:rsidR="008F1A44"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приказал Мите записать своё желание.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содержанию.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кем бегал Митя?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были бабочки?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Что мальчик рвал на лугу?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мальчик говорил о весне?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Митя записал своё желание?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Физкультминутка.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весенний мы шагаем (идут маршевым шагом)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выше поднимаем.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Топают ножки (идут топающим шагом)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прямой дорожке.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узенькой дорожке (идут на носочках)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Пойдут тихонько ножки.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за дружкой побежали (бегут на носочках)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 весенний прибежали.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часть.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Настало лето. Митя с отцом отправились на сенокос. Весь длинный день веселился мальчик: ловил рыбу, набрал ягод, кувыркался в душистом сене и вечером сказал отцу: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уж сегодня я повеселился вволю! Я бы желал, чтобы лету конца не было!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это желание Мити было записано в ту же книжку.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содержанию.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Куда отправился Митя с отцом летом? 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такое «сенокос»? (заготовка травы на корм домашним животным)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мальчик веселился весь день?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сказал Митя отцу вечером?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было записано желание мальчика?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часть.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Наступи</w:t>
            </w:r>
            <w:r w:rsid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осень. В саду собирали плоды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румяные яблоки и жёлтые груши. Митя был в восторге и говорил отцу: «Осень лучше всех времён года!»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о</w:t>
            </w:r>
            <w:r w:rsid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тец вынул свою записную книжку 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показал мальч</w:t>
            </w:r>
            <w:r w:rsid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ику, что он то же самое говорил</w:t>
            </w: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весне, и о зиме, и о лете.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по содержанию.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время года наступило?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делали люди в саду?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было настроение у Мити?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мальчик говорил отцу?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Что сделал отец?  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с мячом «Скажи наоборот».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Закрепление навыка подбора антонимов.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Погода тёплая, а наоборот – холодная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Осень ранняя, а наоборот – поздняя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Облако белое – туча чёрная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длинный, а наоборот – короткий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плохое, а наоборот – хорошее</w:t>
            </w: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 маленький, а наоборот – большой</w:t>
            </w:r>
          </w:p>
          <w:p w:rsidR="008F1A44" w:rsidRPr="009B682B" w:rsidRDefault="008F1A44" w:rsidP="00727F1E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7F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Повторное чтение рассказа.</w:t>
            </w:r>
            <w:r w:rsidR="009B68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Составление графического плана.</w:t>
            </w:r>
            <w:bookmarkStart w:id="0" w:name="_GoBack"/>
            <w:bookmarkEnd w:id="0"/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F1A44" w:rsidRPr="00727F1E" w:rsidRDefault="008F1A44" w:rsidP="00727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344F" w:rsidRPr="00727F1E" w:rsidRDefault="00C8344F" w:rsidP="00727F1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8344F" w:rsidRPr="00727F1E" w:rsidSect="009B682B">
      <w:pgSz w:w="11906" w:h="16838"/>
      <w:pgMar w:top="1134" w:right="850" w:bottom="1134" w:left="1701" w:header="708" w:footer="708" w:gutter="0"/>
      <w:pgBorders w:display="firstPage" w:offsetFrom="page">
        <w:top w:val="film" w:sz="11" w:space="24" w:color="auto"/>
        <w:left w:val="film" w:sz="11" w:space="24" w:color="auto"/>
        <w:bottom w:val="film" w:sz="11" w:space="24" w:color="auto"/>
        <w:right w:val="film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CB7"/>
    <w:multiLevelType w:val="multilevel"/>
    <w:tmpl w:val="76D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2142"/>
    <w:multiLevelType w:val="multilevel"/>
    <w:tmpl w:val="76D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E1060"/>
    <w:multiLevelType w:val="hybridMultilevel"/>
    <w:tmpl w:val="C61CB76A"/>
    <w:lvl w:ilvl="0" w:tplc="A64E6E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DDE0FD6"/>
    <w:multiLevelType w:val="multilevel"/>
    <w:tmpl w:val="76D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84B6A"/>
    <w:multiLevelType w:val="multilevel"/>
    <w:tmpl w:val="76D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A5329A"/>
    <w:multiLevelType w:val="multilevel"/>
    <w:tmpl w:val="76D2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44"/>
    <w:rsid w:val="00727F1E"/>
    <w:rsid w:val="00733192"/>
    <w:rsid w:val="008F1A44"/>
    <w:rsid w:val="009B682B"/>
    <w:rsid w:val="00C8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D102"/>
  <w15:docId w15:val="{3CECCF32-D89A-44D2-91B1-EDC656F5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44"/>
    <w:pPr>
      <w:ind w:left="720"/>
      <w:contextualSpacing/>
    </w:pPr>
  </w:style>
  <w:style w:type="paragraph" w:styleId="a4">
    <w:name w:val="No Spacing"/>
    <w:link w:val="a5"/>
    <w:uiPriority w:val="1"/>
    <w:qFormat/>
    <w:rsid w:val="00727F1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B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2019-04-07T14:57:00Z</dcterms:created>
  <dcterms:modified xsi:type="dcterms:W3CDTF">2023-11-06T11:07:00Z</dcterms:modified>
</cp:coreProperties>
</file>