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г.Ульяновска</w:t>
      </w:r>
      <w:proofErr w:type="spellEnd"/>
    </w:p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№76 имени Хо Ши Мина»</w:t>
      </w: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Выступление </w:t>
      </w:r>
    </w:p>
    <w:p w:rsidR="00F1592E" w:rsidRDefault="00EE6F94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на школьном методическом объединении </w:t>
      </w:r>
    </w:p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учителей начальных классов</w:t>
      </w: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«Работа по организации проектно-исследовательской деятельности»</w:t>
      </w: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EE6F9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Сергеевна </w:t>
      </w: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E" w:rsidRDefault="00F159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92E" w:rsidRDefault="00EE6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Ульяновск 2018      </w:t>
      </w:r>
    </w:p>
    <w:p w:rsidR="00F1592E" w:rsidRDefault="00EE6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Учебная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ребенка так же, как и исследование, проводимое взрослым ученым,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включает следующие основные этапы:</w:t>
      </w:r>
    </w:p>
    <w:p w:rsidR="00F1592E" w:rsidRDefault="00EE6F94">
      <w:pPr>
        <w:pStyle w:val="a8"/>
        <w:numPr>
          <w:ilvl w:val="0"/>
          <w:numId w:val="1"/>
        </w:numPr>
      </w:pPr>
      <w:r>
        <w:t>выделение и постановка проблемы (выбор темы исследования);</w:t>
      </w:r>
    </w:p>
    <w:p w:rsidR="00F1592E" w:rsidRDefault="00EE6F94">
      <w:pPr>
        <w:pStyle w:val="a8"/>
        <w:numPr>
          <w:ilvl w:val="0"/>
          <w:numId w:val="1"/>
        </w:numPr>
      </w:pPr>
      <w:r>
        <w:t>выдвижение гипотез;</w:t>
      </w:r>
    </w:p>
    <w:p w:rsidR="00F1592E" w:rsidRDefault="00EE6F94">
      <w:pPr>
        <w:pStyle w:val="a8"/>
        <w:numPr>
          <w:ilvl w:val="0"/>
          <w:numId w:val="1"/>
        </w:numPr>
      </w:pPr>
      <w:r>
        <w:t>сбор материала;</w:t>
      </w:r>
    </w:p>
    <w:p w:rsidR="00F1592E" w:rsidRDefault="00EE6F94">
      <w:pPr>
        <w:pStyle w:val="a8"/>
        <w:numPr>
          <w:ilvl w:val="0"/>
          <w:numId w:val="1"/>
        </w:numPr>
      </w:pPr>
      <w:r>
        <w:t>обобщение полученных данных;</w:t>
      </w:r>
    </w:p>
    <w:p w:rsidR="00F1592E" w:rsidRDefault="00EE6F94">
      <w:pPr>
        <w:pStyle w:val="a8"/>
        <w:numPr>
          <w:ilvl w:val="0"/>
          <w:numId w:val="1"/>
        </w:numPr>
      </w:pPr>
      <w:r>
        <w:t>подготовка проекта;</w:t>
      </w:r>
    </w:p>
    <w:p w:rsidR="00F1592E" w:rsidRDefault="00EE6F94">
      <w:pPr>
        <w:pStyle w:val="a8"/>
        <w:numPr>
          <w:ilvl w:val="0"/>
          <w:numId w:val="1"/>
        </w:numPr>
        <w:tabs>
          <w:tab w:val="left" w:pos="2745"/>
        </w:tabs>
      </w:pPr>
      <w:r>
        <w:t>защита проек</w:t>
      </w:r>
      <w:r w:rsidR="000C7DEC">
        <w:t xml:space="preserve">та. </w:t>
      </w:r>
    </w:p>
    <w:p w:rsidR="00F1592E" w:rsidRDefault="00EE6F94">
      <w:pPr>
        <w:spacing w:line="240" w:lineRule="auto"/>
        <w:ind w:firstLine="1068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Рассмотрим последовательно каждый из этих этапов.</w:t>
      </w:r>
    </w:p>
    <w:p w:rsidR="00F1592E" w:rsidRDefault="003B3F20" w:rsidP="003B3F20">
      <w:pPr>
        <w:spacing w:line="240" w:lineRule="auto"/>
        <w:ind w:firstLine="106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Как выбрать тему исследования. </w:t>
      </w:r>
    </w:p>
    <w:p w:rsidR="00F1592E" w:rsidRDefault="00EE6F94">
      <w:pPr>
        <w:spacing w:line="24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правильного выбора темы в значительной степени зависит результат работы. Работу по организации исследовательской деятельности следует начинать с диагностики по изучению склонностей и интересов детей.</w:t>
      </w:r>
    </w:p>
    <w:p w:rsidR="00F1592E" w:rsidRDefault="00EE6F94">
      <w:pPr>
        <w:spacing w:line="24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темы для исследовательской работы детей можно условно объединить в три группы:</w:t>
      </w:r>
    </w:p>
    <w:p w:rsidR="00F1592E" w:rsidRDefault="00EE6F94">
      <w:pPr>
        <w:pStyle w:val="a8"/>
        <w:numPr>
          <w:ilvl w:val="0"/>
          <w:numId w:val="2"/>
        </w:numPr>
        <w:ind w:left="0" w:firstLine="993"/>
      </w:pPr>
      <w:r>
        <w:rPr>
          <w:i/>
          <w:iCs/>
        </w:rPr>
        <w:t>фантастические</w:t>
      </w:r>
      <w:r>
        <w:t xml:space="preserve"> – темы, ориентированные на разработку несуществующих, фантастических объектов и явлений;</w:t>
      </w:r>
    </w:p>
    <w:p w:rsidR="00F1592E" w:rsidRDefault="00EE6F94">
      <w:pPr>
        <w:pStyle w:val="a8"/>
        <w:numPr>
          <w:ilvl w:val="0"/>
          <w:numId w:val="2"/>
        </w:numPr>
        <w:ind w:left="0" w:firstLine="993"/>
      </w:pPr>
      <w:r>
        <w:rPr>
          <w:i/>
          <w:iCs/>
        </w:rPr>
        <w:t>эмпирические</w:t>
      </w:r>
      <w:r>
        <w:t xml:space="preserve"> – темы, предполагающие проведение собственных наблюдений и экспериментов;</w:t>
      </w:r>
    </w:p>
    <w:p w:rsidR="00F1592E" w:rsidRDefault="00EE6F94">
      <w:pPr>
        <w:pStyle w:val="a8"/>
        <w:numPr>
          <w:ilvl w:val="0"/>
          <w:numId w:val="2"/>
        </w:numPr>
        <w:ind w:left="0" w:firstLine="993"/>
      </w:pPr>
      <w:r>
        <w:rPr>
          <w:i/>
          <w:iCs/>
        </w:rPr>
        <w:t xml:space="preserve">теоретические </w:t>
      </w:r>
      <w:r>
        <w:t xml:space="preserve">– эта группа тем ориентирована на работу по изучению и обобщению фактов, материалов, содержащихся в разных источниках. </w:t>
      </w:r>
    </w:p>
    <w:p w:rsidR="00F1592E" w:rsidRDefault="00F1592E">
      <w:pPr>
        <w:pStyle w:val="a8"/>
      </w:pPr>
    </w:p>
    <w:p w:rsidR="00F1592E" w:rsidRDefault="00EF0F64" w:rsidP="00EF0F64">
      <w:pPr>
        <w:pStyle w:val="a8"/>
        <w:ind w:left="993"/>
      </w:pPr>
      <w:r>
        <w:rPr>
          <w:b/>
          <w:bCs/>
        </w:rPr>
        <w:t xml:space="preserve">                         </w:t>
      </w:r>
      <w:r w:rsidR="00EE6F94">
        <w:rPr>
          <w:b/>
          <w:bCs/>
        </w:rPr>
        <w:t xml:space="preserve">Правила выбора темы. </w:t>
      </w:r>
    </w:p>
    <w:p w:rsidR="00F1592E" w:rsidRDefault="00F1592E">
      <w:pPr>
        <w:pStyle w:val="a8"/>
        <w:ind w:left="993"/>
        <w:jc w:val="center"/>
      </w:pPr>
    </w:p>
    <w:p w:rsidR="00F1592E" w:rsidRDefault="00EE6F94">
      <w:pPr>
        <w:pStyle w:val="a8"/>
        <w:ind w:left="993"/>
      </w:pPr>
      <w:r>
        <w:rPr>
          <w:i/>
          <w:iCs/>
        </w:rPr>
        <w:t>Тема должна быть интересна ребенку, должна увлекать его.</w:t>
      </w:r>
      <w:r w:rsidR="000C7DEC">
        <w:t xml:space="preserve"> </w:t>
      </w:r>
    </w:p>
    <w:p w:rsidR="00F1592E" w:rsidRDefault="00EE6F94">
      <w:pPr>
        <w:pStyle w:val="a8"/>
        <w:ind w:firstLine="993"/>
      </w:pPr>
      <w:r>
        <w:t>Исследовательская деятельность, как и всякое творчество, возможна и эффективна только на добровольной основе. Тема, «навязанная» ребенку, какой бы важной она не казалась нам, взрослым, должного эффекта не даст.</w:t>
      </w:r>
    </w:p>
    <w:p w:rsidR="00F1592E" w:rsidRDefault="00EE6F94">
      <w:pPr>
        <w:pStyle w:val="a8"/>
        <w:ind w:firstLine="993"/>
      </w:pPr>
      <w:r>
        <w:rPr>
          <w:i/>
          <w:iCs/>
        </w:rPr>
        <w:t>Тема должна быть выполнима, решение ее должно принести реальную пользу участникам исследования.</w:t>
      </w:r>
    </w:p>
    <w:p w:rsidR="00F1592E" w:rsidRDefault="00EE6F94">
      <w:pPr>
        <w:pStyle w:val="a8"/>
        <w:ind w:firstLine="993"/>
      </w:pPr>
      <w:r>
        <w:t>Подвести ребенка под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- задача сложная, но без ее решения эта работа теряет смысл.</w:t>
      </w:r>
    </w:p>
    <w:p w:rsidR="00F1592E" w:rsidRDefault="00EE6F94">
      <w:pPr>
        <w:pStyle w:val="a8"/>
        <w:ind w:firstLine="993"/>
      </w:pPr>
      <w:r>
        <w:t>Искусство взрослого при проведении данной работы в том и состоит, чтобы помочь ребенку сделать такой выбор, который он бы считал «своим выбором».</w:t>
      </w:r>
    </w:p>
    <w:p w:rsidR="00F1592E" w:rsidRDefault="00EE6F94">
      <w:pPr>
        <w:pStyle w:val="a8"/>
        <w:tabs>
          <w:tab w:val="left" w:pos="1515"/>
        </w:tabs>
        <w:ind w:firstLine="993"/>
      </w:pPr>
      <w:r>
        <w:rPr>
          <w:i/>
          <w:iCs/>
        </w:rPr>
        <w:t>Тема должна быть оригинальной, в ней необходим элемент</w:t>
      </w:r>
      <w:r>
        <w:t xml:space="preserve"> </w:t>
      </w:r>
      <w:r>
        <w:rPr>
          <w:i/>
          <w:iCs/>
        </w:rPr>
        <w:t>неожиданности, необычности.</w:t>
      </w:r>
    </w:p>
    <w:p w:rsidR="00F1592E" w:rsidRDefault="00EE6F94">
      <w:pPr>
        <w:pStyle w:val="a8"/>
        <w:ind w:firstLine="993"/>
      </w:pPr>
      <w:r>
        <w:rPr>
          <w:i/>
          <w:iCs/>
        </w:rPr>
        <w:lastRenderedPageBreak/>
        <w:t>Тема должна быть такой, чтобы не требовать много времени на ее</w:t>
      </w:r>
      <w:r>
        <w:t xml:space="preserve"> </w:t>
      </w:r>
      <w:r w:rsidR="000C7DEC">
        <w:rPr>
          <w:i/>
          <w:iCs/>
        </w:rPr>
        <w:t xml:space="preserve">исследование. </w:t>
      </w:r>
    </w:p>
    <w:p w:rsidR="00F1592E" w:rsidRDefault="00EE6F94">
      <w:pPr>
        <w:pStyle w:val="a8"/>
        <w:ind w:firstLine="993"/>
      </w:pPr>
      <w:r>
        <w:t xml:space="preserve">После определения проблемы (темы) формулируется </w:t>
      </w:r>
      <w:r>
        <w:rPr>
          <w:u w:val="single"/>
        </w:rPr>
        <w:t>цель исследования.</w:t>
      </w:r>
    </w:p>
    <w:p w:rsidR="00F1592E" w:rsidRDefault="00EE6F94">
      <w:pPr>
        <w:pStyle w:val="a8"/>
        <w:ind w:firstLine="993"/>
      </w:pPr>
      <w:r>
        <w:rPr>
          <w:i/>
          <w:iCs/>
        </w:rPr>
        <w:t xml:space="preserve">Цель исследования </w:t>
      </w:r>
      <w:r>
        <w:t>– это конечный, ожидаемый результат, которого хотел бы достичь исследователь в завершении своей работы.</w:t>
      </w:r>
    </w:p>
    <w:p w:rsidR="00F1592E" w:rsidRDefault="00EE6F94">
      <w:pPr>
        <w:pStyle w:val="a8"/>
        <w:tabs>
          <w:tab w:val="left" w:pos="810"/>
        </w:tabs>
        <w:ind w:firstLine="993"/>
      </w:pPr>
      <w:r>
        <w:rPr>
          <w:i/>
          <w:iCs/>
        </w:rPr>
        <w:t>Цель формируется</w:t>
      </w:r>
      <w:r>
        <w:t xml:space="preserve"> кратко и предельно точно. Она может звучать так:</w:t>
      </w:r>
    </w:p>
    <w:p w:rsidR="00F1592E" w:rsidRDefault="00EE6F94">
      <w:pPr>
        <w:pStyle w:val="a8"/>
        <w:tabs>
          <w:tab w:val="left" w:pos="810"/>
        </w:tabs>
        <w:ind w:firstLine="993"/>
      </w:pPr>
      <w:r>
        <w:t>- выявить,</w:t>
      </w:r>
    </w:p>
    <w:p w:rsidR="00F1592E" w:rsidRDefault="00EE6F94">
      <w:pPr>
        <w:pStyle w:val="a8"/>
        <w:tabs>
          <w:tab w:val="left" w:pos="810"/>
        </w:tabs>
        <w:ind w:firstLine="993"/>
      </w:pPr>
      <w:r>
        <w:t>- установить,</w:t>
      </w:r>
    </w:p>
    <w:p w:rsidR="00F1592E" w:rsidRDefault="00EE6F94">
      <w:pPr>
        <w:pStyle w:val="a8"/>
        <w:tabs>
          <w:tab w:val="left" w:pos="810"/>
        </w:tabs>
        <w:ind w:firstLine="993"/>
      </w:pPr>
      <w:r>
        <w:t>- обосновать,</w:t>
      </w:r>
    </w:p>
    <w:p w:rsidR="00F1592E" w:rsidRDefault="00EE6F94">
      <w:pPr>
        <w:pStyle w:val="a8"/>
        <w:tabs>
          <w:tab w:val="left" w:pos="810"/>
        </w:tabs>
        <w:ind w:firstLine="993"/>
      </w:pPr>
      <w:r>
        <w:t>- уточнить,</w:t>
      </w:r>
    </w:p>
    <w:p w:rsidR="00F1592E" w:rsidRDefault="00EE6F94">
      <w:pPr>
        <w:pStyle w:val="a8"/>
        <w:tabs>
          <w:tab w:val="left" w:pos="810"/>
        </w:tabs>
        <w:ind w:firstLine="993"/>
      </w:pPr>
      <w:r>
        <w:t>- разработать…</w:t>
      </w:r>
    </w:p>
    <w:p w:rsidR="00F1592E" w:rsidRDefault="00EE6F94">
      <w:pPr>
        <w:pStyle w:val="a8"/>
        <w:ind w:firstLine="993"/>
      </w:pPr>
      <w:r>
        <w:rPr>
          <w:i/>
          <w:iCs/>
        </w:rPr>
        <w:t>Задачи конкретизируют и уточняют цель (не путать с планом).</w:t>
      </w:r>
    </w:p>
    <w:p w:rsidR="00F1592E" w:rsidRDefault="00F1592E">
      <w:pPr>
        <w:pStyle w:val="a8"/>
        <w:ind w:firstLine="993"/>
      </w:pPr>
    </w:p>
    <w:p w:rsidR="00F1592E" w:rsidRDefault="00EE6F94">
      <w:pPr>
        <w:pStyle w:val="a8"/>
        <w:ind w:firstLine="993"/>
        <w:jc w:val="center"/>
      </w:pPr>
      <w:r>
        <w:rPr>
          <w:b/>
          <w:bCs/>
        </w:rPr>
        <w:t xml:space="preserve">Следующий этап: выдвижение гипотезы. </w:t>
      </w:r>
    </w:p>
    <w:p w:rsidR="00F1592E" w:rsidRDefault="00F1592E">
      <w:pPr>
        <w:pStyle w:val="a8"/>
        <w:ind w:firstLine="993"/>
      </w:pPr>
    </w:p>
    <w:p w:rsidR="00F1592E" w:rsidRDefault="00EE6F94">
      <w:pPr>
        <w:pStyle w:val="a8"/>
        <w:ind w:firstLine="993"/>
      </w:pPr>
      <w:r>
        <w:t xml:space="preserve">Слово «гипотеза» происходит от древнегреческого </w:t>
      </w:r>
      <w:r>
        <w:rPr>
          <w:lang w:val="en-US"/>
        </w:rPr>
        <w:t>hypothesis</w:t>
      </w:r>
      <w:r>
        <w:t xml:space="preserve"> – основание, предположение, суждение о закономерной связи явлений.</w:t>
      </w:r>
    </w:p>
    <w:p w:rsidR="00F1592E" w:rsidRDefault="000C7DEC">
      <w:pPr>
        <w:pStyle w:val="a8"/>
        <w:ind w:firstLine="993"/>
      </w:pPr>
      <w:r>
        <w:rPr>
          <w:i/>
          <w:iCs/>
        </w:rPr>
        <w:t>Как рождается гипотеза.</w:t>
      </w:r>
    </w:p>
    <w:p w:rsidR="00F1592E" w:rsidRDefault="00EE6F94">
      <w:pPr>
        <w:pStyle w:val="a8"/>
        <w:ind w:firstLine="993"/>
      </w:pPr>
      <w:r>
        <w:t>Первое, что заставляет появиться на свет гипотезе – это проблема.</w:t>
      </w:r>
    </w:p>
    <w:p w:rsidR="00F1592E" w:rsidRDefault="00EE6F94">
      <w:pPr>
        <w:pStyle w:val="a8"/>
        <w:ind w:firstLine="993"/>
      </w:pPr>
      <w:r>
        <w:t>Гипотеза или гипотезы возникают как возможные варианты решения проблемы. Затем эти гипотезы подвергаются проверке в ходе исследования.</w:t>
      </w:r>
    </w:p>
    <w:p w:rsidR="00F1592E" w:rsidRDefault="00EE6F94">
      <w:pPr>
        <w:pStyle w:val="a8"/>
        <w:ind w:firstLine="993"/>
      </w:pPr>
      <w:r>
        <w:t>В умении вырабатывать гипотезы можно специально потренироваться.</w:t>
      </w:r>
    </w:p>
    <w:p w:rsidR="00F1592E" w:rsidRDefault="00EE6F94">
      <w:pPr>
        <w:pStyle w:val="a8"/>
        <w:ind w:firstLine="993"/>
      </w:pPr>
      <w:r>
        <w:t>Вот простое упражнение: «Давайте вместе подумаем: почему поют птицы?» (Почему появляются почки на деревьях? Почему течет вода? Почему дует ветер?)</w:t>
      </w:r>
    </w:p>
    <w:p w:rsidR="00F1592E" w:rsidRDefault="000C7DEC">
      <w:pPr>
        <w:pStyle w:val="a8"/>
        <w:ind w:firstLine="993"/>
      </w:pPr>
      <w:r>
        <w:rPr>
          <w:i/>
          <w:iCs/>
        </w:rPr>
        <w:t>Какими могут быть гипотезы?</w:t>
      </w:r>
    </w:p>
    <w:p w:rsidR="00F1592E" w:rsidRDefault="00F1592E">
      <w:pPr>
        <w:pStyle w:val="a8"/>
      </w:pPr>
    </w:p>
    <w:p w:rsidR="00F1592E" w:rsidRDefault="00EE6F94">
      <w:pPr>
        <w:pStyle w:val="a8"/>
        <w:ind w:firstLine="993"/>
      </w:pPr>
      <w:r>
        <w:t>Птицы тренируют свой голос, они отпугивают хищников, они разговаривают со своими соседями, они учат своих птенцов, они предупреждают о чем-то людей и животных? А может быть, у них это желание возникает от избытка жизненных сил?</w:t>
      </w:r>
    </w:p>
    <w:p w:rsidR="00F1592E" w:rsidRDefault="00EE6F94">
      <w:pPr>
        <w:pStyle w:val="a8"/>
        <w:ind w:firstLine="993"/>
      </w:pPr>
      <w:r>
        <w:t>Бывают неправдоподобные гипотезы, их обычно называют «провокационными идеями».</w:t>
      </w:r>
    </w:p>
    <w:p w:rsidR="00F1592E" w:rsidRDefault="00EE6F94">
      <w:pPr>
        <w:pStyle w:val="a8"/>
        <w:ind w:firstLine="993"/>
      </w:pPr>
      <w:r>
        <w:t xml:space="preserve">В нашем случае это может быть, например, </w:t>
      </w:r>
      <w:proofErr w:type="gramStart"/>
      <w:r>
        <w:t>такая :</w:t>
      </w:r>
      <w:proofErr w:type="gramEnd"/>
      <w:r>
        <w:t xml:space="preserve"> «птицы поют потому, что подают таким образом сигналы внеземным цивилизациям».</w:t>
      </w:r>
    </w:p>
    <w:p w:rsidR="00F1592E" w:rsidRDefault="00F1592E">
      <w:pPr>
        <w:pStyle w:val="a8"/>
        <w:ind w:firstLine="993"/>
      </w:pPr>
    </w:p>
    <w:p w:rsidR="00F1592E" w:rsidRDefault="000C7DEC" w:rsidP="000C7DEC">
      <w:pPr>
        <w:pStyle w:val="a8"/>
        <w:ind w:firstLine="993"/>
      </w:pPr>
      <w:r>
        <w:rPr>
          <w:b/>
          <w:bCs/>
        </w:rPr>
        <w:t xml:space="preserve">                        </w:t>
      </w:r>
      <w:r w:rsidR="00EE6F94">
        <w:rPr>
          <w:b/>
          <w:bCs/>
        </w:rPr>
        <w:t>Следующий этап: сбор материала.</w:t>
      </w:r>
      <w:r>
        <w:t xml:space="preserve"> </w:t>
      </w:r>
    </w:p>
    <w:p w:rsidR="00F1592E" w:rsidRDefault="00F1592E">
      <w:pPr>
        <w:pStyle w:val="a8"/>
        <w:ind w:firstLine="993"/>
      </w:pPr>
    </w:p>
    <w:p w:rsidR="00F1592E" w:rsidRDefault="00EE6F94">
      <w:pPr>
        <w:pStyle w:val="a8"/>
        <w:ind w:firstLine="993"/>
      </w:pPr>
      <w:r>
        <w:t>Один из важнейших вопросов этой части работы – где добыть нужную информацию. Какие источники для этого могут быть использованы, какими методами мы можем пользоваться?</w:t>
      </w:r>
    </w:p>
    <w:p w:rsidR="00F1592E" w:rsidRDefault="00EE6F94">
      <w:pPr>
        <w:pStyle w:val="a8"/>
        <w:ind w:firstLine="993"/>
      </w:pPr>
      <w:r>
        <w:t>Итак, источники зависят от того, какая была выбрана тема:</w:t>
      </w:r>
    </w:p>
    <w:p w:rsidR="00F1592E" w:rsidRDefault="00EE6F94">
      <w:pPr>
        <w:pStyle w:val="a8"/>
        <w:ind w:firstLine="993"/>
      </w:pPr>
      <w:r>
        <w:t>подумать самостоятельно, посмотреть книги, посмотреть в интернете, спросить у других людей, понаблюдать, провести эксперимент.</w:t>
      </w:r>
    </w:p>
    <w:p w:rsidR="00F1592E" w:rsidRDefault="00EE6F94">
      <w:pPr>
        <w:pStyle w:val="a8"/>
        <w:ind w:firstLine="993"/>
      </w:pPr>
      <w:r>
        <w:lastRenderedPageBreak/>
        <w:t>Но следует учитывать, что в книге, видеофильме, информационном обзоре мы встретимся с информацией, кем-то уже добытой.</w:t>
      </w:r>
    </w:p>
    <w:p w:rsidR="00F1592E" w:rsidRDefault="00EE6F94">
      <w:pPr>
        <w:pStyle w:val="a8"/>
        <w:ind w:firstLine="993"/>
      </w:pPr>
      <w:r>
        <w:t>Главный смысл настоящего исследования – добыть знания самостоятельно. Иначе работа будет иметь характер реферата.</w:t>
      </w:r>
    </w:p>
    <w:p w:rsidR="00F1592E" w:rsidRDefault="00EE6F94">
      <w:pPr>
        <w:pStyle w:val="a8"/>
        <w:ind w:firstLine="993"/>
      </w:pPr>
      <w:r>
        <w:t>В данном случае наиболее ценным источником информации следует считать саму природу в различных ее проявлениях. Это может быть прилет птиц, листопад, таяние снега, погодные явления, поведение людей, животных и другое…</w:t>
      </w:r>
    </w:p>
    <w:p w:rsidR="00F1592E" w:rsidRDefault="000C7DEC" w:rsidP="000C7DEC">
      <w:pPr>
        <w:pStyle w:val="a8"/>
        <w:ind w:firstLine="993"/>
      </w:pPr>
      <w:r>
        <w:rPr>
          <w:b/>
          <w:bCs/>
        </w:rPr>
        <w:t xml:space="preserve">                            </w:t>
      </w:r>
      <w:r w:rsidR="00EE6F94">
        <w:rPr>
          <w:b/>
          <w:bCs/>
        </w:rPr>
        <w:t>Обобщение полученных данных.</w:t>
      </w:r>
      <w:r>
        <w:t xml:space="preserve"> </w:t>
      </w:r>
    </w:p>
    <w:p w:rsidR="00F1592E" w:rsidRDefault="00F1592E">
      <w:pPr>
        <w:pStyle w:val="a8"/>
        <w:ind w:firstLine="993"/>
      </w:pPr>
    </w:p>
    <w:p w:rsidR="00F1592E" w:rsidRDefault="00EE6F94">
      <w:pPr>
        <w:pStyle w:val="a8"/>
        <w:ind w:firstLine="993"/>
      </w:pPr>
      <w:r>
        <w:t>Выбрать тему и даже собирать материал при правильной организации дела – весело и приятно. Так и должно быть. А вот задача обобщения полученных данных часто вызывает затруднения. Она действительно значительно сложнее.</w:t>
      </w:r>
    </w:p>
    <w:p w:rsidR="00F1592E" w:rsidRDefault="00EE6F94">
      <w:pPr>
        <w:pStyle w:val="a8"/>
        <w:ind w:firstLine="993"/>
      </w:pPr>
      <w:r>
        <w:t xml:space="preserve">Как проанализировать полученное? Как </w:t>
      </w:r>
      <w:proofErr w:type="gramStart"/>
      <w:r>
        <w:t>затем  обобщить</w:t>
      </w:r>
      <w:proofErr w:type="gramEnd"/>
      <w:r>
        <w:t xml:space="preserve"> материал? Выделить главное и исключить второстепенное? Здесь никак не обойтись без деликатной помощи взрослого. Во многом упрощает эту задачу предварительное решение о том, как будут представлены результаты исследования, в каком виде будет реализован исследовательский проект.</w:t>
      </w:r>
    </w:p>
    <w:p w:rsidR="00F1592E" w:rsidRDefault="00EE6F94">
      <w:pPr>
        <w:pStyle w:val="a8"/>
        <w:ind w:firstLine="993"/>
      </w:pPr>
      <w:r>
        <w:t>Результатом работы в нашем исследовании чаще всего «сообщение», прообраз «доклада». Но это может быть и макет, выполненный из самых разных материалов, со словесным описанием действия представляемого им объекта; это может быть самостоятельно написанная и проиллюстрированная книга (журнал).</w:t>
      </w:r>
    </w:p>
    <w:p w:rsidR="00F1592E" w:rsidRDefault="00F1592E">
      <w:pPr>
        <w:pStyle w:val="a8"/>
        <w:ind w:firstLine="993"/>
      </w:pPr>
    </w:p>
    <w:p w:rsidR="00F1592E" w:rsidRDefault="000C7DEC" w:rsidP="000C7DEC">
      <w:pPr>
        <w:pStyle w:val="a8"/>
        <w:ind w:firstLine="993"/>
      </w:pPr>
      <w:r>
        <w:rPr>
          <w:b/>
          <w:bCs/>
        </w:rPr>
        <w:t xml:space="preserve">                               </w:t>
      </w:r>
      <w:r w:rsidR="00EE6F94">
        <w:rPr>
          <w:b/>
          <w:bCs/>
        </w:rPr>
        <w:t>Защита проекта.</w:t>
      </w:r>
    </w:p>
    <w:p w:rsidR="00F1592E" w:rsidRDefault="00F1592E">
      <w:pPr>
        <w:pStyle w:val="a8"/>
        <w:ind w:firstLine="993"/>
        <w:jc w:val="center"/>
      </w:pPr>
    </w:p>
    <w:p w:rsidR="00F1592E" w:rsidRDefault="00EE6F94">
      <w:pPr>
        <w:pStyle w:val="a8"/>
        <w:ind w:firstLine="993"/>
      </w:pPr>
      <w:r>
        <w:t>«Обучая других, обучаешься сам…» - эта точная мысль пришла к нам из глубины веков. Поэтому «этап защиты проекта» пропустить нельзя. Без него исследование не может считаться завершенным. Защита – венец исследовательской работы и один из главных этапов обучения маленького исследователя.</w:t>
      </w:r>
    </w:p>
    <w:p w:rsidR="00F1592E" w:rsidRDefault="00EE6F94">
      <w:pPr>
        <w:pStyle w:val="a8"/>
        <w:ind w:firstLine="993"/>
      </w:pPr>
      <w:r>
        <w:t>О выполненной работе надо не просто рассказать – ее, как и всякое настоящее исследование, надо защитить. Естественно, что защита проекта должна быть «публичной». В ходе защиты ребенок учится излагать добытую информацию, сталкивается с другими взглядами на проблему, учится доказывать свою точку зрения, отвечать на вопросы.</w:t>
      </w:r>
    </w:p>
    <w:p w:rsidR="00F1592E" w:rsidRDefault="00F1592E">
      <w:pPr>
        <w:pStyle w:val="a8"/>
        <w:ind w:firstLine="993"/>
        <w:jc w:val="center"/>
      </w:pPr>
    </w:p>
    <w:p w:rsidR="00F1592E" w:rsidRDefault="000C7DEC" w:rsidP="000C7DEC">
      <w:pPr>
        <w:pStyle w:val="a8"/>
        <w:ind w:firstLine="993"/>
      </w:pPr>
      <w:r>
        <w:rPr>
          <w:b/>
          <w:bCs/>
        </w:rPr>
        <w:t xml:space="preserve">                                </w:t>
      </w:r>
      <w:r w:rsidR="00EE6F94">
        <w:rPr>
          <w:b/>
          <w:bCs/>
        </w:rPr>
        <w:t>Как подготовить выступление?</w:t>
      </w:r>
    </w:p>
    <w:p w:rsidR="00F1592E" w:rsidRDefault="00F1592E">
      <w:pPr>
        <w:pStyle w:val="a8"/>
        <w:ind w:firstLine="993"/>
        <w:jc w:val="center"/>
      </w:pPr>
    </w:p>
    <w:p w:rsidR="00F1592E" w:rsidRDefault="00EE6F94">
      <w:pPr>
        <w:pStyle w:val="a8"/>
        <w:ind w:firstLine="993"/>
      </w:pPr>
      <w:r>
        <w:t>Выступление участника должно длиться не более 5-7 минут. Работа сдается членам жюри, поэтому необходимо позаботиться о втором ее экземпляре.</w:t>
      </w:r>
    </w:p>
    <w:p w:rsidR="00F1592E" w:rsidRDefault="00EE6F94">
      <w:pPr>
        <w:pStyle w:val="a8"/>
        <w:ind w:firstLine="993"/>
      </w:pPr>
      <w:proofErr w:type="gramStart"/>
      <w:r>
        <w:t>Помните</w:t>
      </w:r>
      <w:proofErr w:type="gramEnd"/>
      <w:r>
        <w:t xml:space="preserve"> что не надо пересказывать весь текст исследовательской работы! Необходимо лишь осветить основные моменты исследования.</w:t>
      </w:r>
    </w:p>
    <w:p w:rsidR="00F1592E" w:rsidRDefault="00EE6F94">
      <w:pPr>
        <w:pStyle w:val="a8"/>
        <w:jc w:val="center"/>
      </w:pPr>
      <w:r>
        <w:rPr>
          <w:b/>
          <w:bCs/>
        </w:rPr>
        <w:t>О чем говорить?</w:t>
      </w:r>
    </w:p>
    <w:p w:rsidR="00F1592E" w:rsidRDefault="00EE6F94">
      <w:pPr>
        <w:pStyle w:val="a8"/>
        <w:ind w:firstLine="993"/>
      </w:pPr>
      <w:r>
        <w:t>Обосновать выбор темы.</w:t>
      </w:r>
    </w:p>
    <w:p w:rsidR="00F1592E" w:rsidRDefault="00EE6F94">
      <w:pPr>
        <w:pStyle w:val="a8"/>
        <w:ind w:firstLine="993"/>
      </w:pPr>
      <w:r>
        <w:lastRenderedPageBreak/>
        <w:t>Рассказать о гипотезе (слово «гипотеза» не нужно употреблять в речи, т.к. оно не соответствует возрасту ребенка; его можно заменить словом «предположение»).</w:t>
      </w:r>
    </w:p>
    <w:p w:rsidR="00F1592E" w:rsidRDefault="00EE6F94">
      <w:pPr>
        <w:pStyle w:val="a8"/>
        <w:ind w:firstLine="993"/>
      </w:pPr>
      <w:r>
        <w:t>Кратко осветить основные этапы исследования, которые привели к подтверждению или опровержению гипотезы.</w:t>
      </w:r>
    </w:p>
    <w:p w:rsidR="00F1592E" w:rsidRDefault="00EE6F94">
      <w:pPr>
        <w:pStyle w:val="a8"/>
        <w:ind w:firstLine="993"/>
      </w:pPr>
      <w:r>
        <w:t>Если гипотеза не подтвердилась, то необходимо сформулировать новую.</w:t>
      </w:r>
    </w:p>
    <w:p w:rsidR="00F1592E" w:rsidRDefault="00EE6F94">
      <w:pPr>
        <w:pStyle w:val="a8"/>
        <w:ind w:firstLine="993"/>
      </w:pPr>
      <w:r>
        <w:t>Сделать вывод.</w:t>
      </w:r>
    </w:p>
    <w:p w:rsidR="00F1592E" w:rsidRDefault="00EE6F94">
      <w:pPr>
        <w:pStyle w:val="a8"/>
        <w:ind w:firstLine="993"/>
      </w:pPr>
      <w:r>
        <w:t>В заключение можно рассказать о том, как повлияла исследовательская работа на личность ребенка.</w:t>
      </w:r>
    </w:p>
    <w:p w:rsidR="00F1592E" w:rsidRDefault="00F1592E">
      <w:pPr>
        <w:pStyle w:val="a8"/>
        <w:ind w:firstLine="993"/>
      </w:pPr>
    </w:p>
    <w:p w:rsidR="00F1592E" w:rsidRDefault="00EE6F94">
      <w:pPr>
        <w:pStyle w:val="a8"/>
        <w:ind w:firstLine="993"/>
        <w:jc w:val="center"/>
      </w:pPr>
      <w:r>
        <w:rPr>
          <w:b/>
          <w:bCs/>
        </w:rPr>
        <w:t>Как выступать перед членами жюри?</w:t>
      </w:r>
    </w:p>
    <w:p w:rsidR="00F1592E" w:rsidRDefault="00F1592E">
      <w:pPr>
        <w:pStyle w:val="a8"/>
        <w:ind w:firstLine="993"/>
        <w:jc w:val="center"/>
      </w:pPr>
    </w:p>
    <w:p w:rsidR="00F1592E" w:rsidRDefault="00EE6F94">
      <w:pPr>
        <w:pStyle w:val="a8"/>
        <w:ind w:firstLine="993"/>
      </w:pPr>
      <w:r>
        <w:t>Нежелательно чтение всего текста выступления с листа. Необходимо пересказывать с опорой на текст и презентацию.</w:t>
      </w:r>
    </w:p>
    <w:p w:rsidR="00F1592E" w:rsidRDefault="00EE6F94">
      <w:pPr>
        <w:pStyle w:val="a8"/>
        <w:ind w:firstLine="993"/>
      </w:pPr>
      <w:r>
        <w:t>Если к выступлению подготовлена презентация, то необходимо позаботиться о том, чтобы смена слайдов и произносимый текст логично дополняли друг друга. Текст презентации читать не нужно.</w:t>
      </w:r>
    </w:p>
    <w:p w:rsidR="00F1592E" w:rsidRDefault="00EE6F94">
      <w:pPr>
        <w:pStyle w:val="a8"/>
        <w:ind w:firstLine="993"/>
      </w:pPr>
      <w:r>
        <w:t>Говорить нужно четко, громко, соблюдая логическое ударение на главном в предложении, эмоционально.</w:t>
      </w:r>
    </w:p>
    <w:p w:rsidR="00F1592E" w:rsidRDefault="00EE6F94">
      <w:pPr>
        <w:pStyle w:val="a8"/>
        <w:ind w:firstLine="993"/>
      </w:pPr>
      <w:r>
        <w:t>Надо быть готовым к вопросам, которые могут задать члены жюри. Если ребенок не смог ответить на вопрос, не теряться, поблагодарить жюри за вопрос и в дальнейшем попытаться найти на него ответ.</w:t>
      </w:r>
    </w:p>
    <w:p w:rsidR="00F1592E" w:rsidRDefault="00EE6F94">
      <w:pPr>
        <w:pStyle w:val="a8"/>
        <w:ind w:firstLine="993"/>
      </w:pPr>
      <w:r>
        <w:t>Руководителю не следует вмешиваться в выступление.</w:t>
      </w:r>
    </w:p>
    <w:p w:rsidR="00F1592E" w:rsidRDefault="00EE6F94">
      <w:pPr>
        <w:pStyle w:val="a8"/>
        <w:ind w:firstLine="993"/>
      </w:pPr>
      <w:r>
        <w:t>Мультимедийное сопровождение должно осуществляться не самим ребенком, а другим человеком.</w:t>
      </w:r>
    </w:p>
    <w:p w:rsidR="00F1592E" w:rsidRDefault="00EE6F94">
      <w:pPr>
        <w:pStyle w:val="a8"/>
        <w:ind w:firstLine="993"/>
      </w:pPr>
      <w:r>
        <w:t xml:space="preserve">На подготовке презентации хотелось бы остановиться подробнее. Если презентация разрабатывается </w:t>
      </w:r>
      <w:r>
        <w:rPr>
          <w:b/>
        </w:rPr>
        <w:t xml:space="preserve">по готовому тексту доклада, </w:t>
      </w:r>
      <w:r>
        <w:t>то целесообразно соотносить структуру презентации со структурой доклада и включить:</w:t>
      </w:r>
    </w:p>
    <w:p w:rsidR="00F1592E" w:rsidRDefault="00EE6F94">
      <w:pPr>
        <w:pStyle w:val="a8"/>
        <w:ind w:firstLine="993"/>
      </w:pPr>
      <w:r>
        <w:rPr>
          <w:b/>
        </w:rPr>
        <w:t xml:space="preserve">во </w:t>
      </w:r>
      <w:proofErr w:type="gramStart"/>
      <w:r>
        <w:rPr>
          <w:b/>
        </w:rPr>
        <w:t>Введение</w:t>
      </w:r>
      <w:r w:rsidR="000C7DEC">
        <w:t xml:space="preserve"> </w:t>
      </w:r>
      <w:r>
        <w:t>:</w:t>
      </w:r>
      <w:proofErr w:type="gramEnd"/>
      <w:r>
        <w:t xml:space="preserve"> объект и предмет исследования, его цели и задачи, гипотезу или ведущую идею;</w:t>
      </w:r>
    </w:p>
    <w:p w:rsidR="00F1592E" w:rsidRDefault="000C7DEC">
      <w:pPr>
        <w:pStyle w:val="a8"/>
        <w:ind w:firstLine="993"/>
      </w:pPr>
      <w:r>
        <w:rPr>
          <w:b/>
        </w:rPr>
        <w:t>в Основную часть</w:t>
      </w:r>
      <w:r w:rsidR="00EE6F94">
        <w:t>:</w:t>
      </w:r>
    </w:p>
    <w:p w:rsidR="00F1592E" w:rsidRDefault="00EE6F94">
      <w:pPr>
        <w:pStyle w:val="a8"/>
        <w:ind w:firstLine="993"/>
      </w:pPr>
      <w:r>
        <w:t>процедуры и мероприятия исследования;</w:t>
      </w:r>
    </w:p>
    <w:p w:rsidR="00F1592E" w:rsidRDefault="00EE6F94">
      <w:pPr>
        <w:pStyle w:val="a8"/>
        <w:ind w:firstLine="993"/>
      </w:pPr>
      <w:r>
        <w:t>данные, полученные в ходе исследования;</w:t>
      </w:r>
    </w:p>
    <w:p w:rsidR="00F1592E" w:rsidRDefault="00EE6F94">
      <w:pPr>
        <w:pStyle w:val="a8"/>
        <w:ind w:firstLine="993"/>
      </w:pPr>
      <w:r>
        <w:t>объекты, иллюстрирующие процесс исследования;</w:t>
      </w:r>
    </w:p>
    <w:p w:rsidR="00F1592E" w:rsidRDefault="00EE6F94">
      <w:pPr>
        <w:pStyle w:val="a8"/>
        <w:ind w:firstLine="993"/>
      </w:pPr>
      <w:r>
        <w:t>промежуточные результаты исследования.</w:t>
      </w:r>
    </w:p>
    <w:p w:rsidR="00F1592E" w:rsidRDefault="000C7DEC">
      <w:pPr>
        <w:pStyle w:val="a8"/>
        <w:ind w:firstLine="993"/>
      </w:pPr>
      <w:r>
        <w:rPr>
          <w:b/>
        </w:rPr>
        <w:t>в Заключение</w:t>
      </w:r>
      <w:bookmarkStart w:id="0" w:name="_GoBack"/>
      <w:bookmarkEnd w:id="0"/>
      <w:r w:rsidR="00EE6F94">
        <w:t>: теоретические выводы, которые могут быть сделаны на основании результатов исследования.</w:t>
      </w:r>
    </w:p>
    <w:p w:rsidR="00F1592E" w:rsidRDefault="00EE6F94">
      <w:pPr>
        <w:pStyle w:val="a8"/>
        <w:ind w:firstLine="993"/>
      </w:pPr>
      <w:r>
        <w:t>При подготовке текста следует избегать:</w:t>
      </w:r>
    </w:p>
    <w:p w:rsidR="00F1592E" w:rsidRDefault="00EE6F94">
      <w:pPr>
        <w:pStyle w:val="a8"/>
        <w:ind w:firstLine="993"/>
      </w:pPr>
      <w:r>
        <w:t>большого объема текста в презентации;</w:t>
      </w:r>
    </w:p>
    <w:p w:rsidR="00F1592E" w:rsidRDefault="00EE6F94">
      <w:pPr>
        <w:pStyle w:val="a8"/>
        <w:ind w:firstLine="993"/>
      </w:pPr>
      <w:r>
        <w:t>попыток сокращения места, занимаемого текстом за счет уменьшения шрифта;</w:t>
      </w:r>
    </w:p>
    <w:p w:rsidR="00F1592E" w:rsidRDefault="00EE6F94">
      <w:pPr>
        <w:pStyle w:val="a8"/>
        <w:ind w:firstLine="993"/>
      </w:pPr>
      <w:r>
        <w:t>переноса в презентацию текстов тезисов, текста доклада или реферата;</w:t>
      </w:r>
    </w:p>
    <w:p w:rsidR="00F1592E" w:rsidRDefault="00EE6F94">
      <w:pPr>
        <w:pStyle w:val="a8"/>
        <w:ind w:firstLine="993"/>
      </w:pPr>
      <w:r>
        <w:t>использования длинных списков;</w:t>
      </w:r>
    </w:p>
    <w:p w:rsidR="00F1592E" w:rsidRDefault="00EE6F94">
      <w:pPr>
        <w:pStyle w:val="a8"/>
        <w:ind w:firstLine="993"/>
      </w:pPr>
      <w:r>
        <w:t>использования таблиц с большим количеством строк и столбцов.</w:t>
      </w:r>
    </w:p>
    <w:p w:rsidR="00F1592E" w:rsidRDefault="00EE6F94">
      <w:pPr>
        <w:pStyle w:val="a8"/>
        <w:ind w:firstLine="993"/>
      </w:pPr>
      <w:r>
        <w:lastRenderedPageBreak/>
        <w:t>Использование графических объектов должно соответствовать ряду элементарных требований:</w:t>
      </w:r>
    </w:p>
    <w:p w:rsidR="00F1592E" w:rsidRDefault="00EE6F94">
      <w:pPr>
        <w:pStyle w:val="a8"/>
        <w:ind w:firstLine="993"/>
      </w:pPr>
      <w:r>
        <w:t>графический объект должен быть надлежащего качества и размера;</w:t>
      </w:r>
    </w:p>
    <w:p w:rsidR="00F1592E" w:rsidRDefault="00EE6F94">
      <w:pPr>
        <w:pStyle w:val="a8"/>
        <w:ind w:firstLine="993"/>
      </w:pPr>
      <w:r>
        <w:t>если графический объект является иллюстрацией к тексту, он не должен занимать основное место на слайде;</w:t>
      </w:r>
    </w:p>
    <w:p w:rsidR="00F1592E" w:rsidRDefault="00EE6F94">
      <w:pPr>
        <w:pStyle w:val="a8"/>
        <w:ind w:firstLine="993"/>
      </w:pPr>
      <w:r>
        <w:t>если графический объект является объектом показа, то он должен быть снабжен необходимыми комментариями.</w:t>
      </w:r>
    </w:p>
    <w:p w:rsidR="00F1592E" w:rsidRDefault="00EE6F94">
      <w:pPr>
        <w:pStyle w:val="a8"/>
        <w:ind w:firstLine="993"/>
      </w:pPr>
      <w:r>
        <w:t>Мультимедиа объекты (аудио, анимация, видео) следует применять с учетом их целесообразности и уместности, а также возможности управления их показом.</w:t>
      </w:r>
    </w:p>
    <w:p w:rsidR="00F1592E" w:rsidRDefault="00EE6F94">
      <w:pPr>
        <w:pStyle w:val="a8"/>
        <w:ind w:firstLine="993"/>
        <w:rPr>
          <w:b/>
        </w:rPr>
      </w:pPr>
      <w:r>
        <w:t xml:space="preserve"> </w:t>
      </w:r>
      <w:r>
        <w:rPr>
          <w:b/>
        </w:rPr>
        <w:t>В оформлении слайдов следует придерживаться следующих правил:</w:t>
      </w:r>
    </w:p>
    <w:p w:rsidR="00F1592E" w:rsidRDefault="00EE6F94">
      <w:pPr>
        <w:pStyle w:val="a8"/>
        <w:ind w:firstLine="993"/>
      </w:pPr>
      <w:r>
        <w:t>все слайда презентации следует готовить на одном шаблоне оформления с применением единой шрифтовой схемы;</w:t>
      </w:r>
    </w:p>
    <w:p w:rsidR="00F1592E" w:rsidRDefault="00EE6F94">
      <w:pPr>
        <w:pStyle w:val="a8"/>
        <w:ind w:firstLine="993"/>
      </w:pPr>
      <w:r>
        <w:t>оформление слайда не должно отвлекать от его содержания;</w:t>
      </w:r>
    </w:p>
    <w:p w:rsidR="00F1592E" w:rsidRDefault="00EE6F94">
      <w:pPr>
        <w:pStyle w:val="a8"/>
        <w:ind w:firstLine="993"/>
      </w:pPr>
      <w:r>
        <w:t>на слайде не следует применять более двух гарнитур или начертаний шрифтов;</w:t>
      </w:r>
    </w:p>
    <w:p w:rsidR="00F1592E" w:rsidRDefault="00EE6F94">
      <w:pPr>
        <w:pStyle w:val="a8"/>
        <w:ind w:firstLine="993"/>
      </w:pPr>
      <w:r>
        <w:t>применение рисунка в качестве фона не должно отвлекать от содержания презентации;</w:t>
      </w:r>
    </w:p>
    <w:p w:rsidR="00F1592E" w:rsidRDefault="00EE6F94">
      <w:pPr>
        <w:pStyle w:val="a8"/>
        <w:ind w:firstLine="993"/>
      </w:pPr>
      <w:r>
        <w:t>фон не должен мешать восприятию текста слайда;</w:t>
      </w:r>
    </w:p>
    <w:p w:rsidR="00F1592E" w:rsidRDefault="00EE6F94">
      <w:pPr>
        <w:pStyle w:val="a8"/>
        <w:ind w:firstLine="993"/>
      </w:pPr>
      <w:r>
        <w:t>эффекты анимации следует применять только в случае необходимости;</w:t>
      </w:r>
    </w:p>
    <w:p w:rsidR="00F1592E" w:rsidRDefault="00EE6F94">
      <w:pPr>
        <w:pStyle w:val="a8"/>
        <w:ind w:firstLine="993"/>
      </w:pPr>
      <w:r>
        <w:t>не стоит забывать и об этической стороне оформления (сцены насилия, кровь, семейные фото с застольем…).</w:t>
      </w:r>
    </w:p>
    <w:p w:rsidR="00F1592E" w:rsidRDefault="00EE6F94">
      <w:pPr>
        <w:pStyle w:val="a8"/>
        <w:ind w:firstLine="993"/>
      </w:pPr>
      <w:r>
        <w:t xml:space="preserve">Презентация должна быть на 2-х носителях (диск, </w:t>
      </w:r>
      <w:proofErr w:type="spellStart"/>
      <w:r>
        <w:t>флешкарта</w:t>
      </w:r>
      <w:proofErr w:type="spellEnd"/>
      <w:r>
        <w:t>), сохранена в 2-х форматах (офис 2003, 2007).</w:t>
      </w:r>
    </w:p>
    <w:sectPr w:rsidR="00F1592E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2E6"/>
    <w:multiLevelType w:val="multilevel"/>
    <w:tmpl w:val="85D47E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8940B2"/>
    <w:multiLevelType w:val="multilevel"/>
    <w:tmpl w:val="76B20AE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505149"/>
    <w:multiLevelType w:val="multilevel"/>
    <w:tmpl w:val="678E32CC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92E"/>
    <w:rsid w:val="000C7DEC"/>
    <w:rsid w:val="003B3F20"/>
    <w:rsid w:val="00EE6F94"/>
    <w:rsid w:val="00EF0F64"/>
    <w:rsid w:val="00F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FEFDD-D52F-40E0-BB09-4F3333D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302CB"/>
    <w:pPr>
      <w:spacing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7509-ADBC-4C0B-AA74-DBA782FC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 Алсу</dc:creator>
  <dc:description/>
  <cp:lastModifiedBy>каб103</cp:lastModifiedBy>
  <cp:revision>12</cp:revision>
  <dcterms:created xsi:type="dcterms:W3CDTF">2018-11-04T14:49:00Z</dcterms:created>
  <dcterms:modified xsi:type="dcterms:W3CDTF">2023-11-20T08:15:00Z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