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themeColor="hyperlink" w:val="0563C1"/>
          <w:sz w:val="28"/>
          <w:u w:val="single"/>
        </w:rPr>
      </w:pPr>
      <w:r>
        <w:rPr>
          <w:rFonts w:ascii="Times New Roman" w:hAnsi="Times New Roman"/>
          <w:b w:val="1"/>
          <w:sz w:val="32"/>
        </w:rPr>
        <w:fldChar w:fldCharType="begin"/>
      </w:r>
      <w:r>
        <w:rPr>
          <w:rFonts w:ascii="Times New Roman" w:hAnsi="Times New Roman"/>
          <w:b w:val="1"/>
          <w:sz w:val="32"/>
        </w:rPr>
        <w:instrText>HYPERLINK "http://ds7.educrub.ru/" \o "Главная"</w:instrText>
      </w:r>
      <w:r>
        <w:rPr>
          <w:rFonts w:ascii="Times New Roman" w:hAnsi="Times New Roman"/>
          <w:b w:val="1"/>
          <w:sz w:val="32"/>
        </w:rPr>
        <w:fldChar w:fldCharType="separate"/>
      </w:r>
      <w:r>
        <w:rPr>
          <w:rFonts w:ascii="Times New Roman" w:hAnsi="Times New Roman"/>
          <w:b w:val="1"/>
          <w:sz w:val="32"/>
        </w:rPr>
        <w:t>М</w:t>
      </w:r>
      <w:r>
        <w:rPr>
          <w:rFonts w:ascii="Times New Roman" w:hAnsi="Times New Roman"/>
          <w:b w:val="1"/>
          <w:sz w:val="32"/>
        </w:rPr>
        <w:t>униципальное автономное дошкольное образовательное учреждение</w:t>
      </w:r>
      <w:r>
        <w:rPr>
          <w:rFonts w:ascii="Times New Roman" w:hAnsi="Times New Roman"/>
          <w:b w:val="1"/>
          <w:sz w:val="32"/>
        </w:rPr>
        <w:t xml:space="preserve"> "Ц</w:t>
      </w:r>
      <w:r>
        <w:rPr>
          <w:rFonts w:ascii="Times New Roman" w:hAnsi="Times New Roman"/>
          <w:b w:val="1"/>
          <w:sz w:val="32"/>
        </w:rPr>
        <w:t xml:space="preserve">ентр развития ребенка </w:t>
      </w:r>
      <w:r>
        <w:rPr>
          <w:rFonts w:ascii="Times New Roman" w:hAnsi="Times New Roman"/>
          <w:b w:val="1"/>
          <w:sz w:val="32"/>
        </w:rPr>
        <w:t>-</w:t>
      </w:r>
      <w:r>
        <w:rPr>
          <w:rFonts w:ascii="Times New Roman" w:hAnsi="Times New Roman"/>
          <w:b w:val="1"/>
          <w:sz w:val="32"/>
        </w:rPr>
        <w:t xml:space="preserve"> </w:t>
      </w:r>
      <w:bookmarkStart w:id="1" w:name="_GoBack"/>
      <w:bookmarkEnd w:id="1"/>
      <w:r>
        <w:rPr>
          <w:rFonts w:ascii="Times New Roman" w:hAnsi="Times New Roman"/>
          <w:b w:val="1"/>
          <w:sz w:val="32"/>
        </w:rPr>
        <w:t>детский сад № 7 "Ярославна"</w:t>
      </w:r>
      <w:r>
        <w:rPr>
          <w:rFonts w:ascii="Times New Roman" w:hAnsi="Times New Roman"/>
          <w:b w:val="1"/>
          <w:sz w:val="32"/>
        </w:rPr>
        <w:fldChar w:fldCharType="end"/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Тема</w:t>
      </w:r>
      <w:r>
        <w:rPr>
          <w:rFonts w:ascii="Times New Roman" w:hAnsi="Times New Roman"/>
          <w:b w:val="1"/>
          <w:sz w:val="44"/>
        </w:rPr>
        <w:t>: «</w:t>
      </w:r>
      <w:r>
        <w:rPr>
          <w:rFonts w:ascii="Times New Roman" w:hAnsi="Times New Roman"/>
          <w:b w:val="1"/>
          <w:sz w:val="44"/>
        </w:rPr>
        <w:t>В</w:t>
      </w:r>
      <w:r>
        <w:rPr>
          <w:rFonts w:ascii="Times New Roman" w:hAnsi="Times New Roman"/>
          <w:b w:val="1"/>
          <w:sz w:val="44"/>
        </w:rPr>
        <w:t xml:space="preserve">олшебные </w:t>
      </w:r>
      <w:r>
        <w:rPr>
          <w:rFonts w:ascii="Times New Roman" w:hAnsi="Times New Roman"/>
          <w:b w:val="1"/>
          <w:sz w:val="44"/>
        </w:rPr>
        <w:t>пальчики</w:t>
      </w:r>
      <w:r>
        <w:rPr>
          <w:rFonts w:ascii="Times New Roman" w:hAnsi="Times New Roman"/>
          <w:b w:val="1"/>
          <w:sz w:val="44"/>
        </w:rPr>
        <w:t>»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Возрастная группа: </w:t>
      </w:r>
      <w:r>
        <w:rPr>
          <w:rFonts w:ascii="Times New Roman" w:hAnsi="Times New Roman"/>
          <w:sz w:val="28"/>
        </w:rPr>
        <w:t>вторая младшая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старшая (5-6 лет)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ind w:firstLine="0" w:left="963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>Педагог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Ней Екатерина Олеговна</w:t>
      </w:r>
      <w:r>
        <w:rPr>
          <w:rFonts w:ascii="Times New Roman" w:hAnsi="Times New Roman"/>
          <w:b w:val="1"/>
          <w:sz w:val="28"/>
        </w:rPr>
        <w:t xml:space="preserve">, </w:t>
      </w:r>
    </w:p>
    <w:p w14:paraId="0E000000">
      <w:pPr>
        <w:ind w:firstLine="0" w:left="963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Прохода Янина Сабировна</w:t>
      </w:r>
    </w:p>
    <w:p w14:paraId="0F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10000000">
      <w:pPr>
        <w:rPr>
          <w:rFonts w:ascii="Times New Roman" w:hAnsi="Times New Roman"/>
          <w:b w:val="1"/>
          <w:sz w:val="28"/>
        </w:rPr>
      </w:pPr>
    </w:p>
    <w:p w14:paraId="1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г.</w:t>
      </w:r>
    </w:p>
    <w:p w14:paraId="12000000">
      <w:pPr>
        <w:sectPr>
          <w:pgSz w:h="11906" w:orient="landscape" w:w="16838"/>
          <w:pgMar w:bottom="1134" w:footer="708" w:gutter="0" w:header="708" w:left="1701" w:right="850" w:top="1134"/>
        </w:sectPr>
      </w:pPr>
    </w:p>
    <w:p w14:paraId="1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z w:val="28"/>
        </w:rPr>
        <w:t>онспект занятия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едагог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: Ней Екатерина Олеговна</w:t>
      </w:r>
    </w:p>
    <w:p w14:paraId="1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Прохода Янина Сабировна</w:t>
      </w:r>
    </w:p>
    <w:p w14:paraId="1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Художественно-эстетическое развитие</w:t>
      </w:r>
    </w:p>
    <w:p w14:paraId="1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Возрастная группа: </w:t>
      </w:r>
      <w:r>
        <w:rPr>
          <w:rFonts w:ascii="Times New Roman" w:hAnsi="Times New Roman"/>
          <w:sz w:val="24"/>
        </w:rPr>
        <w:t>вторая младшая</w:t>
      </w:r>
      <w:r>
        <w:rPr>
          <w:rFonts w:ascii="Times New Roman" w:hAnsi="Times New Roman"/>
          <w:sz w:val="24"/>
        </w:rPr>
        <w:t xml:space="preserve"> группа</w:t>
      </w:r>
      <w:r>
        <w:rPr>
          <w:rFonts w:ascii="Times New Roman" w:hAnsi="Times New Roman"/>
          <w:sz w:val="24"/>
        </w:rPr>
        <w:t>, старшая группа</w:t>
      </w:r>
    </w:p>
    <w:p w14:paraId="1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занятия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«В</w:t>
      </w:r>
      <w:r>
        <w:rPr>
          <w:rFonts w:ascii="Times New Roman" w:hAnsi="Times New Roman"/>
          <w:sz w:val="24"/>
        </w:rPr>
        <w:t xml:space="preserve">олшебные </w:t>
      </w:r>
      <w:r>
        <w:rPr>
          <w:rFonts w:ascii="Times New Roman" w:hAnsi="Times New Roman"/>
          <w:sz w:val="24"/>
        </w:rPr>
        <w:t>пальчики</w:t>
      </w:r>
      <w:r>
        <w:rPr>
          <w:rFonts w:ascii="Times New Roman" w:hAnsi="Times New Roman"/>
          <w:sz w:val="24"/>
        </w:rPr>
        <w:t xml:space="preserve">» </w:t>
      </w:r>
    </w:p>
    <w:p w14:paraId="1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</w:t>
      </w:r>
      <w:r>
        <w:rPr>
          <w:rFonts w:ascii="Times New Roman" w:hAnsi="Times New Roman"/>
          <w:color w:val="111111"/>
          <w:sz w:val="24"/>
          <w:highlight w:val="white"/>
        </w:rPr>
        <w:t>способствовать развитию художественно-творческих способностей детей посредством использования нетрадиционной техники рисования.</w:t>
      </w:r>
    </w:p>
    <w:p w14:paraId="1B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Задачи: </w:t>
      </w:r>
    </w:p>
    <w:p w14:paraId="1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Обучающие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Расшир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ть</w:t>
      </w:r>
      <w:r>
        <w:rPr>
          <w:rFonts w:ascii="Times New Roman" w:hAnsi="Times New Roman"/>
          <w:sz w:val="24"/>
        </w:rPr>
        <w:t xml:space="preserve"> представления о многообразии нетрадиционных техник рисования (рисование </w:t>
      </w:r>
      <w:r>
        <w:rPr>
          <w:rFonts w:ascii="Times New Roman" w:hAnsi="Times New Roman"/>
          <w:sz w:val="24"/>
        </w:rPr>
        <w:t>печатанием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</w:t>
      </w:r>
      <w:r>
        <w:rPr>
          <w:rFonts w:ascii="Times New Roman" w:hAnsi="Times New Roman"/>
          <w:sz w:val="24"/>
        </w:rPr>
        <w:t>ить</w:t>
      </w:r>
      <w:r>
        <w:rPr>
          <w:rFonts w:ascii="Times New Roman" w:hAnsi="Times New Roman"/>
          <w:sz w:val="24"/>
        </w:rPr>
        <w:t xml:space="preserve"> прием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нетрадиционных техник рисования (рисование п</w:t>
      </w:r>
      <w:r>
        <w:rPr>
          <w:rFonts w:ascii="Times New Roman" w:hAnsi="Times New Roman"/>
          <w:sz w:val="24"/>
        </w:rPr>
        <w:t>ечатанием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Р</w:t>
      </w:r>
      <w:r>
        <w:rPr>
          <w:rFonts w:ascii="Times New Roman" w:hAnsi="Times New Roman"/>
          <w:sz w:val="24"/>
        </w:rPr>
        <w:t>асширять словарный запас детей.</w:t>
      </w:r>
    </w:p>
    <w:p w14:paraId="1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Развивающие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Развивать умение слушать речь, понимать содержание и соотносить слова с действием пальцев. Формировать сенсорные способности. Развивать речь, мышление, память, внимание, мелкую моторику, с помощью пальчиковых упражнений подготавливать руку к письму.</w:t>
      </w:r>
    </w:p>
    <w:p w14:paraId="1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Воспитательные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Воспитывать положительны</w:t>
      </w:r>
      <w:r>
        <w:rPr>
          <w:rFonts w:ascii="Times New Roman" w:hAnsi="Times New Roman"/>
          <w:sz w:val="24"/>
        </w:rPr>
        <w:t>й интерес к нетрадиционным техникам рисования</w:t>
      </w:r>
      <w:r>
        <w:rPr>
          <w:rFonts w:ascii="Times New Roman" w:hAnsi="Times New Roman"/>
          <w:sz w:val="24"/>
        </w:rPr>
        <w:t>.</w:t>
      </w:r>
    </w:p>
    <w:p w14:paraId="1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Предварительная работа: </w:t>
      </w:r>
      <w:r>
        <w:rPr>
          <w:rFonts w:ascii="Times New Roman" w:hAnsi="Times New Roman"/>
          <w:sz w:val="24"/>
        </w:rPr>
        <w:t>беседы с детьми на тему нетрадиционных техник рисования, демонстрация рисунков детей старшей группы, выполненных с применением различных нетрадиционных техник рисования, рисование различными нетрадиционными способами: ладошками, пальчиками, ватными палочками</w:t>
      </w:r>
      <w:r>
        <w:rPr>
          <w:rFonts w:ascii="Times New Roman" w:hAnsi="Times New Roman"/>
          <w:sz w:val="24"/>
        </w:rPr>
        <w:t>.</w:t>
      </w:r>
    </w:p>
    <w:p w14:paraId="2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Словарная работа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трафарет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губка</w:t>
      </w:r>
      <w:r>
        <w:rPr>
          <w:rFonts w:ascii="Times New Roman" w:hAnsi="Times New Roman"/>
          <w:sz w:val="24"/>
        </w:rPr>
        <w:t>.</w:t>
      </w:r>
    </w:p>
    <w:p w14:paraId="21000000">
      <w:r>
        <w:rPr>
          <w:rFonts w:ascii="Times New Roman" w:hAnsi="Times New Roman"/>
          <w:b w:val="1"/>
          <w:sz w:val="24"/>
        </w:rPr>
        <w:t>Планируемый результат занятия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уметь рисовать с помощью нетрадиционной техники рисования-печатания</w:t>
      </w:r>
      <w:r>
        <w:rPr>
          <w:rFonts w:ascii="Times New Roman" w:hAnsi="Times New Roman"/>
          <w:sz w:val="24"/>
        </w:rPr>
        <w:t>;</w:t>
      </w:r>
      <w:r>
        <w:rPr>
          <w:rFonts w:ascii="PT Sans" w:hAnsi="PT Sans"/>
          <w:color w:val="000000"/>
          <w:sz w:val="21"/>
        </w:rPr>
        <w:t xml:space="preserve"> </w:t>
      </w:r>
      <w:r>
        <w:rPr>
          <w:rFonts w:ascii="Times New Roman" w:hAnsi="Times New Roman"/>
          <w:sz w:val="24"/>
        </w:rPr>
        <w:t>у детей более развита моторика пальцев рук, внимание, память, воображение, речь</w:t>
      </w:r>
      <w:r>
        <w:rPr>
          <w:rFonts w:ascii="Times New Roman" w:hAnsi="Times New Roman"/>
          <w:sz w:val="24"/>
        </w:rPr>
        <w:t>; заинтересованность в умении рисовать нетрадиционными способами.</w:t>
      </w:r>
    </w:p>
    <w:p w14:paraId="2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Материалы и оборудование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игрушка-коровка, клеенки, наборы палитры с гуашью, кусочки губки, ватные палочки, трафареты с изображением коровки, </w:t>
      </w:r>
      <w:r>
        <w:rPr>
          <w:rFonts w:ascii="Times New Roman" w:hAnsi="Times New Roman"/>
          <w:sz w:val="24"/>
        </w:rPr>
        <w:t xml:space="preserve">листы бумаги, </w:t>
      </w:r>
      <w:r>
        <w:rPr>
          <w:rFonts w:ascii="Times New Roman" w:hAnsi="Times New Roman"/>
          <w:sz w:val="24"/>
        </w:rPr>
        <w:t>салфетки бумажные и влажные.</w:t>
      </w:r>
    </w:p>
    <w:p w14:paraId="23000000">
      <w:pPr>
        <w:rPr>
          <w:rFonts w:ascii="Times New Roman" w:hAnsi="Times New Roman"/>
          <w:b w:val="1"/>
          <w:sz w:val="28"/>
        </w:rPr>
      </w:pPr>
    </w:p>
    <w:p w14:paraId="24000000">
      <w:pPr>
        <w:sectPr>
          <w:pgSz w:h="11906" w:orient="landscape" w:w="16838"/>
          <w:pgMar w:bottom="851" w:footer="709" w:gutter="0" w:header="709" w:left="851" w:right="851" w:top="851"/>
        </w:sect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15"/>
        <w:gridCol w:w="6520"/>
        <w:gridCol w:w="3225"/>
      </w:tblGrid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Организационный момент, начало занятия</w:t>
            </w:r>
            <w:r>
              <w:rPr>
                <w:rFonts w:ascii="Times New Roman" w:hAnsi="Times New Roman"/>
                <w:b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включающие:</w:t>
            </w:r>
          </w:p>
          <w:p w14:paraId="26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Привлечь внимание детей, настроить на предстоящую деятельность</w:t>
            </w:r>
          </w:p>
          <w:p w14:paraId="27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Сюрпризный момент</w:t>
            </w:r>
          </w:p>
          <w:p w14:paraId="2800000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Постановка проблемной ситуации </w:t>
            </w:r>
          </w:p>
        </w:tc>
      </w:tr>
      <w:tr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Деятельность детей</w:t>
            </w:r>
          </w:p>
        </w:tc>
        <w:tc>
          <w:tcPr>
            <w:tcW w:type="dxa" w:w="6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Деятельность педагога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Примечание</w:t>
            </w:r>
          </w:p>
        </w:tc>
      </w:tr>
      <w:tr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включаются в занятие.</w:t>
            </w:r>
          </w:p>
        </w:tc>
        <w:tc>
          <w:tcPr>
            <w:tcW w:type="dxa" w:w="6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Привлечь внимание детей к предстоящей деятельности.</w:t>
            </w:r>
          </w:p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Здравствуйте, ребята! Мы уже не раз были у вас в гостях с нашим волонтерским отрядом. Мы </w:t>
            </w:r>
            <w:r>
              <w:rPr>
                <w:rFonts w:ascii="Times New Roman" w:hAnsi="Times New Roman"/>
                <w:sz w:val="28"/>
              </w:rPr>
              <w:t>с</w:t>
            </w:r>
          </w:p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вами рисовали различными способами: и ладошками, и пальчиками, выполняли </w:t>
            </w:r>
            <w:r>
              <w:rPr>
                <w:rFonts w:ascii="Times New Roman" w:hAnsi="Times New Roman"/>
                <w:sz w:val="28"/>
              </w:rPr>
              <w:t>точечный</w:t>
            </w:r>
          </w:p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рисунок. А сегодня мы научим вас рисовать с помощью губки</w:t>
            </w:r>
            <w:r>
              <w:rPr>
                <w:rFonts w:ascii="Times New Roman" w:hAnsi="Times New Roman"/>
                <w:sz w:val="28"/>
              </w:rPr>
              <w:t>!</w:t>
            </w:r>
          </w:p>
        </w:tc>
        <w:tc>
          <w:tcPr>
            <w:tcW w:type="dxa" w:w="32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Психологический настрой детей.</w:t>
            </w:r>
          </w:p>
        </w:tc>
      </w:tr>
      <w:tr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</w:rPr>
              <w:t>встают и повторяют движения пальчиковой гимнастики</w:t>
            </w:r>
          </w:p>
        </w:tc>
        <w:tc>
          <w:tcPr>
            <w:tcW w:type="dxa" w:w="6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 прежде, чем мы начнем рисовать, давайте разомнем, разбудим наши пальчики, чтобы они стали волшебными и помогли нам в нашем задании. Вставайте и повторяйте за нами!</w:t>
            </w:r>
          </w:p>
        </w:tc>
        <w:tc>
          <w:tcPr>
            <w:tcW w:type="dxa" w:w="32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повторяют слова и выполняют движения </w:t>
            </w:r>
            <w:r>
              <w:rPr>
                <w:rFonts w:ascii="Times New Roman" w:hAnsi="Times New Roman"/>
                <w:sz w:val="28"/>
              </w:rPr>
              <w:t xml:space="preserve">вслед за </w:t>
            </w:r>
            <w:r>
              <w:rPr>
                <w:rFonts w:ascii="Times New Roman" w:hAnsi="Times New Roman"/>
                <w:sz w:val="28"/>
              </w:rPr>
              <w:t>показывающим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ладошки протянули.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 солнышко взглянули.</w:t>
            </w:r>
          </w:p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Дай нам, солнышко, тепла,</w:t>
            </w:r>
          </w:p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Чтобы силушка была.</w:t>
            </w:r>
          </w:p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Наши пальчики-малютки</w:t>
            </w:r>
          </w:p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хотят ждать ни минутки,</w:t>
            </w:r>
          </w:p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Тук-тук молоточками,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Хлоп-хлоп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лапоточками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Прыг-прыг</w:t>
            </w:r>
            <w:r>
              <w:rPr>
                <w:rFonts w:ascii="Times New Roman" w:hAnsi="Times New Roman"/>
                <w:sz w:val="28"/>
              </w:rPr>
              <w:t>, словно зайки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Скачут на лужайке.</w:t>
            </w: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Молодцы! Пальчики готовы.</w:t>
            </w:r>
          </w:p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теперь, ребята, пройдем с вами за столы. Там нас ждет что-то интересное!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Пальчиковая гимнастика «Дай нам, солнышко, тепла!»</w:t>
            </w:r>
          </w:p>
        </w:tc>
      </w:tr>
      <w:tr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</w:rPr>
              <w:t>корова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Ребята, вы любите загадки?  </w:t>
            </w:r>
          </w:p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Тогда отгадайте нашу загадку.</w:t>
            </w: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Кто нам рано </w:t>
            </w:r>
            <w:r>
              <w:rPr>
                <w:rFonts w:ascii="Times New Roman" w:hAnsi="Times New Roman"/>
                <w:sz w:val="28"/>
              </w:rPr>
              <w:t>по утру</w:t>
            </w:r>
          </w:p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Громко промычит «Му-му!»</w:t>
            </w:r>
          </w:p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Кто дает нам молочка,</w:t>
            </w:r>
          </w:p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Маслица и творожка,</w:t>
            </w: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Чтоб детвора была здорова?</w:t>
            </w:r>
          </w:p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Это добрая…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Правильно, это корова.</w:t>
            </w:r>
          </w:p>
        </w:tc>
        <w:tc>
          <w:tcPr>
            <w:tcW w:type="dxa" w:w="32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детей.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Показать игрушку-коровку.</w:t>
            </w:r>
          </w:p>
        </w:tc>
      </w:tr>
      <w:tr>
        <w:trPr>
          <w:trHeight w:hRule="atLeast" w:val="1382"/>
        </w:trPr>
        <w:tc>
          <w:tcPr>
            <w:tcW w:type="dxa" w:w="4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детей.</w:t>
            </w:r>
          </w:p>
        </w:tc>
        <w:tc>
          <w:tcPr>
            <w:tcW w:type="dxa" w:w="6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Посмотрите, какая веселая и добрая коровка пришла к вам в гости! Она вам нравится? </w:t>
            </w:r>
          </w:p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Ребята, а давайте мы ее нарисуем? </w:t>
            </w:r>
            <w:r>
              <w:rPr>
                <w:rFonts w:ascii="Times New Roman" w:hAnsi="Times New Roman"/>
                <w:sz w:val="28"/>
              </w:rPr>
              <w:t xml:space="preserve">Коровка будет сидеть на </w:t>
            </w:r>
            <w:r>
              <w:rPr>
                <w:rFonts w:ascii="Times New Roman" w:hAnsi="Times New Roman"/>
                <w:sz w:val="28"/>
              </w:rPr>
              <w:t>полочке</w:t>
            </w:r>
            <w:r>
              <w:rPr>
                <w:rFonts w:ascii="Times New Roman" w:hAnsi="Times New Roman"/>
                <w:sz w:val="28"/>
              </w:rPr>
              <w:t xml:space="preserve"> и смотреть на вас. </w:t>
            </w:r>
            <w:r>
              <w:rPr>
                <w:rFonts w:ascii="Times New Roman" w:hAnsi="Times New Roman"/>
                <w:sz w:val="28"/>
              </w:rPr>
              <w:t>А м</w:t>
            </w:r>
            <w:r>
              <w:rPr>
                <w:rFonts w:ascii="Times New Roman" w:hAnsi="Times New Roman"/>
                <w:sz w:val="28"/>
              </w:rPr>
              <w:t>ы будем с вами рисовать корову с помощью губки.</w:t>
            </w:r>
          </w:p>
        </w:tc>
        <w:tc>
          <w:tcPr>
            <w:tcW w:type="dxa" w:w="32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5A000000">
      <w:r>
        <w:br w:type="page"/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48"/>
        <w:gridCol w:w="6804"/>
        <w:gridCol w:w="3508"/>
      </w:tblGrid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2. Основная часть занятия. </w:t>
            </w:r>
          </w:p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Цель: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научить рисовать методом нетрадиционной техники рисования – печатанием (с помощью губки), объясняя, демонстрируя процесс.</w:t>
            </w:r>
          </w:p>
        </w:tc>
      </w:tr>
      <w:t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Деятельность детей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Деятельность педагога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Примечание</w:t>
            </w:r>
          </w:p>
        </w:tc>
      </w:tr>
      <w:t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•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Обучение рисованию с помощью губки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• </w:t>
            </w:r>
            <w:r>
              <w:rPr>
                <w:rFonts w:ascii="Times New Roman" w:hAnsi="Times New Roman"/>
                <w:b w:val="1"/>
                <w:sz w:val="28"/>
              </w:rPr>
              <w:t>Рисование с помощью губки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 трафарета (печатание)</w:t>
            </w:r>
          </w:p>
        </w:tc>
      </w:tr>
      <w:t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внимательно слушают</w:t>
            </w:r>
            <w:r>
              <w:rPr>
                <w:rFonts w:ascii="Times New Roman" w:hAnsi="Times New Roman"/>
                <w:sz w:val="28"/>
              </w:rPr>
              <w:t>, выполняют то, что им говорят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Посмотрите на ваши столы. На них лежат губки, возьмите, посмотрите на них.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Губка – это пористое изделие, хорошо впитывающее влагу.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Этими губками мы будем рисовать. Теперь отложите. 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столе </w:t>
            </w:r>
            <w:r>
              <w:rPr>
                <w:rFonts w:ascii="Times New Roman" w:hAnsi="Times New Roman"/>
                <w:sz w:val="28"/>
              </w:rPr>
              <w:t xml:space="preserve">разложены </w:t>
            </w:r>
            <w:r>
              <w:rPr>
                <w:rFonts w:ascii="Times New Roman" w:hAnsi="Times New Roman"/>
                <w:sz w:val="28"/>
              </w:rPr>
              <w:t>губки.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Показать губку.</w:t>
            </w:r>
          </w:p>
        </w:tc>
      </w:tr>
      <w:t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</w:t>
            </w:r>
            <w:r>
              <w:rPr>
                <w:rFonts w:ascii="Times New Roman" w:hAnsi="Times New Roman"/>
                <w:sz w:val="28"/>
              </w:rPr>
              <w:t>: «Корова»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Возьмите трафарет, давайте его рассмотрим. 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Трафарет – это </w:t>
            </w:r>
            <w:r>
              <w:rPr>
                <w:rFonts w:ascii="Times New Roman" w:hAnsi="Times New Roman"/>
                <w:sz w:val="28"/>
              </w:rPr>
              <w:t xml:space="preserve">приспособление, использующееся для нанесения различных </w:t>
            </w:r>
            <w:r>
              <w:rPr>
                <w:rFonts w:ascii="Times New Roman" w:hAnsi="Times New Roman"/>
                <w:sz w:val="28"/>
              </w:rPr>
              <w:t>рисунков.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Кто, по-вашему, изображен на трафарете? 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Правильно, корова. 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Раздать детям трафареты с изображением коровы.</w:t>
            </w:r>
          </w:p>
        </w:tc>
      </w:tr>
      <w:t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выполняют необходимые действия.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</w:t>
            </w:r>
            <w:r>
              <w:rPr>
                <w:rFonts w:ascii="Times New Roman" w:hAnsi="Times New Roman"/>
                <w:sz w:val="28"/>
              </w:rPr>
              <w:t>чают на вопросы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 теперь давайте поучимся, как пользоваться губкой для рисования. Возьмите губку и ее кончик обмакните в гуашь. Приложите губку к листочку и тут же уберите ее. Повторите несколько раз. Размазывать краску по бумаге нельзя. 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Попробовали? Понравилось? 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Обязательно левой рукой крепко прижимайте трафарет, не отрывая его.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Подходить к каждому ребенку, помогать, показывать.</w:t>
            </w:r>
          </w:p>
        </w:tc>
      </w:tr>
      <w:t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повторяют </w:t>
            </w:r>
            <w:r>
              <w:rPr>
                <w:rFonts w:ascii="Times New Roman" w:hAnsi="Times New Roman"/>
                <w:sz w:val="28"/>
              </w:rPr>
              <w:t>действия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соответственно </w:t>
            </w:r>
            <w:r>
              <w:rPr>
                <w:rFonts w:ascii="Times New Roman" w:hAnsi="Times New Roman"/>
                <w:sz w:val="28"/>
              </w:rPr>
              <w:t>инструкции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Сейчас можете приступать к работе. 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Возьмите чистый лист бумаги, приложите к нему трафарет, левой рукой крепко прижмите его. 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Наши коровки будут коричневыми с белыми пятнами. Поэтому мы по очереди будем макать губки в коричневую и белую гуашь и прикладывать внутрь трафарета.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спешите, старайтесь работу выполнить аккуратно.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столе разложены </w:t>
            </w:r>
            <w:r>
              <w:rPr>
                <w:rFonts w:ascii="Times New Roman" w:hAnsi="Times New Roman"/>
                <w:sz w:val="28"/>
              </w:rPr>
              <w:t>чистые листы, палитры с белой, коричневой, черной гуашью.</w:t>
            </w:r>
          </w:p>
        </w:tc>
      </w:tr>
      <w:t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</w:rPr>
              <w:t>ватными палочками рисуют коровкам глазки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сейчас давайте оживим наших коровок – возьмем ватные палочки, обмакнем их кончик в черную гуашь и нарисуем коровке глазик.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столе разложены </w:t>
            </w:r>
            <w:r>
              <w:rPr>
                <w:rFonts w:ascii="Times New Roman" w:hAnsi="Times New Roman"/>
                <w:sz w:val="28"/>
              </w:rPr>
              <w:t>ватные палочки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rPr>
          <w:trHeight w:hRule="atLeast" w:val="7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Дети: убирают трафареты, </w:t>
            </w:r>
            <w:r>
              <w:rPr>
                <w:rFonts w:ascii="Times New Roman" w:hAnsi="Times New Roman"/>
                <w:sz w:val="28"/>
              </w:rPr>
              <w:t xml:space="preserve">относят рисунки, </w:t>
            </w:r>
            <w:r>
              <w:rPr>
                <w:rFonts w:ascii="Times New Roman" w:hAnsi="Times New Roman"/>
                <w:sz w:val="28"/>
              </w:rPr>
              <w:t>вытирают руки.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Уберите трафареты и посмотрите, какие красивые коровки у вас получились!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теперь вытираем руки салфетками и относим наши рисунки</w:t>
            </w:r>
            <w:r>
              <w:rPr>
                <w:rFonts w:ascii="Times New Roman" w:hAnsi="Times New Roman"/>
                <w:sz w:val="28"/>
              </w:rPr>
              <w:t xml:space="preserve"> на полочку к волшебной коровке – пусть она рассмотрит ваши рисунки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столе лежат салфетки.</w:t>
            </w:r>
          </w:p>
        </w:tc>
      </w:tr>
    </w:tbl>
    <w:p w14:paraId="84000000">
      <w:r>
        <w:br w:type="page"/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48"/>
        <w:gridCol w:w="6804"/>
        <w:gridCol w:w="3508"/>
      </w:tblGrid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3. Заключительная часть занятия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</w:tr>
      <w:t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Деятельность детей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Деятельность  педагога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Примечание</w:t>
            </w:r>
          </w:p>
        </w:tc>
      </w:tr>
      <w:tr>
        <w:trPr>
          <w:trHeight w:hRule="atLeast" w:val="85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Подведение итога занятия</w:t>
            </w:r>
          </w:p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•Анализ выполненных заданий</w:t>
            </w: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•Похвала, поощрение.</w:t>
            </w:r>
          </w:p>
        </w:tc>
      </w:tr>
      <w:tr>
        <w:trPr>
          <w:trHeight w:hRule="atLeast" w:val="85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обсуждают работу</w:t>
            </w:r>
            <w:r>
              <w:rPr>
                <w:rFonts w:ascii="Times New Roman" w:hAnsi="Times New Roman"/>
                <w:sz w:val="28"/>
              </w:rPr>
              <w:t>, отвечают на вопросы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Ребята! Вы сегодня </w:t>
            </w:r>
            <w:r>
              <w:rPr>
                <w:rFonts w:ascii="Times New Roman" w:hAnsi="Times New Roman"/>
                <w:sz w:val="28"/>
              </w:rPr>
              <w:t>научились рисовать с помощью губки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Вам понравилось </w:t>
            </w:r>
            <w:r>
              <w:rPr>
                <w:rFonts w:ascii="Times New Roman" w:hAnsi="Times New Roman"/>
                <w:sz w:val="28"/>
              </w:rPr>
              <w:t>рисовать таким образом</w:t>
            </w:r>
            <w:r>
              <w:rPr>
                <w:rFonts w:ascii="Times New Roman" w:hAnsi="Times New Roman"/>
                <w:sz w:val="28"/>
              </w:rPr>
              <w:t xml:space="preserve">? 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что больше всего вам понравилось?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Молодцы!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85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Дети: «Да!»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 выполнить </w:t>
            </w:r>
            <w:r>
              <w:rPr>
                <w:rFonts w:ascii="Times New Roman" w:hAnsi="Times New Roman"/>
                <w:sz w:val="28"/>
              </w:rPr>
              <w:t>наши рисунки</w:t>
            </w:r>
            <w:r>
              <w:rPr>
                <w:rFonts w:ascii="Times New Roman" w:hAnsi="Times New Roman"/>
                <w:sz w:val="28"/>
              </w:rPr>
              <w:t xml:space="preserve"> нам помогли наши волшебные помощники — наши пальчики. Они обязательно должны трудиться, чтобы </w:t>
            </w:r>
            <w:r>
              <w:rPr>
                <w:rFonts w:ascii="Times New Roman" w:hAnsi="Times New Roman"/>
                <w:sz w:val="28"/>
              </w:rPr>
              <w:t>рисовать еще лучше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Будем наши пальчики развивать, учить их рисовать?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85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благодарят за угощение.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 так </w:t>
            </w:r>
            <w:r>
              <w:rPr>
                <w:rFonts w:ascii="Times New Roman" w:hAnsi="Times New Roman"/>
                <w:sz w:val="28"/>
              </w:rPr>
              <w:t>старались, когда рисовали коровку</w:t>
            </w:r>
            <w:r>
              <w:rPr>
                <w:rFonts w:ascii="Times New Roman" w:hAnsi="Times New Roman"/>
                <w:sz w:val="28"/>
              </w:rPr>
              <w:t xml:space="preserve">! 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Наша волшебная коровка очень довольна вашими рисунками, и она приготовила для вас сюрприз!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Ребята, нам тоже понравилось, и мы обязательно придем к вам снова!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Угощение для</w:t>
            </w:r>
            <w:r>
              <w:rPr>
                <w:rFonts w:ascii="Times New Roman" w:hAnsi="Times New Roman"/>
                <w:sz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9E000000">
      <w:pPr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FollowedHyperlink"/>
    <w:basedOn w:val="Style_8"/>
    <w:link w:val="Style_7_ch"/>
    <w:rPr>
      <w:color w:themeColor="followedHyperlink" w:val="954F72"/>
      <w:u w:val="single"/>
    </w:rPr>
  </w:style>
  <w:style w:styleId="Style_7_ch" w:type="character">
    <w:name w:val="FollowedHyperlink"/>
    <w:basedOn w:val="Style_8_ch"/>
    <w:link w:val="Style_7"/>
    <w:rPr>
      <w:color w:themeColor="followedHyperlink" w:val="954F72"/>
      <w:u w:val="single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2" w:type="paragraph">
    <w:name w:val="Balloon Text"/>
    <w:basedOn w:val="Style_2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Normal (Web)"/>
    <w:basedOn w:val="Style_2"/>
    <w:link w:val="Style_13_ch"/>
    <w:rPr>
      <w:rFonts w:ascii="Times New Roman" w:hAnsi="Times New Roman"/>
      <w:sz w:val="24"/>
    </w:rPr>
  </w:style>
  <w:style w:styleId="Style_13_ch" w:type="character">
    <w:name w:val="Normal (Web)"/>
    <w:basedOn w:val="Style_2_ch"/>
    <w:link w:val="Style_13"/>
    <w:rPr>
      <w:rFonts w:ascii="Times New Roman" w:hAnsi="Times New Roman"/>
      <w:sz w:val="24"/>
    </w:rPr>
  </w:style>
  <w:style w:styleId="Style_14" w:type="paragraph">
    <w:name w:val="Unresolved Mention"/>
    <w:basedOn w:val="Style_8"/>
    <w:link w:val="Style_14_ch"/>
    <w:rPr>
      <w:color w:val="605E5C"/>
      <w:shd w:fill="E1DFDD" w:val="clear"/>
    </w:rPr>
  </w:style>
  <w:style w:styleId="Style_14_ch" w:type="character">
    <w:name w:val="Unresolved Mention"/>
    <w:basedOn w:val="Style_8_ch"/>
    <w:link w:val="Style_14"/>
    <w:rPr>
      <w:color w:val="605E5C"/>
      <w:shd w:fill="E1DFDD" w:val="clear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8"/>
    <w:link w:val="Style_17_ch"/>
    <w:rPr>
      <w:color w:themeColor="hyperlink" w:val="0563C1"/>
      <w:u w:val="single"/>
    </w:rPr>
  </w:style>
  <w:style w:styleId="Style_17_ch" w:type="character">
    <w:name w:val="Hyperlink"/>
    <w:basedOn w:val="Style_8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7" Target="numbering.xml" Type="http://schemas.openxmlformats.org/officeDocument/2006/relationships/numbering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  <Relationship Id="rId1" Target="fontTable.xml" Type="http://schemas.openxmlformats.org/officeDocument/2006/relationships/fontTable"/>
  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2023-12-17T14:32:53Z</dcterms:modified>
</cp:coreProperties>
</file>