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>Что понимается под критическим мышлением? Критическое мышление – тот тип мышления, который помогает критически относится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мышления. Это скорее Имя, чем понятие, но именно под этим именем с рядом международных проектов в нашу жизнь пришли те технологические приемы, которые мы будем приводить ниже.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      Конструктивную основу «технологии критического мышления» составляет базовая модель трех стадий организации учебного процесса: </w:t>
      </w:r>
      <w:bookmarkStart w:id="0" w:name="_GoBack"/>
      <w:bookmarkEnd w:id="0"/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·         На этапе вызова из памяти «вызываются», актуализируются имеющиеся знания и представления об изучаемом, формируется личный интерес, определяются цели рассмотрения той или иной темы.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·           На стадии осмысления (или реализации смысла), как правило, </w:t>
      </w:r>
      <w:proofErr w:type="gramStart"/>
      <w:r w:rsidRPr="005003C1">
        <w:rPr>
          <w:rFonts w:ascii="Times New Roman" w:hAnsi="Times New Roman" w:cs="Times New Roman"/>
          <w:sz w:val="24"/>
          <w:szCs w:val="24"/>
        </w:rPr>
        <w:t>обучающийся  вступает</w:t>
      </w:r>
      <w:proofErr w:type="gramEnd"/>
      <w:r w:rsidRPr="005003C1">
        <w:rPr>
          <w:rFonts w:ascii="Times New Roman" w:hAnsi="Times New Roman" w:cs="Times New Roman"/>
          <w:sz w:val="24"/>
          <w:szCs w:val="24"/>
        </w:rPr>
        <w:t xml:space="preserve"> в контакт с новой информацией.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формирование собственной позиции. Очень важно, что уже на этом этапе с помощью ряда приемов уже можно самостоятельно отслеживать процесс понимания материала.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·        Этап размышления (рефлексии) 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В ходе работы в рамках этой модели обучающиеся овладевают различными способами интегрирования информации, учиться вырабатывать собственное мнение на основе осмысления различного опыта, идей </w:t>
      </w:r>
      <w:proofErr w:type="gramStart"/>
      <w:r w:rsidRPr="005003C1">
        <w:rPr>
          <w:rFonts w:ascii="Times New Roman" w:hAnsi="Times New Roman" w:cs="Times New Roman"/>
          <w:sz w:val="24"/>
          <w:szCs w:val="24"/>
        </w:rPr>
        <w:t>и  представлений</w:t>
      </w:r>
      <w:proofErr w:type="gramEnd"/>
      <w:r w:rsidRPr="005003C1">
        <w:rPr>
          <w:rFonts w:ascii="Times New Roman" w:hAnsi="Times New Roman" w:cs="Times New Roman"/>
          <w:sz w:val="24"/>
          <w:szCs w:val="24"/>
        </w:rPr>
        <w:t>, строят умозаключения и логические цепи доказательств, выражают свои мысли ясно, уверенно и корректно по отношению к окружающим.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>Функции трех фаз технологии развития критического мышления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>Вызов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Мотивационная (побуждение к работе с новой информацией, пробуждение интереса к теме)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Информационная (вызов «на поверхность» имеющихся знании по теме)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Коммуникационная (бесконфликтный обмен мнениями)        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>Осмысление содержания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Информационная (получение новой информации по теме)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003C1">
        <w:rPr>
          <w:rFonts w:ascii="Times New Roman" w:hAnsi="Times New Roman" w:cs="Times New Roman"/>
          <w:sz w:val="24"/>
          <w:szCs w:val="24"/>
        </w:rPr>
        <w:t>Систематизационная</w:t>
      </w:r>
      <w:proofErr w:type="spellEnd"/>
      <w:r w:rsidRPr="005003C1">
        <w:rPr>
          <w:rFonts w:ascii="Times New Roman" w:hAnsi="Times New Roman" w:cs="Times New Roman"/>
          <w:sz w:val="24"/>
          <w:szCs w:val="24"/>
        </w:rPr>
        <w:t xml:space="preserve"> (классификация полученной информации по категориям знания)         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>Рефлексия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Коммуникационная (обмен мнениями о новой информации)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Информационная (приобретение нового знания)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Мотивационная (побуждение к дальнейшему расширению информационного поля)</w:t>
      </w:r>
    </w:p>
    <w:p w:rsidR="005003C1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 xml:space="preserve">   Оценочная (соотнесение новой информации и имеющихся знаний, выработка собственной </w:t>
      </w:r>
      <w:proofErr w:type="gramStart"/>
      <w:r w:rsidRPr="005003C1">
        <w:rPr>
          <w:rFonts w:ascii="Times New Roman" w:hAnsi="Times New Roman" w:cs="Times New Roman"/>
          <w:sz w:val="24"/>
          <w:szCs w:val="24"/>
        </w:rPr>
        <w:t>позиции,  оценка</w:t>
      </w:r>
      <w:proofErr w:type="gramEnd"/>
      <w:r w:rsidRPr="005003C1">
        <w:rPr>
          <w:rFonts w:ascii="Times New Roman" w:hAnsi="Times New Roman" w:cs="Times New Roman"/>
          <w:sz w:val="24"/>
          <w:szCs w:val="24"/>
        </w:rPr>
        <w:t xml:space="preserve"> процесса)</w:t>
      </w:r>
    </w:p>
    <w:p w:rsidR="00BB77D7" w:rsidRPr="005003C1" w:rsidRDefault="005003C1" w:rsidP="005003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3C1">
        <w:rPr>
          <w:rFonts w:ascii="Times New Roman" w:hAnsi="Times New Roman" w:cs="Times New Roman"/>
          <w:sz w:val="24"/>
          <w:szCs w:val="24"/>
        </w:rPr>
        <w:t>Основные методические приемы развития критического мышления</w:t>
      </w:r>
    </w:p>
    <w:sectPr w:rsidR="00BB77D7" w:rsidRPr="005003C1" w:rsidSect="00500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C"/>
    <w:rsid w:val="005003C1"/>
    <w:rsid w:val="007B55EC"/>
    <w:rsid w:val="00B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D50F7-DEB9-4394-8983-E154712D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2023-12-21T18:00:00Z</dcterms:created>
  <dcterms:modified xsi:type="dcterms:W3CDTF">2023-12-21T18:01:00Z</dcterms:modified>
</cp:coreProperties>
</file>