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36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ЭКОЛОГИЧЕСКОЕ ВОСПИТАНИЕ ДОШКОЛЬНИКОВ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»</w:t>
      </w:r>
    </w:p>
    <w:p>
      <w:pPr>
        <w:pStyle w:val="C1"/>
        <w:spacing w:before="0" w:after="0"/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r>
        <w:rPr>
          <w:rStyle w:val="C4"/>
          <w:i/>
          <w:color w:val="000000"/>
          <w:sz w:val="28"/>
          <w:szCs w:val="28"/>
        </w:rPr>
        <w:t>Экологическое воспитание – это единство экологического сознания и поведения, гармоничного с природой.  На формирование экологического сознания оказывают влияние экологические знания и убеждения.</w:t>
      </w:r>
      <w:r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i/>
          <w:color w:val="000000"/>
          <w:sz w:val="28"/>
          <w:szCs w:val="28"/>
        </w:rPr>
        <w:t>Сегодня взаимодействие человека и природы превратилось в одну из актуальных тревожных проблем, поэтому важнейшей задачей общества является формирование экологической кул</w:t>
      </w:r>
      <w:r>
        <w:rPr>
          <w:rStyle w:val="C4"/>
          <w:i/>
          <w:color w:val="000000"/>
          <w:sz w:val="28"/>
          <w:szCs w:val="28"/>
        </w:rPr>
        <w:t xml:space="preserve">ьтуры подрастающего поколения. </w:t>
      </w:r>
    </w:p>
    <w:p>
      <w:pPr>
        <w:spacing w:after="0" w:line="276" w:lineRule="auto"/>
        <w:jc w:val="both"/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 xml:space="preserve">Ключевые слова: 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экологическое воспитание, окружающая среда.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Экологическое воспитание - одно из фундаментальных общечеловеческих ценностей, суть которого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В Федеральном законе «Об охране окружающей среды» (с изменениями на 13 июля 2015 года) в статье 74 «Экологическое просвещение» п. 1 сказано: 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«Указ президента Российской Федерации по охране окружающей среды и обеспечению устойчивого развития» (с учетом Декларации Конференции Организации Объединённых Наций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 </w:t>
      </w:r>
    </w:p>
    <w:p>
      <w:pPr>
        <w:pStyle w:val="C1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Дошкольный возраст – самоценный этап в развитии экологического воспитания личности. В этом возрасте ребёнок начинает выделять себя из </w:t>
      </w:r>
      <w:r>
        <w:rPr>
          <w:rStyle w:val="C4"/>
          <w:color w:val="000000"/>
          <w:sz w:val="28"/>
          <w:szCs w:val="28"/>
        </w:rPr>
        <w:t>окружающей среды, развивается эмоционально-ценностное отношение к окружающему, формируются основы нравственно-экологических позиций личности. Экологическое образование уже стало неотъемлемой частью дошкольной педагогики. Необходимо вовремя научить детей любить уголок родной земли и всю природу как один большой дом. Без этого ребёнок никогда не станет Человеком. А людям, по мнению В.И. Вернадского, обязательно необходимо научиться жить, мыслить и действовать не только в аспекте отдельной личности, семьи или рода, государств и их союзов, а и в планетарном масштабе.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одном из пяти направлений развития и образования детей в Стандарте дошкольного образования – «Познавательном развитии» – предполагается «формирование первичных представлений о себе, других людях, объектах окружающего мира, о свойствах и отношениях объектов окружающего мира». В направлении «Социально – коммуникативное развитие», в части, которая называется «Безопасное поведение в природе» прописаны следующие задачи: 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формировать основы экологической культуры и безопасного поведения в природе; 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знакомить с явлениями неживой природы (гроза, гром, молния, радуга), с правилами поведения при грозе и т. д.</w:t>
      </w:r>
    </w:p>
    <w:p>
      <w:pPr>
        <w:pStyle w:val="C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экологическое воспитание личности согласно ФГОС ДО предполагает формирование экологической культуры с дошкольного возраста.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Calibri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Можно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сделать следующие выводы: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экологической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дошкольников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будет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наиболее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эффективным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плодотворным,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если дети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найдут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поддержку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семье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m" w:cs="Times New Roman" w:eastAsia="Times New Roman" w:hAnsi="Times New Romam"/>
          <w:sz w:val="28"/>
          <w:szCs w:val="28"/>
          <w:lang w:eastAsia="ru-RU"/>
        </w:rPr>
        <w:t> интересующих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вопросах.</w:t>
      </w:r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3053" w:hanging="360"/>
      </w:pPr>
    </w:lvl>
    <w:lvl w:ilvl="1" w:tentative="1">
      <w:start w:val="1"/>
      <w:numFmt w:val="lowerLetter"/>
      <w:lvlText w:val="%2."/>
      <w:lvlJc w:val="left"/>
      <w:pPr>
        <w:ind w:left="3773" w:hanging="360"/>
      </w:pPr>
    </w:lvl>
    <w:lvl w:ilvl="2" w:tentative="1">
      <w:start w:val="1"/>
      <w:numFmt w:val="lowerRoman"/>
      <w:lvlText w:val="%3."/>
      <w:lvlJc w:val="right"/>
      <w:pPr>
        <w:ind w:left="4493" w:hanging="180"/>
      </w:pPr>
    </w:lvl>
    <w:lvl w:ilvl="3" w:tentative="1">
      <w:start w:val="1"/>
      <w:numFmt w:val="decimal"/>
      <w:lvlText w:val="%4."/>
      <w:lvlJc w:val="left"/>
      <w:pPr>
        <w:ind w:left="5213" w:hanging="360"/>
      </w:pPr>
    </w:lvl>
    <w:lvl w:ilvl="4" w:tentative="1">
      <w:start w:val="1"/>
      <w:numFmt w:val="lowerLetter"/>
      <w:lvlText w:val="%5."/>
      <w:lvlJc w:val="left"/>
      <w:pPr>
        <w:ind w:left="5933" w:hanging="360"/>
      </w:pPr>
    </w:lvl>
    <w:lvl w:ilvl="5" w:tentative="1">
      <w:start w:val="1"/>
      <w:numFmt w:val="lowerRoman"/>
      <w:lvlText w:val="%6."/>
      <w:lvlJc w:val="right"/>
      <w:pPr>
        <w:ind w:left="6653" w:hanging="180"/>
      </w:pPr>
    </w:lvl>
    <w:lvl w:ilvl="6" w:tentative="1">
      <w:start w:val="1"/>
      <w:numFmt w:val="decimal"/>
      <w:lvlText w:val="%7."/>
      <w:lvlJc w:val="left"/>
      <w:pPr>
        <w:ind w:left="7373" w:hanging="360"/>
      </w:pPr>
    </w:lvl>
    <w:lvl w:ilvl="7" w:tentative="1">
      <w:start w:val="1"/>
      <w:numFmt w:val="lowerLetter"/>
      <w:lvlText w:val="%8."/>
      <w:lvlJc w:val="left"/>
      <w:pPr>
        <w:ind w:left="8093" w:hanging="360"/>
      </w:pPr>
    </w:lvl>
    <w:lvl w:ilvl="8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4C"/>
    <w:rsid w:val="0001684C"/>
    <w:rsid w:val="00032E4A"/>
    <w:rsid w:val="00240BDA"/>
    <w:rsid w:val="00701E63"/>
    <w:rsid w:val="00851FF1"/>
    <w:rsid w:val="008B2637"/>
    <w:rsid w:val="00A11CCE"/>
    <w:rsid w:val="00AD4C4B"/>
    <w:rsid w:val="00B82A05"/>
    <w:rsid w:val="00E17E9E"/>
    <w:rsid w:val="00EB2B28"/>
    <w:rsid w:val="00EC2BBE"/>
    <w:rsid w:val="00EE6A30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780-38FC-416D-AE6E-DAF4089E51E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Author</cp:lastModifiedBy>
</cp:coreProperties>
</file>