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4" w:rsidRPr="00A26CAA" w:rsidRDefault="00A26CAA" w:rsidP="00B45F30">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Способы мотивации к изучению иностранных языков</w:t>
      </w:r>
    </w:p>
    <w:p w:rsidR="00A26CAA" w:rsidRPr="00A26CAA" w:rsidRDefault="00A26CAA" w:rsidP="00B45F30">
      <w:pPr>
        <w:spacing w:line="360" w:lineRule="auto"/>
        <w:ind w:firstLine="709"/>
        <w:jc w:val="center"/>
        <w:rPr>
          <w:rFonts w:ascii="Times New Roman" w:hAnsi="Times New Roman" w:cs="Times New Roman"/>
          <w:i/>
          <w:sz w:val="28"/>
          <w:szCs w:val="28"/>
        </w:rPr>
      </w:pPr>
      <w:r w:rsidRPr="00A26CAA">
        <w:rPr>
          <w:rFonts w:ascii="Times New Roman" w:hAnsi="Times New Roman" w:cs="Times New Roman"/>
          <w:i/>
          <w:sz w:val="28"/>
          <w:szCs w:val="28"/>
        </w:rPr>
        <w:t>Мошненко Виктория Владимировна</w:t>
      </w:r>
    </w:p>
    <w:p w:rsidR="00D879DD" w:rsidRPr="00B45F30" w:rsidRDefault="00D879DD"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Известно, что мотивация к обучению – основа любого познавательного процесса. Мотивацию можно определить как концепцию, используемую для описания внутренних факторов индивида, которые пробуждают, поддерживают и направляют поведение к достижению цели. Иными словами, можно сказать, что мотивация – это целенаправленное поведение.</w:t>
      </w:r>
    </w:p>
    <w:p w:rsidR="00D879DD" w:rsidRPr="00B45F30" w:rsidRDefault="00D879DD"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 В изучении иностранного языка, как и в любой другой области человеческого познания, мотивация является решающей силой, которая определяет, берется ли учащийся вообще за какое-либо задание, сколько энергии и времени он ему уделяет. Это сложное явление и включает в себя множество компонентов: стремление </w:t>
      </w:r>
      <w:r w:rsidR="00740AFB" w:rsidRPr="00B45F30">
        <w:rPr>
          <w:rFonts w:ascii="Times New Roman" w:hAnsi="Times New Roman" w:cs="Times New Roman"/>
          <w:sz w:val="28"/>
          <w:szCs w:val="28"/>
        </w:rPr>
        <w:t>учащегося</w:t>
      </w:r>
      <w:r w:rsidRPr="00B45F30">
        <w:rPr>
          <w:rFonts w:ascii="Times New Roman" w:hAnsi="Times New Roman" w:cs="Times New Roman"/>
          <w:sz w:val="28"/>
          <w:szCs w:val="28"/>
        </w:rPr>
        <w:t>, потребность в достижениях и успехе, любопытство, стремление к стимуляции и новому опыту и так далее. Эти факторы играют определенную роль в любой учебной ситуации.</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На мотивацию учащихся влияют как внутренние, так и внешние факторы, которые могут инициировать, поддерживать, усиливать или препятствовать определенному поведению.</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Учитель должен активизировать эти мотивационные компоненты в учениках. Как это можно делать на уроках иностранного языка?</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Рассмотрим некоторые способы.</w:t>
      </w:r>
    </w:p>
    <w:p w:rsidR="00740AFB" w:rsidRPr="00B45F30" w:rsidRDefault="00740AFB" w:rsidP="00B45F30">
      <w:pPr>
        <w:pStyle w:val="a3"/>
        <w:numPr>
          <w:ilvl w:val="0"/>
          <w:numId w:val="1"/>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Парная и групповая работа.</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Один из успешных способов мотивировать  учеников к участию в уроке - это использовать “парную работу” или “групповую работу" соответственно.</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Язык лучше всего усваивается благодаря тесному сотрудничеству и общению между </w:t>
      </w:r>
      <w:proofErr w:type="gramStart"/>
      <w:r w:rsidRPr="00B45F30">
        <w:rPr>
          <w:rFonts w:ascii="Times New Roman" w:hAnsi="Times New Roman" w:cs="Times New Roman"/>
          <w:sz w:val="28"/>
          <w:szCs w:val="28"/>
        </w:rPr>
        <w:t>обучающимися</w:t>
      </w:r>
      <w:proofErr w:type="gramEnd"/>
      <w:r w:rsidRPr="00B45F30">
        <w:rPr>
          <w:rFonts w:ascii="Times New Roman" w:hAnsi="Times New Roman" w:cs="Times New Roman"/>
          <w:sz w:val="28"/>
          <w:szCs w:val="28"/>
        </w:rPr>
        <w:t>. Такой тип сотрудничества приносит пользу всем учащимся. Фактически, ученики могут помогать друг другу во время работы над различными типами заданий, такими как написание диалогов, интервью, рисование картинок и комментариев к ним, разыгрывание ролей и т.д.…</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lastRenderedPageBreak/>
        <w:t xml:space="preserve">Исследования по овладению иностранным языком показали, что учащиеся имеют различия в овладении навыками. В то время как один ученик хорош в </w:t>
      </w:r>
      <w:proofErr w:type="spellStart"/>
      <w:r w:rsidR="00EB1B78" w:rsidRPr="00B45F30">
        <w:rPr>
          <w:rFonts w:ascii="Times New Roman" w:hAnsi="Times New Roman" w:cs="Times New Roman"/>
          <w:sz w:val="28"/>
          <w:szCs w:val="28"/>
        </w:rPr>
        <w:t>аудироваии</w:t>
      </w:r>
      <w:proofErr w:type="spellEnd"/>
      <w:r w:rsidRPr="00B45F30">
        <w:rPr>
          <w:rFonts w:ascii="Times New Roman" w:hAnsi="Times New Roman" w:cs="Times New Roman"/>
          <w:sz w:val="28"/>
          <w:szCs w:val="28"/>
        </w:rPr>
        <w:t xml:space="preserve">, другой может </w:t>
      </w:r>
      <w:r w:rsidR="00EB1B78" w:rsidRPr="00B45F30">
        <w:rPr>
          <w:rFonts w:ascii="Times New Roman" w:hAnsi="Times New Roman" w:cs="Times New Roman"/>
          <w:sz w:val="28"/>
          <w:szCs w:val="28"/>
        </w:rPr>
        <w:t>преуспевать</w:t>
      </w:r>
      <w:r w:rsidRPr="00B45F30">
        <w:rPr>
          <w:rFonts w:ascii="Times New Roman" w:hAnsi="Times New Roman" w:cs="Times New Roman"/>
          <w:sz w:val="28"/>
          <w:szCs w:val="28"/>
        </w:rPr>
        <w:t xml:space="preserve"> в устном выражении идей; третий ученик может быть хорош в ролевых играх и подражании. Кроме того, некоторые </w:t>
      </w:r>
      <w:r w:rsidR="00EB1B78" w:rsidRPr="00B45F30">
        <w:rPr>
          <w:rFonts w:ascii="Times New Roman" w:hAnsi="Times New Roman" w:cs="Times New Roman"/>
          <w:sz w:val="28"/>
          <w:szCs w:val="28"/>
        </w:rPr>
        <w:t>учащиеся</w:t>
      </w:r>
      <w:r w:rsidRPr="00B45F30">
        <w:rPr>
          <w:rFonts w:ascii="Times New Roman" w:hAnsi="Times New Roman" w:cs="Times New Roman"/>
          <w:sz w:val="28"/>
          <w:szCs w:val="28"/>
        </w:rPr>
        <w:t xml:space="preserve"> считают менее напряженным</w:t>
      </w:r>
      <w:r w:rsidR="00EB1B78" w:rsidRPr="00B45F30">
        <w:rPr>
          <w:rFonts w:ascii="Times New Roman" w:hAnsi="Times New Roman" w:cs="Times New Roman"/>
          <w:sz w:val="28"/>
          <w:szCs w:val="28"/>
        </w:rPr>
        <w:t>и и более</w:t>
      </w:r>
      <w:r w:rsidRPr="00B45F30">
        <w:rPr>
          <w:rFonts w:ascii="Times New Roman" w:hAnsi="Times New Roman" w:cs="Times New Roman"/>
          <w:sz w:val="28"/>
          <w:szCs w:val="28"/>
        </w:rPr>
        <w:t xml:space="preserve"> комфортным, изучение определенных правил или </w:t>
      </w:r>
      <w:r w:rsidR="00EB1B78" w:rsidRPr="00B45F30">
        <w:rPr>
          <w:rFonts w:ascii="Times New Roman" w:hAnsi="Times New Roman" w:cs="Times New Roman"/>
          <w:sz w:val="28"/>
          <w:szCs w:val="28"/>
        </w:rPr>
        <w:t>языковых конструкций</w:t>
      </w:r>
      <w:r w:rsidRPr="00B45F30">
        <w:rPr>
          <w:rFonts w:ascii="Times New Roman" w:hAnsi="Times New Roman" w:cs="Times New Roman"/>
          <w:sz w:val="28"/>
          <w:szCs w:val="28"/>
        </w:rPr>
        <w:t xml:space="preserve"> у своих </w:t>
      </w:r>
      <w:r w:rsidR="00EB1B78" w:rsidRPr="00B45F30">
        <w:rPr>
          <w:rFonts w:ascii="Times New Roman" w:hAnsi="Times New Roman" w:cs="Times New Roman"/>
          <w:sz w:val="28"/>
          <w:szCs w:val="28"/>
        </w:rPr>
        <w:t>одноклассников</w:t>
      </w:r>
      <w:r w:rsidRPr="00B45F30">
        <w:rPr>
          <w:rFonts w:ascii="Times New Roman" w:hAnsi="Times New Roman" w:cs="Times New Roman"/>
          <w:sz w:val="28"/>
          <w:szCs w:val="28"/>
        </w:rPr>
        <w:t>, чем у своего преподавателя.</w:t>
      </w:r>
    </w:p>
    <w:p w:rsidR="00740AFB" w:rsidRPr="00B45F30" w:rsidRDefault="00740AFB"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Наконец, </w:t>
      </w:r>
      <w:r w:rsidR="00EB1B78" w:rsidRPr="00B45F30">
        <w:rPr>
          <w:rFonts w:ascii="Times New Roman" w:hAnsi="Times New Roman" w:cs="Times New Roman"/>
          <w:sz w:val="28"/>
          <w:szCs w:val="28"/>
        </w:rPr>
        <w:t>развитие навыков говорения</w:t>
      </w:r>
      <w:r w:rsidRPr="00B45F30">
        <w:rPr>
          <w:rFonts w:ascii="Times New Roman" w:hAnsi="Times New Roman" w:cs="Times New Roman"/>
          <w:sz w:val="28"/>
          <w:szCs w:val="28"/>
        </w:rPr>
        <w:t xml:space="preserve"> требует чувства общности и атмосферы доверия, которые могут быть обеспечены “работой в парах” или “групповой работой”.</w:t>
      </w:r>
    </w:p>
    <w:p w:rsidR="00EB1B78" w:rsidRPr="00B45F30" w:rsidRDefault="00EB1B78" w:rsidP="00B45F30">
      <w:pPr>
        <w:pStyle w:val="a3"/>
        <w:numPr>
          <w:ilvl w:val="0"/>
          <w:numId w:val="1"/>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Рассадка учеников в классе.</w:t>
      </w:r>
    </w:p>
    <w:p w:rsidR="00EB1B78" w:rsidRPr="00B45F30" w:rsidRDefault="00EB1B78"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То, как ученики рассаживаются в классе, часто определяет динамику урока. Даже простое изменение схемы рассадки может оказать невероятное влияние на слаженность работы группы и удовлетворенность учащихся. Правильная рассадка может быть решающим элементом успеха или неуспеха урока.</w:t>
      </w:r>
    </w:p>
    <w:p w:rsidR="00EB1B78" w:rsidRPr="00B45F30" w:rsidRDefault="00EB1B78"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Способы рассадки могут быт </w:t>
      </w:r>
      <w:proofErr w:type="gramStart"/>
      <w:r w:rsidRPr="00B45F30">
        <w:rPr>
          <w:rFonts w:ascii="Times New Roman" w:hAnsi="Times New Roman" w:cs="Times New Roman"/>
          <w:sz w:val="28"/>
          <w:szCs w:val="28"/>
        </w:rPr>
        <w:t>разными</w:t>
      </w:r>
      <w:proofErr w:type="gramEnd"/>
      <w:r w:rsidR="00285C52" w:rsidRPr="00B45F30">
        <w:rPr>
          <w:rFonts w:ascii="Times New Roman" w:hAnsi="Times New Roman" w:cs="Times New Roman"/>
          <w:sz w:val="28"/>
          <w:szCs w:val="28"/>
        </w:rPr>
        <w:t>,</w:t>
      </w:r>
      <w:r w:rsidRPr="00B45F30">
        <w:rPr>
          <w:rFonts w:ascii="Times New Roman" w:hAnsi="Times New Roman" w:cs="Times New Roman"/>
          <w:sz w:val="28"/>
          <w:szCs w:val="28"/>
        </w:rPr>
        <w:t xml:space="preserve"> в зависимости от типа урока, либо вида заданий.</w:t>
      </w:r>
    </w:p>
    <w:p w:rsidR="00285C52" w:rsidRPr="00B45F30" w:rsidRDefault="00EB1B78"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 Например,  </w:t>
      </w:r>
      <w:r w:rsidR="00285C52" w:rsidRPr="00B45F30">
        <w:rPr>
          <w:rFonts w:ascii="Times New Roman" w:hAnsi="Times New Roman" w:cs="Times New Roman"/>
          <w:sz w:val="28"/>
          <w:szCs w:val="28"/>
        </w:rPr>
        <w:t>расстановка парт кластерами.  С одной стороны, все дети занимаются вместе, но с другой — больше ответственны за свою мини-группу, и общность ощущают и с классом в целом, и за группу в частности.</w:t>
      </w:r>
      <w:r w:rsidRPr="00B45F30">
        <w:rPr>
          <w:rFonts w:ascii="Times New Roman" w:hAnsi="Times New Roman" w:cs="Times New Roman"/>
          <w:sz w:val="28"/>
          <w:szCs w:val="28"/>
        </w:rPr>
        <w:t xml:space="preserve"> </w:t>
      </w:r>
      <w:r w:rsidR="00285C52" w:rsidRPr="00B45F30">
        <w:rPr>
          <w:rFonts w:ascii="Times New Roman" w:hAnsi="Times New Roman" w:cs="Times New Roman"/>
          <w:sz w:val="28"/>
          <w:szCs w:val="28"/>
        </w:rPr>
        <w:t xml:space="preserve">U-образная расстановка парт с углублением в центре способствует  усилению эффекта сплоченности, также освобождается пространство в центре, которое можно использовать для выступлений.             </w:t>
      </w:r>
    </w:p>
    <w:p w:rsidR="00740AFB" w:rsidRPr="00B45F30" w:rsidRDefault="00EB1B78"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В любом случае, какую бы схему рассадки </w:t>
      </w:r>
      <w:r w:rsidR="00DB12C3" w:rsidRPr="00B45F30">
        <w:rPr>
          <w:rFonts w:ascii="Times New Roman" w:hAnsi="Times New Roman" w:cs="Times New Roman"/>
          <w:sz w:val="28"/>
          <w:szCs w:val="28"/>
        </w:rPr>
        <w:t>ни выбрал учитель</w:t>
      </w:r>
      <w:r w:rsidRPr="00B45F30">
        <w:rPr>
          <w:rFonts w:ascii="Times New Roman" w:hAnsi="Times New Roman" w:cs="Times New Roman"/>
          <w:sz w:val="28"/>
          <w:szCs w:val="28"/>
        </w:rPr>
        <w:t>, занятие, скорее всего, пройдет более успешно, помнить о следующих принципах:</w:t>
      </w:r>
    </w:p>
    <w:p w:rsidR="00DB12C3" w:rsidRPr="00B45F30" w:rsidRDefault="00DB12C3" w:rsidP="00B45F30">
      <w:pPr>
        <w:pStyle w:val="a3"/>
        <w:numPr>
          <w:ilvl w:val="0"/>
          <w:numId w:val="2"/>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Постараться максимизировать зрительный контакт. Если у говорящего во время урока нет зрительного контакта с остальными учащимися, то внимание, скорее всего, ослабнет.</w:t>
      </w:r>
    </w:p>
    <w:p w:rsidR="00DB12C3" w:rsidRPr="00B45F30" w:rsidRDefault="00DB12C3" w:rsidP="00B45F30">
      <w:pPr>
        <w:pStyle w:val="a3"/>
        <w:numPr>
          <w:ilvl w:val="0"/>
          <w:numId w:val="2"/>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 xml:space="preserve">Убедиться, что учащиеся сидят на удобном расстоянии друг от друга. Убедиться, что в классе нет ни одного учащегося, сидящего в одиночестве </w:t>
      </w:r>
      <w:r w:rsidRPr="00B45F30">
        <w:rPr>
          <w:rFonts w:ascii="Times New Roman" w:hAnsi="Times New Roman" w:cs="Times New Roman"/>
          <w:sz w:val="28"/>
          <w:szCs w:val="28"/>
        </w:rPr>
        <w:lastRenderedPageBreak/>
        <w:t>или вне групп. Кроме того, необходимо оставлять достаточно пустого, но не слишком большого пространства, потому что большие расстояния между учениками, как правило, приводят к “приглушенной” атмосфере, низкому темпу и менее активному участию учащихся в уроке.</w:t>
      </w:r>
    </w:p>
    <w:p w:rsidR="00DB12C3" w:rsidRPr="00B45F30" w:rsidRDefault="00DB12C3" w:rsidP="00B45F30">
      <w:pPr>
        <w:pStyle w:val="a3"/>
        <w:numPr>
          <w:ilvl w:val="0"/>
          <w:numId w:val="2"/>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Продумать заранее о том, как организовывать смену партнеров или групп</w:t>
      </w:r>
      <w:r w:rsidR="00A13943" w:rsidRPr="00B45F30">
        <w:rPr>
          <w:rFonts w:ascii="Times New Roman" w:hAnsi="Times New Roman" w:cs="Times New Roman"/>
          <w:sz w:val="28"/>
          <w:szCs w:val="28"/>
        </w:rPr>
        <w:t xml:space="preserve"> на разных этапах урока, чтобы не превратить урок</w:t>
      </w:r>
      <w:r w:rsidRPr="00B45F30">
        <w:rPr>
          <w:rFonts w:ascii="Times New Roman" w:hAnsi="Times New Roman" w:cs="Times New Roman"/>
          <w:sz w:val="28"/>
          <w:szCs w:val="28"/>
        </w:rPr>
        <w:t xml:space="preserve"> в хаос, когда ученики бесцельно бродят по комнате, не зная, куда идти, или уверенно направляются не в то место.</w:t>
      </w:r>
    </w:p>
    <w:p w:rsidR="00A13943" w:rsidRPr="00B45F30" w:rsidRDefault="00A13943" w:rsidP="00B45F30">
      <w:pPr>
        <w:pStyle w:val="a3"/>
        <w:numPr>
          <w:ilvl w:val="0"/>
          <w:numId w:val="1"/>
        </w:numPr>
        <w:spacing w:after="0" w:line="360" w:lineRule="auto"/>
        <w:ind w:left="0" w:firstLine="709"/>
        <w:jc w:val="both"/>
        <w:rPr>
          <w:rFonts w:ascii="Times New Roman" w:hAnsi="Times New Roman" w:cs="Times New Roman"/>
          <w:sz w:val="28"/>
          <w:szCs w:val="28"/>
        </w:rPr>
      </w:pPr>
      <w:r w:rsidRPr="00B45F30">
        <w:rPr>
          <w:rFonts w:ascii="Times New Roman" w:hAnsi="Times New Roman" w:cs="Times New Roman"/>
          <w:sz w:val="28"/>
          <w:szCs w:val="28"/>
        </w:rPr>
        <w:t>Корректное исправление ошибок</w:t>
      </w:r>
      <w:r w:rsidR="00C32749" w:rsidRPr="00B45F30">
        <w:rPr>
          <w:rFonts w:ascii="Times New Roman" w:hAnsi="Times New Roman" w:cs="Times New Roman"/>
          <w:sz w:val="28"/>
          <w:szCs w:val="28"/>
        </w:rPr>
        <w:t>.</w:t>
      </w:r>
    </w:p>
    <w:p w:rsidR="00A13943" w:rsidRPr="00B45F30" w:rsidRDefault="00A13943" w:rsidP="00B45F30">
      <w:pPr>
        <w:spacing w:after="0" w:line="360" w:lineRule="auto"/>
        <w:ind w:firstLine="709"/>
        <w:jc w:val="both"/>
        <w:rPr>
          <w:rFonts w:ascii="Times New Roman" w:hAnsi="Times New Roman" w:cs="Times New Roman"/>
          <w:color w:val="000000"/>
          <w:sz w:val="28"/>
          <w:szCs w:val="28"/>
          <w:shd w:val="clear" w:color="auto" w:fill="F4F5F6"/>
        </w:rPr>
      </w:pPr>
      <w:r w:rsidRPr="00B45F30">
        <w:rPr>
          <w:rFonts w:ascii="Times New Roman" w:hAnsi="Times New Roman" w:cs="Times New Roman"/>
          <w:sz w:val="28"/>
          <w:szCs w:val="28"/>
        </w:rPr>
        <w:t>При изучении иностранного языка в устной и письменной речи учащимися допускаются серьезные и незначительные ошибки.</w:t>
      </w:r>
      <w:r w:rsidR="00C32749" w:rsidRPr="00B45F30">
        <w:rPr>
          <w:rFonts w:ascii="Times New Roman" w:hAnsi="Times New Roman" w:cs="Times New Roman"/>
          <w:sz w:val="28"/>
          <w:szCs w:val="28"/>
        </w:rPr>
        <w:t xml:space="preserve"> </w:t>
      </w:r>
      <w:r w:rsidR="00C32749" w:rsidRPr="00B45F30">
        <w:rPr>
          <w:rFonts w:ascii="Times New Roman" w:hAnsi="Times New Roman" w:cs="Times New Roman"/>
          <w:color w:val="000000"/>
          <w:sz w:val="28"/>
          <w:szCs w:val="28"/>
          <w:shd w:val="clear" w:color="auto" w:fill="FFFFFF"/>
        </w:rPr>
        <w:t>Учащиеся могут потерять интерес и мотивацию к изучению иностранного языка, если учителя будут исправлять каждую ошибку, совершенную учеником. Для корректного исправления ошибок существуют вербальные и невербальные способы. Суть невербального способа заключается в том, что ученик видит сигнал учителя (мимика, жесты, сигнальные карточки) и реагирует на него.  Он успевает быстр</w:t>
      </w:r>
      <w:r w:rsidR="008012D2" w:rsidRPr="00B45F30">
        <w:rPr>
          <w:rFonts w:ascii="Times New Roman" w:hAnsi="Times New Roman" w:cs="Times New Roman"/>
          <w:color w:val="000000"/>
          <w:sz w:val="28"/>
          <w:szCs w:val="28"/>
          <w:shd w:val="clear" w:color="auto" w:fill="FFFFFF"/>
        </w:rPr>
        <w:t>о</w:t>
      </w:r>
      <w:r w:rsidR="00C32749" w:rsidRPr="00B45F30">
        <w:rPr>
          <w:rFonts w:ascii="Times New Roman" w:hAnsi="Times New Roman" w:cs="Times New Roman"/>
          <w:color w:val="000000"/>
          <w:sz w:val="28"/>
          <w:szCs w:val="28"/>
          <w:shd w:val="clear" w:color="auto" w:fill="FFFFFF"/>
        </w:rPr>
        <w:t xml:space="preserve"> проанализировать свое высказывание и найти ошибку самостоятельно.  Вербальный способ исправления ошибок заключается в том, что учитель вступает с учеником в диалог, задает наводящие вопросы,</w:t>
      </w:r>
      <w:r w:rsidR="008012D2" w:rsidRPr="00B45F30">
        <w:rPr>
          <w:rFonts w:ascii="Times New Roman" w:hAnsi="Times New Roman" w:cs="Times New Roman"/>
          <w:color w:val="000000"/>
          <w:sz w:val="28"/>
          <w:szCs w:val="28"/>
          <w:shd w:val="clear" w:color="auto" w:fill="FFFFFF"/>
        </w:rPr>
        <w:t xml:space="preserve"> </w:t>
      </w:r>
      <w:r w:rsidR="00C32749" w:rsidRPr="00B45F30">
        <w:rPr>
          <w:rFonts w:ascii="Times New Roman" w:hAnsi="Times New Roman" w:cs="Times New Roman"/>
          <w:color w:val="000000"/>
          <w:sz w:val="28"/>
          <w:szCs w:val="28"/>
          <w:shd w:val="clear" w:color="auto" w:fill="FFFFFF"/>
        </w:rPr>
        <w:t>уточняет, переспрашивает ученика</w:t>
      </w:r>
      <w:r w:rsidR="00C32749" w:rsidRPr="00B45F30">
        <w:rPr>
          <w:rFonts w:ascii="Times New Roman" w:hAnsi="Times New Roman" w:cs="Times New Roman"/>
          <w:color w:val="000000"/>
          <w:sz w:val="28"/>
          <w:szCs w:val="28"/>
          <w:shd w:val="clear" w:color="auto" w:fill="F4F5F6"/>
        </w:rPr>
        <w:t>.</w:t>
      </w:r>
    </w:p>
    <w:p w:rsidR="008012D2" w:rsidRPr="00B45F30" w:rsidRDefault="008012D2" w:rsidP="00B45F3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45F30">
        <w:rPr>
          <w:rFonts w:ascii="Times New Roman" w:eastAsia="Times New Roman" w:hAnsi="Times New Roman" w:cs="Times New Roman"/>
          <w:color w:val="000000"/>
          <w:sz w:val="28"/>
          <w:szCs w:val="28"/>
          <w:lang w:eastAsia="ru-RU"/>
        </w:rPr>
        <w:t>На некоторых этапах работы можно проигнорировать ошибки. Это возможно, если ученик при составлении предложения не учитывает правила того материала, которое еще не рассматривалось на занятиях, либо данные ошибки не препятствуют восприятию речи.</w:t>
      </w:r>
    </w:p>
    <w:p w:rsidR="008012D2" w:rsidRPr="00B45F30" w:rsidRDefault="008012D2" w:rsidP="00B45F30">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45F30">
        <w:rPr>
          <w:rFonts w:ascii="Times New Roman" w:eastAsia="Times New Roman" w:hAnsi="Times New Roman" w:cs="Times New Roman"/>
          <w:color w:val="000000"/>
          <w:sz w:val="28"/>
          <w:szCs w:val="28"/>
          <w:lang w:eastAsia="ru-RU"/>
        </w:rPr>
        <w:t>Ролевые игры.</w:t>
      </w:r>
    </w:p>
    <w:p w:rsidR="008012D2" w:rsidRPr="00B45F30" w:rsidRDefault="008012D2" w:rsidP="00B45F30">
      <w:pPr>
        <w:pStyle w:val="a3"/>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B45F30">
        <w:rPr>
          <w:rFonts w:ascii="Times New Roman" w:hAnsi="Times New Roman" w:cs="Times New Roman"/>
          <w:color w:val="000000"/>
          <w:sz w:val="28"/>
          <w:szCs w:val="28"/>
          <w:shd w:val="clear" w:color="auto" w:fill="FFFFFF"/>
        </w:rPr>
        <w:t xml:space="preserve">Для организации общения на уроке иностранного языка на всех этапах обучения используется моделирование ситуаций общения. </w:t>
      </w:r>
      <w:proofErr w:type="gramStart"/>
      <w:r w:rsidRPr="00B45F30">
        <w:rPr>
          <w:rFonts w:ascii="Times New Roman" w:hAnsi="Times New Roman" w:cs="Times New Roman"/>
          <w:color w:val="000000"/>
          <w:sz w:val="28"/>
          <w:szCs w:val="28"/>
          <w:shd w:val="clear" w:color="auto" w:fill="FFFFFF"/>
        </w:rPr>
        <w:t>Обучающиеся</w:t>
      </w:r>
      <w:proofErr w:type="gramEnd"/>
      <w:r w:rsidRPr="00B45F30">
        <w:rPr>
          <w:rFonts w:ascii="Times New Roman" w:hAnsi="Times New Roman" w:cs="Times New Roman"/>
          <w:color w:val="000000"/>
          <w:sz w:val="28"/>
          <w:szCs w:val="28"/>
          <w:shd w:val="clear" w:color="auto" w:fill="FFFFFF"/>
        </w:rPr>
        <w:t xml:space="preserve"> выступают в разных социальных ролях. Большие возможности для этого в средней школе. Учащиеся уже знакомы с большинством разговорных тем, в достаточной степени владеют лексико-грамматическим материалом, обладают необходимым жизненным опытом. При этом предполагается наличие у </w:t>
      </w:r>
      <w:r w:rsidRPr="00B45F30">
        <w:rPr>
          <w:rFonts w:ascii="Times New Roman" w:hAnsi="Times New Roman" w:cs="Times New Roman"/>
          <w:color w:val="000000"/>
          <w:sz w:val="28"/>
          <w:szCs w:val="28"/>
          <w:shd w:val="clear" w:color="auto" w:fill="FFFFFF"/>
        </w:rPr>
        <w:lastRenderedPageBreak/>
        <w:t>обучающихся определенных качеств личности: общительности, раскованности, желания вступить в общение, умения взаимодействовать в коллективе. Широко используются различные формы проведения ролевой игры: заочное путешествие, читательская конференция, презентация, круглый стол, интервью, сказка, клуб по интересам и т. д.</w:t>
      </w:r>
    </w:p>
    <w:p w:rsidR="008012D2" w:rsidRPr="00B45F30" w:rsidRDefault="008012D2" w:rsidP="00B45F30">
      <w:pPr>
        <w:pStyle w:val="a3"/>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45F30">
        <w:rPr>
          <w:rFonts w:ascii="Times New Roman" w:hAnsi="Times New Roman" w:cs="Times New Roman"/>
          <w:color w:val="000000"/>
          <w:sz w:val="28"/>
          <w:szCs w:val="28"/>
          <w:shd w:val="clear" w:color="auto" w:fill="FFFFFF"/>
        </w:rPr>
        <w:t>Использование аудиовизуальных материалов.</w:t>
      </w:r>
    </w:p>
    <w:p w:rsidR="008012D2" w:rsidRPr="00B45F30" w:rsidRDefault="008012D2" w:rsidP="00B45F30">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B45F30">
        <w:rPr>
          <w:rFonts w:ascii="Times New Roman" w:hAnsi="Times New Roman" w:cs="Times New Roman"/>
          <w:color w:val="000000"/>
          <w:sz w:val="28"/>
          <w:szCs w:val="28"/>
          <w:shd w:val="clear" w:color="auto" w:fill="FFFFFF"/>
        </w:rPr>
        <w:t>Благодаря техническому оснащению современных школ и доступу к сети Интернет, возможен доступ к огромному массиву оригинальных аутентичных видео. </w:t>
      </w:r>
      <w:r w:rsidR="00173642" w:rsidRPr="00B45F30">
        <w:rPr>
          <w:rFonts w:ascii="Times New Roman" w:hAnsi="Times New Roman" w:cs="Times New Roman"/>
          <w:color w:val="000000"/>
          <w:sz w:val="28"/>
          <w:szCs w:val="28"/>
          <w:shd w:val="clear" w:color="auto" w:fill="FFFFFF"/>
        </w:rPr>
        <w:t xml:space="preserve">Дети младшего школьного возраста обычно с увлечением поют, танцуют и играют в подвижные игры. В англоязычной культуре существует огромный пласт коротких детских песенок </w:t>
      </w:r>
      <w:proofErr w:type="spellStart"/>
      <w:r w:rsidR="00173642" w:rsidRPr="00B45F30">
        <w:rPr>
          <w:rFonts w:ascii="Times New Roman" w:hAnsi="Times New Roman" w:cs="Times New Roman"/>
          <w:color w:val="000000"/>
          <w:sz w:val="28"/>
          <w:szCs w:val="28"/>
          <w:shd w:val="clear" w:color="auto" w:fill="FFFFFF"/>
        </w:rPr>
        <w:t>Nursery</w:t>
      </w:r>
      <w:proofErr w:type="spellEnd"/>
      <w:r w:rsidR="00173642" w:rsidRPr="00B45F30">
        <w:rPr>
          <w:rFonts w:ascii="Times New Roman" w:hAnsi="Times New Roman" w:cs="Times New Roman"/>
          <w:color w:val="000000"/>
          <w:sz w:val="28"/>
          <w:szCs w:val="28"/>
          <w:shd w:val="clear" w:color="auto" w:fill="FFFFFF"/>
        </w:rPr>
        <w:t xml:space="preserve"> </w:t>
      </w:r>
      <w:proofErr w:type="spellStart"/>
      <w:r w:rsidR="00173642" w:rsidRPr="00B45F30">
        <w:rPr>
          <w:rFonts w:ascii="Times New Roman" w:hAnsi="Times New Roman" w:cs="Times New Roman"/>
          <w:color w:val="000000"/>
          <w:sz w:val="28"/>
          <w:szCs w:val="28"/>
          <w:shd w:val="clear" w:color="auto" w:fill="FFFFFF"/>
        </w:rPr>
        <w:t>Rhymes</w:t>
      </w:r>
      <w:proofErr w:type="spellEnd"/>
      <w:r w:rsidR="00173642" w:rsidRPr="00B45F30">
        <w:rPr>
          <w:rFonts w:ascii="Times New Roman" w:hAnsi="Times New Roman" w:cs="Times New Roman"/>
          <w:color w:val="000000"/>
          <w:sz w:val="28"/>
          <w:szCs w:val="28"/>
          <w:shd w:val="clear" w:color="auto" w:fill="FFFFFF"/>
        </w:rPr>
        <w:t>, для которых характерна простая лексика, многократное повторение фраз и комбинация песни с движением.  Учащиеся средней школы уже обладают некоторыми базовыми знаниями английского языка, которые позволяют использовать на уроках более широкий круг аутентичных видеоматериалов, чем в младшей школе. Помимо мультипликационных фильмов, можно включать в уроки различные документальные видео о природе и культуре англоязычных стран, видеоматериалы на тему здоровья и экологии. </w:t>
      </w:r>
    </w:p>
    <w:p w:rsidR="00D879DD" w:rsidRPr="00B45F30" w:rsidRDefault="00173642" w:rsidP="00B45F30">
      <w:pPr>
        <w:spacing w:after="0" w:line="360" w:lineRule="auto"/>
        <w:ind w:firstLine="709"/>
        <w:jc w:val="both"/>
        <w:rPr>
          <w:rFonts w:ascii="Times New Roman" w:hAnsi="Times New Roman" w:cs="Times New Roman"/>
          <w:sz w:val="28"/>
          <w:szCs w:val="28"/>
        </w:rPr>
      </w:pPr>
      <w:r w:rsidRPr="00B45F30">
        <w:rPr>
          <w:rFonts w:ascii="Times New Roman" w:hAnsi="Times New Roman" w:cs="Times New Roman"/>
          <w:sz w:val="28"/>
          <w:szCs w:val="28"/>
        </w:rPr>
        <w:t>Итак, мы рассмотрели некоторые способы повышения мотивации школьников в изучении иностранного языка. Следует отметить, что для формирования устойчивого уровня мотивации</w:t>
      </w:r>
      <w:r w:rsidR="00354803" w:rsidRPr="00B45F30">
        <w:rPr>
          <w:rFonts w:ascii="Times New Roman" w:hAnsi="Times New Roman" w:cs="Times New Roman"/>
          <w:sz w:val="28"/>
          <w:szCs w:val="28"/>
        </w:rPr>
        <w:t xml:space="preserve">, учителю необходимо использовать все данные способы комплексно. Кроме того, важно помнить, что </w:t>
      </w:r>
      <w:r w:rsidRPr="00B45F30">
        <w:rPr>
          <w:rFonts w:ascii="Times New Roman" w:hAnsi="Times New Roman" w:cs="Times New Roman"/>
          <w:sz w:val="28"/>
          <w:szCs w:val="28"/>
        </w:rPr>
        <w:t xml:space="preserve">на каждом уроке у </w:t>
      </w:r>
      <w:proofErr w:type="gramStart"/>
      <w:r w:rsidR="00354803" w:rsidRPr="00B45F30">
        <w:rPr>
          <w:rFonts w:ascii="Times New Roman" w:hAnsi="Times New Roman" w:cs="Times New Roman"/>
          <w:sz w:val="28"/>
          <w:szCs w:val="28"/>
        </w:rPr>
        <w:t>обучающихся</w:t>
      </w:r>
      <w:proofErr w:type="gramEnd"/>
      <w:r w:rsidRPr="00B45F30">
        <w:rPr>
          <w:rFonts w:ascii="Times New Roman" w:hAnsi="Times New Roman" w:cs="Times New Roman"/>
          <w:sz w:val="28"/>
          <w:szCs w:val="28"/>
        </w:rPr>
        <w:t xml:space="preserve"> есть возможность соотнести материал со своей жизнью и дать им возможность лично пообщаться со своими одноклассниками.</w:t>
      </w:r>
    </w:p>
    <w:p w:rsidR="00D879DD" w:rsidRPr="00B45F30" w:rsidRDefault="00D879DD" w:rsidP="00B45F30">
      <w:pPr>
        <w:spacing w:after="0" w:line="360" w:lineRule="auto"/>
        <w:ind w:firstLine="709"/>
        <w:jc w:val="both"/>
        <w:rPr>
          <w:rFonts w:ascii="Times New Roman" w:hAnsi="Times New Roman" w:cs="Times New Roman"/>
          <w:b/>
          <w:sz w:val="28"/>
          <w:szCs w:val="28"/>
        </w:rPr>
      </w:pPr>
    </w:p>
    <w:sectPr w:rsidR="00D879DD" w:rsidRPr="00B45F30" w:rsidSect="00B45F30">
      <w:pgSz w:w="11906" w:h="16838"/>
      <w:pgMar w:top="993" w:right="707"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5713"/>
    <w:multiLevelType w:val="hybridMultilevel"/>
    <w:tmpl w:val="912E30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9F52195"/>
    <w:multiLevelType w:val="multilevel"/>
    <w:tmpl w:val="191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B1772F"/>
    <w:multiLevelType w:val="hybridMultilevel"/>
    <w:tmpl w:val="8F0AE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1650F9"/>
    <w:multiLevelType w:val="hybridMultilevel"/>
    <w:tmpl w:val="82AA1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79DD"/>
    <w:rsid w:val="00173642"/>
    <w:rsid w:val="00285C52"/>
    <w:rsid w:val="00354803"/>
    <w:rsid w:val="00417368"/>
    <w:rsid w:val="00740AFB"/>
    <w:rsid w:val="007D729B"/>
    <w:rsid w:val="008012D2"/>
    <w:rsid w:val="00984D04"/>
    <w:rsid w:val="00A13943"/>
    <w:rsid w:val="00A26CAA"/>
    <w:rsid w:val="00B45F30"/>
    <w:rsid w:val="00C32749"/>
    <w:rsid w:val="00D879DD"/>
    <w:rsid w:val="00DB12C3"/>
    <w:rsid w:val="00EB1B78"/>
    <w:rsid w:val="00F8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AFB"/>
    <w:pPr>
      <w:ind w:left="720"/>
      <w:contextualSpacing/>
    </w:pPr>
  </w:style>
  <w:style w:type="character" w:customStyle="1" w:styleId="c0">
    <w:name w:val="c0"/>
    <w:basedOn w:val="a0"/>
    <w:rsid w:val="008012D2"/>
  </w:style>
</w:styles>
</file>

<file path=word/webSettings.xml><?xml version="1.0" encoding="utf-8"?>
<w:webSettings xmlns:r="http://schemas.openxmlformats.org/officeDocument/2006/relationships" xmlns:w="http://schemas.openxmlformats.org/wordprocessingml/2006/main">
  <w:divs>
    <w:div w:id="2004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Moshnenko</dc:creator>
  <cp:lastModifiedBy>Moshnenko</cp:lastModifiedBy>
  <cp:revision>7</cp:revision>
  <dcterms:created xsi:type="dcterms:W3CDTF">2023-08-13T09:10:00Z</dcterms:created>
  <dcterms:modified xsi:type="dcterms:W3CDTF">2023-11-03T15:36:00Z</dcterms:modified>
</cp:coreProperties>
</file>