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95" w:rsidRPr="004D1B0E" w:rsidRDefault="00DB3F7E" w:rsidP="00DB3F7E">
      <w:pPr>
        <w:pStyle w:val="a3"/>
        <w:spacing w:before="0" w:beforeAutospacing="0" w:after="0" w:afterAutospacing="0" w:line="360" w:lineRule="auto"/>
        <w:ind w:left="142" w:right="-1" w:firstLine="851"/>
        <w:mirrorIndents/>
        <w:jc w:val="right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Сизова</w:t>
      </w:r>
      <w:proofErr w:type="spellEnd"/>
      <w:r>
        <w:rPr>
          <w:b/>
          <w:bCs/>
          <w:color w:val="000000"/>
          <w:sz w:val="27"/>
          <w:szCs w:val="27"/>
        </w:rPr>
        <w:t xml:space="preserve"> А.А.</w:t>
      </w:r>
    </w:p>
    <w:p w:rsidR="00AF6995" w:rsidRPr="004D1B0E" w:rsidRDefault="00DB3F7E" w:rsidP="00DB3F7E">
      <w:pPr>
        <w:pStyle w:val="a3"/>
        <w:spacing w:before="0" w:beforeAutospacing="0" w:after="0" w:afterAutospacing="0" w:line="360" w:lineRule="auto"/>
        <w:ind w:left="142" w:right="-1" w:firstLine="851"/>
        <w:mirrorIndents/>
        <w:jc w:val="righ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Заместитель заведующей по ВМР</w:t>
      </w:r>
    </w:p>
    <w:p w:rsidR="00AF6995" w:rsidRPr="004D1B0E" w:rsidRDefault="00DB3F7E" w:rsidP="00DB3F7E">
      <w:pPr>
        <w:pStyle w:val="a3"/>
        <w:spacing w:before="0" w:beforeAutospacing="0" w:after="0" w:afterAutospacing="0" w:line="360" w:lineRule="auto"/>
        <w:ind w:left="142" w:right="-1" w:firstLine="851"/>
        <w:mirrorIndents/>
        <w:jc w:val="righ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МБДОУ№25</w:t>
      </w:r>
      <w:r w:rsidR="00AF6995" w:rsidRPr="004D1B0E">
        <w:rPr>
          <w:bCs/>
          <w:color w:val="000000"/>
          <w:sz w:val="27"/>
          <w:szCs w:val="27"/>
        </w:rPr>
        <w:t xml:space="preserve"> «Детский сад </w:t>
      </w:r>
      <w:r>
        <w:rPr>
          <w:bCs/>
          <w:color w:val="000000"/>
          <w:sz w:val="27"/>
          <w:szCs w:val="27"/>
        </w:rPr>
        <w:t>общеразвивающего</w:t>
      </w:r>
      <w:r w:rsidR="00AF6995" w:rsidRPr="004D1B0E">
        <w:rPr>
          <w:bCs/>
          <w:color w:val="000000"/>
          <w:sz w:val="27"/>
          <w:szCs w:val="27"/>
        </w:rPr>
        <w:t xml:space="preserve"> вида</w:t>
      </w:r>
      <w:r>
        <w:rPr>
          <w:bCs/>
          <w:color w:val="000000"/>
          <w:sz w:val="27"/>
          <w:szCs w:val="27"/>
        </w:rPr>
        <w:t xml:space="preserve"> с приоритетным осуществлением деятельности по художественно-эстетическому направлению развития детей</w:t>
      </w:r>
      <w:r w:rsidR="00AF6995" w:rsidRPr="004D1B0E">
        <w:rPr>
          <w:bCs/>
          <w:color w:val="000000"/>
          <w:sz w:val="27"/>
          <w:szCs w:val="27"/>
        </w:rPr>
        <w:t xml:space="preserve">» </w:t>
      </w:r>
    </w:p>
    <w:p w:rsidR="00AF6995" w:rsidRPr="004D1B0E" w:rsidRDefault="00AF6995" w:rsidP="00DB3F7E">
      <w:pPr>
        <w:pStyle w:val="a3"/>
        <w:spacing w:before="0" w:beforeAutospacing="0" w:after="0" w:afterAutospacing="0" w:line="360" w:lineRule="auto"/>
        <w:ind w:left="142" w:right="-1" w:firstLine="851"/>
        <w:mirrorIndents/>
        <w:jc w:val="right"/>
        <w:rPr>
          <w:bCs/>
          <w:color w:val="000000"/>
          <w:sz w:val="27"/>
          <w:szCs w:val="27"/>
        </w:rPr>
      </w:pPr>
      <w:r w:rsidRPr="004D1B0E">
        <w:rPr>
          <w:bCs/>
          <w:color w:val="000000"/>
          <w:sz w:val="27"/>
          <w:szCs w:val="27"/>
        </w:rPr>
        <w:t>г. Кемерово, Российская Федерация</w:t>
      </w:r>
    </w:p>
    <w:p w:rsidR="00DB3F7E" w:rsidRDefault="00DB3F7E" w:rsidP="00AF6995">
      <w:pPr>
        <w:pStyle w:val="a3"/>
        <w:spacing w:before="0" w:beforeAutospacing="0" w:line="360" w:lineRule="auto"/>
        <w:ind w:left="142" w:right="-1" w:firstLine="851"/>
        <w:mirrorIndents/>
        <w:jc w:val="center"/>
        <w:rPr>
          <w:b/>
          <w:bCs/>
          <w:color w:val="000000"/>
          <w:sz w:val="27"/>
          <w:szCs w:val="27"/>
        </w:rPr>
      </w:pPr>
    </w:p>
    <w:p w:rsidR="00AF6995" w:rsidRPr="004D1B0E" w:rsidRDefault="00AF6995" w:rsidP="00AF6995">
      <w:pPr>
        <w:pStyle w:val="a3"/>
        <w:spacing w:before="0" w:beforeAutospacing="0" w:line="360" w:lineRule="auto"/>
        <w:ind w:left="142" w:right="-1" w:firstLine="851"/>
        <w:mirrorIndents/>
        <w:jc w:val="center"/>
        <w:rPr>
          <w:b/>
          <w:bCs/>
          <w:color w:val="000000"/>
          <w:sz w:val="27"/>
          <w:szCs w:val="27"/>
        </w:rPr>
      </w:pPr>
      <w:r w:rsidRPr="004D1B0E">
        <w:rPr>
          <w:b/>
          <w:bCs/>
          <w:color w:val="000000"/>
          <w:sz w:val="27"/>
          <w:szCs w:val="27"/>
        </w:rPr>
        <w:t xml:space="preserve">СЕТЕВОЕ ВЗАИМОДЕЙСТВИЕ КАК ФОРМА </w:t>
      </w:r>
      <w:r>
        <w:rPr>
          <w:b/>
          <w:bCs/>
          <w:color w:val="000000"/>
          <w:sz w:val="27"/>
          <w:szCs w:val="27"/>
        </w:rPr>
        <w:t>П</w:t>
      </w:r>
      <w:r w:rsidRPr="004D1B0E">
        <w:rPr>
          <w:b/>
          <w:bCs/>
          <w:color w:val="000000"/>
          <w:sz w:val="27"/>
          <w:szCs w:val="27"/>
        </w:rPr>
        <w:t xml:space="preserve">ОВЫШЕНИЯ ПРОФЕССИОНАЛИЗМА </w:t>
      </w:r>
      <w:r w:rsidR="00DB3F7E">
        <w:rPr>
          <w:b/>
          <w:bCs/>
          <w:color w:val="000000"/>
          <w:sz w:val="27"/>
          <w:szCs w:val="27"/>
        </w:rPr>
        <w:t>ПЕДАГОГОВ</w:t>
      </w:r>
    </w:p>
    <w:p w:rsidR="00AF6995" w:rsidRPr="004D1B0E" w:rsidRDefault="00AF6995" w:rsidP="00AF6995">
      <w:pPr>
        <w:spacing w:after="0"/>
        <w:ind w:left="142" w:right="-1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:rsidR="00AF6995" w:rsidRPr="004D1B0E" w:rsidRDefault="00AF6995" w:rsidP="00AF6995">
      <w:pPr>
        <w:spacing w:after="0"/>
        <w:ind w:left="142" w:right="-1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6995" w:rsidRPr="004D1B0E" w:rsidRDefault="00AF6995" w:rsidP="00AF6995">
      <w:pPr>
        <w:spacing w:after="0"/>
        <w:ind w:left="142" w:right="-1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слова</w:t>
      </w:r>
    </w:p>
    <w:p w:rsidR="00AF6995" w:rsidRPr="004D1B0E" w:rsidRDefault="00AF6995" w:rsidP="00AF6995">
      <w:pPr>
        <w:spacing w:after="0"/>
        <w:ind w:left="142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педагогика, сетевое взаимодействие</w:t>
      </w:r>
    </w:p>
    <w:p w:rsidR="00AF6995" w:rsidRPr="004D1B0E" w:rsidRDefault="00AF6995" w:rsidP="00AF6995">
      <w:pPr>
        <w:ind w:left="142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995" w:rsidRPr="004D1B0E" w:rsidRDefault="00AF6995" w:rsidP="00AF6995">
      <w:pPr>
        <w:ind w:left="3544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Любое обучение человека есть не что иное, </w:t>
      </w:r>
    </w:p>
    <w:p w:rsidR="00AF6995" w:rsidRPr="004D1B0E" w:rsidRDefault="00AF6995" w:rsidP="00AF6995">
      <w:pPr>
        <w:ind w:left="3544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искусство содействовать стремлению </w:t>
      </w:r>
    </w:p>
    <w:p w:rsidR="00AF6995" w:rsidRPr="004D1B0E" w:rsidRDefault="00AF6995" w:rsidP="00AF6995">
      <w:pPr>
        <w:ind w:left="3544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 к своему собственному развитию.</w:t>
      </w:r>
    </w:p>
    <w:p w:rsidR="00AF6995" w:rsidRPr="004D1B0E" w:rsidRDefault="00AF6995" w:rsidP="00AF6995">
      <w:pPr>
        <w:spacing w:after="0"/>
        <w:ind w:left="3544" w:right="-1"/>
        <w:jc w:val="right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4D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Песталоцци</w:t>
      </w:r>
    </w:p>
    <w:p w:rsidR="00AF6995" w:rsidRDefault="00AF6995" w:rsidP="00AF6995">
      <w:pPr>
        <w:spacing w:after="0" w:line="360" w:lineRule="auto"/>
        <w:ind w:left="142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Современное дошкольное образование нуждается в высококлассных специалистах. Для поддержания такого статуса педагогам требуется постоянно самосовершенствоваться. Современные знания устаревают быстрее чем успевает усвоиться в рамках образовательного процесса. Учитывая стремительное внедрение в практику образовательных организаций информационных технологий, всё большую популярность приобретает сетевое взаимодействие.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F6995" w:rsidRPr="004D1B0E" w:rsidRDefault="00AF6995" w:rsidP="00AF6995">
      <w:pPr>
        <w:spacing w:after="0" w:line="360" w:lineRule="auto"/>
        <w:ind w:left="142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следуем определению Василевской Е.В. что «Сетевое взаимодействие – это система связей, позволяющих разрабатывать, апробировать и предлагать профессиональному педагогическому сообществу инновационные модели содержания образования и управления </w:t>
      </w:r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системой образования; это способ деятельности по совместному использованию ресурсов». </w:t>
      </w:r>
    </w:p>
    <w:p w:rsidR="00AF6995" w:rsidRPr="004D1B0E" w:rsidRDefault="00AF6995" w:rsidP="00AF6995">
      <w:pPr>
        <w:pStyle w:val="3"/>
        <w:framePr w:w="9353" w:h="13701" w:hRule="exact" w:wrap="none" w:vAnchor="page" w:hAnchor="page" w:x="18080" w:y="4987"/>
        <w:shd w:val="clear" w:color="auto" w:fill="auto"/>
        <w:spacing w:before="0" w:line="329" w:lineRule="exact"/>
        <w:ind w:left="142" w:right="-1" w:firstLine="851"/>
        <w:rPr>
          <w:rFonts w:ascii="Times New Roman" w:hAnsi="Times New Roman" w:cs="Times New Roman"/>
        </w:rPr>
      </w:pPr>
      <w:r w:rsidRPr="004D1B0E">
        <w:rPr>
          <w:rFonts w:ascii="Times New Roman" w:hAnsi="Times New Roman" w:cs="Times New Roman"/>
        </w:rPr>
        <w:t>реализации образовательных программ вариативных</w:t>
      </w:r>
    </w:p>
    <w:p w:rsidR="00AF6995" w:rsidRDefault="00AF6995" w:rsidP="00AF6995">
      <w:pPr>
        <w:spacing w:line="36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4D1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условиях се</w:t>
      </w:r>
      <w:r w:rsidRPr="004D1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тевого партнерства</w:t>
      </w:r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организуем педагогические гостиные, конференции, мастер-классы, семинары, конкурсы, направленные на решение основных задач в области коррекции речевых нарушений.  Педагоги представляют свой опыт, выявляют проблемы и совместно с другими педагогами повышают уровень своего профессионального мастерства и объем знаний. П</w:t>
      </w:r>
      <w:r w:rsidRPr="004D1B0E">
        <w:rPr>
          <w:rFonts w:ascii="Times New Roman" w:hAnsi="Times New Roman" w:cs="Times New Roman"/>
          <w:sz w:val="28"/>
          <w:szCs w:val="28"/>
        </w:rPr>
        <w:t xml:space="preserve">роисходит непрерывный обмен информацией и опытом, без обязательного внедрения. Опыт, которым делятся участники можно использовать в качестве отражения уровня собственного опыта, так как это общение равных по статусу специалистов и учреждений. По желанию участников можно использовать или дополнить собственный опыт чем-то новым, способствующим эффективности дальнейшей работы. </w:t>
      </w:r>
    </w:p>
    <w:p w:rsidR="00AF6995" w:rsidRDefault="00AF6995" w:rsidP="00AF6995">
      <w:pPr>
        <w:spacing w:after="0" w:line="360" w:lineRule="auto"/>
        <w:ind w:left="142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сетевого сообщества осуществляется через привлечения образовательных, информационных, методических, ресурсов иных учреждений. Работа в рамках сетевого взаимодействия дает положительный эффект, когда потребность </w:t>
      </w:r>
      <w:r w:rsidR="00DB3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</w:t>
      </w:r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в друге, в общении равных по статусу специалистов выливается в создание обобщённых методических рекомендаций, организации и проведении конкурсов, выставок демонстративного материала, рабочих программ.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F6995" w:rsidRDefault="00AF6995" w:rsidP="00AF6995">
      <w:pPr>
        <w:spacing w:after="0" w:line="360" w:lineRule="auto"/>
        <w:ind w:left="142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Другая форма сетевого взаимодействия – обмен опытом на основе </w:t>
      </w:r>
      <w:proofErr w:type="spellStart"/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Internet</w:t>
      </w:r>
      <w:proofErr w:type="spellEnd"/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-технологий. </w:t>
      </w:r>
    </w:p>
    <w:p w:rsidR="00AF6995" w:rsidRDefault="00AF6995" w:rsidP="00AF6995">
      <w:pPr>
        <w:spacing w:after="0" w:line="360" w:lineRule="auto"/>
        <w:ind w:left="142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Сетевое взаимодействие с </w:t>
      </w:r>
      <w:r w:rsidR="00DB3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педагогами</w:t>
      </w:r>
      <w:r w:rsidRPr="004D1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региона, федерации позволяет задействовать ресурсы сети и разрешить затруднения </w:t>
      </w:r>
      <w:r w:rsidR="00DB3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педагогов</w:t>
      </w:r>
      <w:bookmarkStart w:id="0" w:name="_GoBack"/>
      <w:bookmarkEnd w:id="0"/>
      <w:r w:rsidRPr="004D1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</w:t>
      </w:r>
      <w:r w:rsidRPr="004D1B0E">
        <w:rPr>
          <w:rFonts w:ascii="Times New Roman" w:hAnsi="Times New Roman" w:cs="Times New Roman"/>
        </w:rPr>
        <w:t xml:space="preserve"> </w:t>
      </w:r>
      <w:r w:rsidRPr="004D1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совместной виртуальной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F6995" w:rsidRDefault="00AF6995" w:rsidP="00AF6995">
      <w:pPr>
        <w:spacing w:after="0" w:line="360" w:lineRule="auto"/>
        <w:ind w:left="142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основе </w:t>
      </w:r>
      <w:proofErr w:type="spellStart"/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Internet</w:t>
      </w:r>
      <w:proofErr w:type="spellEnd"/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-технологий мы общаемся не только с коллегами, но и с родителями. С современными родителями требуется организация неформального взаимодействия по проблемам развития ребенка в формате диалога. В связи с загруженностью, не каждый родитель может принять </w:t>
      </w:r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участие в том или ином мероприятии, а стойкое желание большинства родителей своевременно получать информацию о ребенке, его успехах, проблемах, общаться со специалистами поставило проблему решения быстрой и оперативной взаимосвязи с родителями воспитанников. Так сетевое взаимодействие с родителями на сегодняшний день - современная, доверительная форма работы.  В своей работе мы используем следующие формы сетевого взаимодействия с родителями: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proofErr w:type="spellEnd"/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line</w:t>
      </w:r>
      <w:proofErr w:type="spellEnd"/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-тренинги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кайп – консультации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етевые проекты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n-line</w:t>
      </w:r>
      <w:proofErr w:type="spellEnd"/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анкетирование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ереписка с родителями.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 организации такой формы общения, учитыва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положительный опыт в процессе сетевого общения представляют не только педагоги, но и родители – «на равных», поскольку родители очень часто обладают богатейшим, очень полезным опытом воспитания и развития детей.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F6995" w:rsidRDefault="00AF6995" w:rsidP="00AF6995">
      <w:pPr>
        <w:spacing w:after="0" w:line="360" w:lineRule="auto"/>
        <w:ind w:left="142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Плюсы сетевого взаимодействия: повышается уровень своего профессионального мастерства и объем знаний, при сочетании индивидуального и коллективного подхода решаются основные задачи коррекционной педагогики.</w:t>
      </w:r>
    </w:p>
    <w:p w:rsidR="00AF6995" w:rsidRPr="004D1B0E" w:rsidRDefault="00AF6995" w:rsidP="00AF6995">
      <w:pPr>
        <w:pStyle w:val="a3"/>
        <w:spacing w:before="0" w:beforeAutospacing="0" w:after="0" w:afterAutospacing="0" w:line="360" w:lineRule="auto"/>
        <w:ind w:left="142" w:right="-1" w:firstLine="851"/>
        <w:mirrorIndents/>
        <w:jc w:val="both"/>
        <w:rPr>
          <w:color w:val="000000"/>
          <w:sz w:val="28"/>
          <w:szCs w:val="28"/>
        </w:rPr>
      </w:pPr>
      <w:r w:rsidRPr="004D1B0E">
        <w:rPr>
          <w:color w:val="000000"/>
          <w:sz w:val="28"/>
          <w:szCs w:val="28"/>
        </w:rPr>
        <w:t>Список использованной литературы</w:t>
      </w:r>
    </w:p>
    <w:p w:rsidR="00AF6995" w:rsidRPr="004D1B0E" w:rsidRDefault="00AF6995" w:rsidP="00AF6995">
      <w:pPr>
        <w:pStyle w:val="a3"/>
        <w:spacing w:before="0" w:beforeAutospacing="0" w:after="0" w:afterAutospacing="0" w:line="360" w:lineRule="auto"/>
        <w:ind w:left="142" w:right="-1" w:firstLine="851"/>
        <w:mirrorIndents/>
        <w:jc w:val="both"/>
        <w:rPr>
          <w:rStyle w:val="c2"/>
          <w:sz w:val="28"/>
          <w:szCs w:val="28"/>
        </w:rPr>
      </w:pPr>
      <w:r w:rsidRPr="004D1B0E">
        <w:rPr>
          <w:rStyle w:val="c2"/>
          <w:sz w:val="28"/>
          <w:szCs w:val="28"/>
        </w:rPr>
        <w:t>1.Василевская Е.В. Сетевая школа методиста как механизм реализации сетевого подхода в методическом сопровождении педагога. - Наука, образование, бизнес: проблемы, перспектива, интеграция: Сборник научных трудов Международной научно-практической конференции 28 февраля 2013 г. В 4 частях. Часть I. Министерство образования и науки РФ. – М.: «Арт-</w:t>
      </w:r>
      <w:proofErr w:type="spellStart"/>
      <w:r w:rsidRPr="004D1B0E">
        <w:rPr>
          <w:rStyle w:val="c2"/>
          <w:sz w:val="28"/>
          <w:szCs w:val="28"/>
        </w:rPr>
        <w:t>Консалт</w:t>
      </w:r>
      <w:proofErr w:type="spellEnd"/>
      <w:r w:rsidRPr="004D1B0E">
        <w:rPr>
          <w:rStyle w:val="c2"/>
          <w:sz w:val="28"/>
          <w:szCs w:val="28"/>
        </w:rPr>
        <w:t>», 2013 г. – 151 с. - С. 96-98.</w:t>
      </w:r>
    </w:p>
    <w:p w:rsidR="00AF6995" w:rsidRPr="004D1B0E" w:rsidRDefault="00AF6995" w:rsidP="00AF6995">
      <w:pPr>
        <w:pStyle w:val="a3"/>
        <w:spacing w:before="0" w:beforeAutospacing="0" w:after="0" w:afterAutospacing="0" w:line="360" w:lineRule="auto"/>
        <w:ind w:left="142" w:right="-1" w:firstLine="851"/>
        <w:mirrorIndents/>
        <w:jc w:val="both"/>
        <w:rPr>
          <w:color w:val="000000"/>
          <w:sz w:val="28"/>
          <w:szCs w:val="28"/>
        </w:rPr>
      </w:pPr>
      <w:r w:rsidRPr="004D1B0E">
        <w:rPr>
          <w:rStyle w:val="c2"/>
          <w:sz w:val="28"/>
          <w:szCs w:val="28"/>
        </w:rPr>
        <w:t>2. Белая К.Ю. «Организация сетевого взаимодействия дошкольных образовательных учреждений» // «Справочник дошкольного воспитателя дошкольного учреждения» 2012 / №5 С. 6-12.</w:t>
      </w:r>
    </w:p>
    <w:sectPr w:rsidR="00AF6995" w:rsidRPr="004D1B0E" w:rsidSect="004D1B0E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95"/>
    <w:rsid w:val="00424544"/>
    <w:rsid w:val="009004AB"/>
    <w:rsid w:val="00AF6995"/>
    <w:rsid w:val="00DB3F7E"/>
    <w:rsid w:val="00E0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EE4B"/>
  <w15:chartTrackingRefBased/>
  <w15:docId w15:val="{40114AC9-74AB-4705-BAC9-F1591E58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6995"/>
  </w:style>
  <w:style w:type="character" w:customStyle="1" w:styleId="a4">
    <w:name w:val="Основной текст_"/>
    <w:basedOn w:val="a0"/>
    <w:link w:val="3"/>
    <w:locked/>
    <w:rsid w:val="00AF6995"/>
    <w:rPr>
      <w:rFonts w:ascii="Lucida Sans Unicode" w:eastAsia="Lucida Sans Unicode" w:hAnsi="Lucida Sans Unicode" w:cs="Lucida Sans Unicode"/>
      <w:spacing w:val="-15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AF6995"/>
    <w:pPr>
      <w:widowControl w:val="0"/>
      <w:shd w:val="clear" w:color="auto" w:fill="FFFFFF"/>
      <w:spacing w:before="180" w:after="0" w:line="322" w:lineRule="exact"/>
      <w:ind w:hanging="920"/>
      <w:jc w:val="both"/>
    </w:pPr>
    <w:rPr>
      <w:rFonts w:ascii="Lucida Sans Unicode" w:eastAsia="Lucida Sans Unicode" w:hAnsi="Lucida Sans Unicode" w:cs="Lucida Sans Unicode"/>
      <w:spacing w:val="-15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 №239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Core i5</cp:lastModifiedBy>
  <cp:revision>7</cp:revision>
  <dcterms:created xsi:type="dcterms:W3CDTF">2017-09-01T03:47:00Z</dcterms:created>
  <dcterms:modified xsi:type="dcterms:W3CDTF">2023-12-26T04:26:00Z</dcterms:modified>
</cp:coreProperties>
</file>