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41FC" w14:textId="4811DAC4" w:rsidR="002F3931" w:rsidRPr="002F3931" w:rsidRDefault="0052216F" w:rsidP="005A62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- к</w:t>
      </w:r>
      <w:bookmarkStart w:id="0" w:name="_GoBack"/>
      <w:bookmarkEnd w:id="0"/>
      <w:r w:rsidR="002F3931" w:rsidRPr="002F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онцерт фортепианного отделения в духовно-просветительском центре Храма святых бессеребреников и чудотворцев Космы и Дамиана, посвященный творчеству И.С. Баха. </w:t>
      </w:r>
    </w:p>
    <w:p w14:paraId="5DD03A76" w14:textId="77777777" w:rsidR="00AF0B2E" w:rsidRPr="005B6F67" w:rsidRDefault="00AF0B2E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Добрый день, дорогие друзья: уважаемые родители, преподаватели, юные исполнители, уважаемые ценители музыкального искусства!</w:t>
      </w:r>
      <w:r w:rsidR="0047729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обладаем удивительной возможностью проводить наш концерт, посвященный </w:t>
      </w:r>
      <w:r w:rsidR="0047394C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великому композитору-полифонисту, органисту-импровизатору, педагогу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5F9983" w14:textId="77777777" w:rsidR="00477296" w:rsidRPr="005B6F67" w:rsidRDefault="00AF0B2E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29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Баху в Храме святых бессерябреников Космы и Дамиана.</w:t>
      </w:r>
    </w:p>
    <w:p w14:paraId="2690E57F" w14:textId="77777777" w:rsidR="00E237F9" w:rsidRPr="005B6F67" w:rsidRDefault="00477296" w:rsidP="005B6F6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церковный храм был храмом музыки, с по</w:t>
      </w:r>
      <w:r w:rsidR="0076291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мощью которой верующие обращали свои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 и чувства </w:t>
      </w:r>
      <w:r w:rsidR="00527F7B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Богу!</w:t>
      </w:r>
      <w:r w:rsidR="0076291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Многим простым</w:t>
      </w:r>
      <w:r w:rsidR="00527F7B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91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слова молитвы не всегда были понятны.</w:t>
      </w:r>
      <w:r w:rsidR="009D489C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через музыку сердца людей в едином порыве обращались к Богу! Ведь цель музыки- трогать сердца!</w:t>
      </w:r>
      <w:r w:rsidR="00E237F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C107BD" w14:textId="77777777" w:rsidR="00E237F9" w:rsidRPr="005B6F67" w:rsidRDefault="00E237F9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Великий </w:t>
      </w:r>
      <w:r w:rsidR="00AF0B2E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B2E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B2E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был глубоко верующим 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человеком. О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говорил: «Всем сердцем хочу прославлять величие Бога через музыку, которая вслед за Святым писанием, открывает людям творца!»</w:t>
      </w:r>
    </w:p>
    <w:p w14:paraId="4B52A5E4" w14:textId="77777777" w:rsidR="00843AAA" w:rsidRPr="005B6F67" w:rsidRDefault="00AF0B2E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(</w:t>
      </w: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дуэт из оркестровой сюиты Ре мажор, переложение для 2-х голосов с ф-но ДЖЕЯ ОЛТ ХАУСА)</w:t>
      </w:r>
    </w:p>
    <w:p w14:paraId="3CB2F990" w14:textId="77777777" w:rsidR="00E237F9" w:rsidRPr="005B6F67" w:rsidRDefault="00AF0B2E" w:rsidP="005B6F6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E237F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Прозвучал </w:t>
      </w:r>
      <w:r w:rsidR="0047394C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дуэ</w:t>
      </w:r>
      <w:r w:rsidR="00843AA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из оркестровой сюиты Ре мажор</w:t>
      </w:r>
      <w:r w:rsidR="0047394C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переложение для 2-х голосов с</w:t>
      </w:r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ф-но</w:t>
      </w:r>
      <w:r w:rsidR="00843AA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ДЖЕЯ ОЛТ ХАУСА в исполнении Зинаиды и Клавдии Гавриловых. Концертмейстер Максимова Н.Н.</w:t>
      </w:r>
    </w:p>
    <w:p w14:paraId="391CEC12" w14:textId="77777777" w:rsidR="00527F7B" w:rsidRPr="005B6F67" w:rsidRDefault="00843AAA" w:rsidP="005B6F67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этой </w:t>
      </w:r>
      <w:r w:rsidR="00E237F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музыки</w:t>
      </w:r>
      <w:r w:rsidR="0047394C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0B2E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создает </w:t>
      </w:r>
      <w:r w:rsidR="0047394C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атмосферу возв</w:t>
      </w:r>
      <w:r w:rsidR="000F680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ышенности, величия и д</w:t>
      </w:r>
      <w:r w:rsidR="00AF0B2E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уховности и как бы провозглашает</w:t>
      </w: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80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тему нашей встречи </w:t>
      </w:r>
      <w:r w:rsidR="00AF0B2E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«Тогда откроется, </w:t>
      </w:r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заря свет твой </w:t>
      </w:r>
      <w:r w:rsidR="00BB499D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исцеление твое скоро возрастет, и правда твоя пойдет пред тобою и слава Господня будет сопровождать </w:t>
      </w:r>
      <w:proofErr w:type="gramStart"/>
      <w:r w:rsidR="00BB499D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</w:t>
      </w:r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57E8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6D71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7E8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из Ветхого завета Пророка Исаия 58 глава, 8 стих.</w:t>
      </w:r>
      <w:r w:rsidR="004C134A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37F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слова он использовал </w:t>
      </w:r>
      <w:r w:rsidR="00AF0B2E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в 39</w:t>
      </w:r>
      <w:r w:rsidR="00E237F9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кантате.</w:t>
      </w:r>
    </w:p>
    <w:p w14:paraId="25993174" w14:textId="77777777" w:rsidR="006071AC" w:rsidRPr="005B6F67" w:rsidRDefault="00AF0B2E" w:rsidP="005B6F67">
      <w:pPr>
        <w:spacing w:after="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</w:t>
      </w:r>
      <w:r w:rsidR="004B13F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A62B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 и загадочен. Он является великим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-полифонист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A62B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органист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-импровизатор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A62B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реформатор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выдающимся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разработал 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целую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систему обучения.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И.С.Бах родился и жил в эпоху 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Барокко, что </w:t>
      </w:r>
      <w:r w:rsidR="00E237F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переводе 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</w:t>
      </w:r>
      <w:r w:rsidR="00E237F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придучдливый</w:t>
      </w:r>
      <w:r w:rsidR="00E237F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37F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странный</w:t>
      </w:r>
      <w:r w:rsidR="00E237F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10A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546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Эпохе </w:t>
      </w:r>
      <w:r w:rsidR="00E237F9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Барокко свойственны контрастность, напряжённость, динамичность образов, </w:t>
      </w:r>
      <w:r w:rsidR="006071AC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пышность</w:t>
      </w:r>
      <w:r w:rsidR="00E237F9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обостренная чувственность, стремление к величию образов и пышности форм, </w:t>
      </w:r>
      <w:r w:rsidR="006071AC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 слиянию различных </w:t>
      </w:r>
      <w:r w:rsidR="00E237F9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видов и жанров искусства</w:t>
      </w:r>
      <w:r w:rsidR="005F6D71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E237F9" w:rsidRPr="005B6F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010AEA7D" w14:textId="77777777" w:rsidR="00843AAA" w:rsidRPr="005B6F67" w:rsidRDefault="00311FC0" w:rsidP="005B6F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И.С. Баха в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эпоху жили </w:t>
      </w:r>
      <w:r w:rsidR="000A15D3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творили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гениальные композиторы, </w:t>
      </w:r>
      <w:r w:rsidR="00AF0B2E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EF1027" w:rsidRPr="005B6F67">
        <w:rPr>
          <w:rFonts w:ascii="Times New Roman" w:hAnsi="Times New Roman" w:cs="Times New Roman"/>
          <w:sz w:val="28"/>
          <w:szCs w:val="28"/>
        </w:rPr>
        <w:t xml:space="preserve"> А. Вивальди, </w:t>
      </w:r>
      <w:hyperlink r:id="rId5" w:tooltip="Алессандро Скарлатти" w:history="1">
        <w:r w:rsidR="00AF0B2E" w:rsidRPr="005B6F6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А.</w:t>
        </w:r>
        <w:r w:rsidR="00EF1027" w:rsidRPr="005B6F6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Скарлатти</w:t>
        </w:r>
      </w:hyperlink>
      <w:r w:rsidR="00AF0B2E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Гендель, К. Монтеверди, </w:t>
      </w:r>
      <w:r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6D71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Перселл, </w:t>
      </w:r>
      <w:r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Ж. Люлли, К. Глюк, Корелли.и другие.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только И.</w:t>
      </w:r>
      <w:r w:rsidR="000A15D3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0A15D3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027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Баха называют </w:t>
      </w:r>
      <w:r w:rsidR="00843AAA" w:rsidRPr="005B6F67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Великим!</w:t>
      </w:r>
    </w:p>
    <w:p w14:paraId="1AD26B7E" w14:textId="77777777" w:rsidR="00CF1C44" w:rsidRPr="005B6F67" w:rsidRDefault="000A15D3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CF1C4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F1C44"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 ручей – море должны его называть за безграничное, неисчерпаемое богатство звуковых комбинаций и гармоний!»</w:t>
      </w:r>
      <w:r w:rsidR="00CF1C4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воскликнул Людвиг ван </w:t>
      </w:r>
      <w:r w:rsidR="00CF1C4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Бетховен, и это относилось уже к И.С.Баху</w:t>
      </w:r>
      <w:r w:rsidR="00AE1618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 прослушивания токкаты и фуги ре минор).</w:t>
      </w:r>
    </w:p>
    <w:p w14:paraId="15728F74" w14:textId="77777777" w:rsidR="00CD0447" w:rsidRPr="005B6F67" w:rsidRDefault="000A15D3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И.С.</w:t>
      </w:r>
      <w:r w:rsidR="00CD0447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Баха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0447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безграничные горизонты во всех жанрах,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это-целая вселенная! </w:t>
      </w:r>
    </w:p>
    <w:p w14:paraId="66F6097A" w14:textId="77777777" w:rsidR="00D71F0F" w:rsidRPr="005B6F67" w:rsidRDefault="000A15D3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И. С. </w:t>
      </w:r>
      <w:r w:rsidR="00D71F0F"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Обладал энциклопедическими знаниями, конструировал новые инструменты (клавесин-лютня, виола- помпоза)</w:t>
      </w:r>
      <w:r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Больше б</w:t>
      </w:r>
      <w:r w:rsidR="00D71F0F"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ыл известен не как композитор, а как виртуоз</w:t>
      </w:r>
      <w:r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</w:t>
      </w:r>
      <w:r w:rsidR="00D71F0F"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импровизатор, на органе и клавесине.</w:t>
      </w:r>
    </w:p>
    <w:p w14:paraId="07D67596" w14:textId="77777777" w:rsidR="00D71F0F" w:rsidRPr="005B6F67" w:rsidRDefault="00D71F0F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 свыше 1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произведений во всех жанрах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оперы.</w:t>
      </w:r>
    </w:p>
    <w:p w14:paraId="4969B8A2" w14:textId="77777777" w:rsidR="00D71F0F" w:rsidRPr="005B6F67" w:rsidRDefault="00D71F0F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Вокально- инструментальные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(светские и духовные кантаты, мессы, пассионы)</w:t>
      </w:r>
    </w:p>
    <w:p w14:paraId="77DD0114" w14:textId="77777777" w:rsidR="00D71F0F" w:rsidRPr="005B6F67" w:rsidRDefault="00D71F0F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Инструментальные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(оркестровые, клавирные, для разных инструментов с оркестром)</w:t>
      </w:r>
    </w:p>
    <w:p w14:paraId="747F617C" w14:textId="77777777" w:rsidR="00D71F0F" w:rsidRPr="005B6F67" w:rsidRDefault="00D71F0F" w:rsidP="005B6F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Органные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(прелюдии и фуги, токкаты, фантазии),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хоральные прелюдии.)</w:t>
      </w:r>
    </w:p>
    <w:p w14:paraId="55CBD0C0" w14:textId="77777777" w:rsidR="00843AAA" w:rsidRPr="005B6F67" w:rsidRDefault="00843AAA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</w:t>
      </w:r>
      <w:r w:rsidR="004A5469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–великий полифонист.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Тв-во Баха – вершина полифонического стиля эпохи барокко.</w:t>
      </w:r>
    </w:p>
    <w:p w14:paraId="07143596" w14:textId="77777777" w:rsidR="00623466" w:rsidRPr="005B6F67" w:rsidRDefault="004A5469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творчестве окончательно сформировалась фуга- высшая форма полифонии.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к сожалению, </w:t>
      </w:r>
      <w:r w:rsidR="000A15D3"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жизни из его произведений почти ничего не было напечатано. </w:t>
      </w:r>
      <w:r w:rsidR="0062346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</w:t>
      </w:r>
      <w:r w:rsidR="00D71F0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отил в музыке богаты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71F0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сложный 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человека</w:t>
      </w:r>
      <w:r w:rsidR="0062346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глубокие религиозные чувс</w:t>
      </w:r>
      <w:r w:rsidR="00AE1618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2346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14:paraId="2D587B2F" w14:textId="77777777" w:rsidR="003361D8" w:rsidRPr="005B6F67" w:rsidRDefault="00843AAA" w:rsidP="005B6F67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 жанр клавирного концерта, произведения для начинающих музыкантов (инвенции и симфонии из нотн</w:t>
      </w:r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тетради Анны Магдалены</w:t>
      </w:r>
      <w:proofErr w:type="gramStart"/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</w:t>
      </w:r>
      <w:proofErr w:type="gramEnd"/>
      <w:r w:rsidR="000A15D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творчестве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Баха сложилась тональная система мажора и минора гармоническая функциональность, главенство тоники, использование сложных аккордовых структур.</w:t>
      </w:r>
      <w:r w:rsidR="003361D8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сожалениею, при жизни И.С. Баха из его произведений почти ничего не было исполнено и напечатано. </w:t>
      </w:r>
      <w:r w:rsidR="003361D8"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Примером этому была священная оратория «Страсти по Матфею». Когда 18 летний Мендельсон нашел в завале книг это великое произведение и исполнил его в Берлине в 1829 году, музыка сразу зазвучала по всему миру!</w:t>
      </w:r>
    </w:p>
    <w:p w14:paraId="367A7CB0" w14:textId="77777777" w:rsidR="004F4703" w:rsidRPr="005B6F67" w:rsidRDefault="004F4703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вплоть до конца 18 века были поразительными универсалами!</w:t>
      </w:r>
    </w:p>
    <w:p w14:paraId="140E31C6" w14:textId="77777777" w:rsidR="004F4703" w:rsidRPr="005B6F67" w:rsidRDefault="004F4703" w:rsidP="005B6F67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существовало разделения на композиторов, исполнителей и педагогов, а каждый музыкант обязан был не только владеть всеми инструментами своего времени, но и быть импровизатором</w:t>
      </w:r>
      <w:r w:rsidRPr="005B6F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14:paraId="7F98377E" w14:textId="77777777" w:rsidR="004F4703" w:rsidRPr="005B6F67" w:rsidRDefault="004F4703" w:rsidP="005B6F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Флейтист Кванц – современник И.С.Баха – в автобиографии упоминал о том, что он </w:t>
      </w:r>
      <w:r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учился не только игре на скрипке, гобое, трубе и клавире, но «не пренебрегал» также изучением корнета, тромбона, охотничьего рога, флейты с наконечником, фагота, немецкой басовой виолы, виолы да гамба и других инструментов, «на коих всех хороший музыкант уметь играть должен».</w:t>
      </w:r>
    </w:p>
    <w:p w14:paraId="0D95D051" w14:textId="77777777" w:rsidR="00AE1618" w:rsidRPr="005B6F67" w:rsidRDefault="00AE1618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 времена Баха было принято вести семейный альбом, в кот записывали стихи, цитаты,муз. пьесы.Семья Б.тоже вела альбом, куда записывались клавирные и вокальные произведения.Один из таких альбомов сохранился и дошел до нашего времени –это «Нотная тетрадь Анны Магдалены.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«Нотные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тетради Анны Магдалены», второй жены И.С. Баха, представляют собой своеобразные альбомы для домашнего музицирования: они заполнялись на протяжении многих лет и в них  вносились как сочинения самого Иоганна Себастьяна, так и его современников, и даже первые «опусы» его сыновей.  По записям </w:t>
      </w:r>
      <w:r w:rsidR="00A71678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альбоме мы можем судить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какие пьесы – очевидно, любимые Анной Магдаленой – звучали в исполнении членов музыкального семейства. Это маленькая энциклопедия семейного творчества. Большое место в этих тетрадях занимают несложные короткие арии, хоралы, небольшие прелюдии или пьесы танцевального характера.</w:t>
      </w:r>
    </w:p>
    <w:p w14:paraId="47656A7F" w14:textId="77777777" w:rsidR="00FD567D" w:rsidRPr="005B6F67" w:rsidRDefault="0026539F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исполнении Сафоновой Алисы, уч-ся 3 класса</w:t>
      </w:r>
      <w:r w:rsidR="000C0D8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(преп. Сергеева Н. А.)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прозвучит </w:t>
      </w:r>
    </w:p>
    <w:p w14:paraId="18B37763" w14:textId="77777777" w:rsidR="00FD567D" w:rsidRPr="005B6F67" w:rsidRDefault="00FD567D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«Маленькая прелюдия» 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С. Баха.</w:t>
      </w:r>
    </w:p>
    <w:p w14:paraId="37F7BDFF" w14:textId="77777777" w:rsidR="0026539F" w:rsidRPr="005B6F67" w:rsidRDefault="00FD567D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Бах. «Маленькая прелюдия» 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</w:t>
      </w:r>
      <w:r w:rsidR="0026539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Исполняет П</w:t>
      </w:r>
      <w:r w:rsidR="000C0D8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ономарев Кирилл, уч-ся 4 класса, преп. Строжевская Л.Ф.</w:t>
      </w:r>
    </w:p>
    <w:p w14:paraId="3640BFD8" w14:textId="77777777" w:rsidR="001244B3" w:rsidRPr="005B6F67" w:rsidRDefault="001244B3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беглом просмотре </w:t>
      </w:r>
      <w:r w:rsidR="0026539F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D86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Нотной тетради анны Магда</w:t>
      </w:r>
      <w:r w:rsidR="0026539F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="000C0D86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 в глаза большое количество пьес под названием менуэт.</w:t>
      </w:r>
    </w:p>
    <w:p w14:paraId="6D0CA3FF" w14:textId="77777777" w:rsidR="001244B3" w:rsidRPr="005B6F67" w:rsidRDefault="000C0D86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17-18 в.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одним из самых популярных танцев считался танец «Менуэт». Его называли королем танцев</w:t>
      </w:r>
      <w:proofErr w:type="gramStart"/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танцем королей. Различались менуэт короля, менуэт королевы, менуэт двора.</w:t>
      </w:r>
    </w:p>
    <w:p w14:paraId="18FC685F" w14:textId="77777777" w:rsidR="001244B3" w:rsidRPr="005B6F67" w:rsidRDefault="001244B3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 на это т танец ввел французский король Людовик 14. считался танец «Менуэт». </w:t>
      </w:r>
    </w:p>
    <w:p w14:paraId="263CCC5F" w14:textId="77777777" w:rsidR="001244B3" w:rsidRPr="005B6F67" w:rsidRDefault="00FD567D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0FB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 до минор.Исп. Растворова Настя, уч-ся 3 класса. Преп. Строжевская Л.Ф.</w:t>
      </w:r>
    </w:p>
    <w:p w14:paraId="05791369" w14:textId="77777777" w:rsidR="001244B3" w:rsidRPr="005B6F67" w:rsidRDefault="00FD567D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0FB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 соль минор. Исп. Сугян Милана, уч-ся 4 класса.</w:t>
      </w:r>
      <w:r w:rsidR="00F100FB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Преп.Строжевская Л.Ф.</w:t>
      </w:r>
    </w:p>
    <w:p w14:paraId="10EA4DC8" w14:textId="77777777" w:rsidR="001244B3" w:rsidRPr="005B6F67" w:rsidRDefault="001244B3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Менуэту обучали с детства. Это был сложный в исполнении танец с множеством поклонами, реверансами, изящными движениями. В переводе с французского менуэт означал «Маленькие шаж</w:t>
      </w:r>
      <w:r w:rsidR="00AB7DA0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ки». Танцевали его парами. </w:t>
      </w:r>
    </w:p>
    <w:p w14:paraId="07B6B2B3" w14:textId="77777777" w:rsidR="001244B3" w:rsidRPr="005B6F67" w:rsidRDefault="00FD567D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«Менуэт» Исп. Ромашкина Оль</w:t>
      </w:r>
      <w:r w:rsidR="00F100FB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уч-ся 7 класса, Соло на флейте исп. Ирже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мбицкая А.С.</w:t>
      </w:r>
    </w:p>
    <w:p w14:paraId="06F2239F" w14:textId="77777777" w:rsidR="001244B3" w:rsidRPr="005B6F67" w:rsidRDefault="001244B3" w:rsidP="005B6F6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Танец </w:t>
      </w:r>
      <w:r w:rsidR="004F4703" w:rsidRPr="005B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«Менуэт» полюбили так</w:t>
      </w:r>
      <w:r w:rsidRPr="005B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его композиторы</w:t>
      </w:r>
      <w:r w:rsidR="004F4703" w:rsidRPr="005B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</w:t>
      </w:r>
      <w:r w:rsidRPr="005B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таких жанрах, как соната.</w:t>
      </w:r>
    </w:p>
    <w:p w14:paraId="124D2CC8" w14:textId="77777777" w:rsidR="001244B3" w:rsidRPr="005B6F67" w:rsidRDefault="00FD567D" w:rsidP="005B6F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менуэта из сонаты №4 С- 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Исп. Давыдова Мария, уч-ся 8 класса. Преп. </w:t>
      </w:r>
      <w:r w:rsidR="00F100FB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 Ю.А., Соло на флейте исп. Иржемб</w:t>
      </w:r>
      <w:r w:rsidR="001244B3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ицкая А.С.</w:t>
      </w:r>
    </w:p>
    <w:p w14:paraId="35BBB9F7" w14:textId="77777777" w:rsidR="005A62B1" w:rsidRPr="005B6F67" w:rsidRDefault="004A5469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5A62B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Педагогическую систему И.С.Баха наглядно демонстрируют сборники пьес, которые дошли до нас </w:t>
      </w:r>
      <w:r w:rsidR="004F4703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5A62B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рукописях и которые называются </w:t>
      </w:r>
      <w:r w:rsidR="005A62B1"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«Клавирная </w:t>
      </w:r>
      <w:r w:rsidR="004F4703"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книжечка Вильгельма Фридемана»</w:t>
      </w:r>
      <w:r w:rsidR="005A62B1"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7DDA133E" w14:textId="77777777" w:rsidR="005A62B1" w:rsidRPr="005B6F67" w:rsidRDefault="005A62B1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</w:t>
      </w:r>
      <w:r w:rsidR="00DD6802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из «Нотной тетр</w:t>
      </w:r>
      <w:r w:rsidR="00FD567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ади» вводят нас в мир музыки И.С</w:t>
      </w:r>
      <w:r w:rsidR="00DD6802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.Баха. Это первая ступень на пути к «полифоническому парнасу», врата к изучению всего творчества Баха.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ученики научились играть менуэты, арии </w:t>
      </w: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6F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прелюдии,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наступал черед более сложных пьес. Специально для этого этапа обучения И.С.Бах сочинил для своего старшего сына два цикла пьес – так появилась «Клавирная книжечка Вильгельма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Фридемана».</w:t>
      </w:r>
      <w:r w:rsidRPr="005B6F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«книжечку» Иоганн Себастьян начал, когда его старшему сыну было 9 лет, и окончил через 2,5 года. Книжечка была задумана как «семейный учебник» для занятий на клавире. В нее вошли двух- и трехголосные пьесы, которые Бах назвал сначала «преамбулы» и «фантазии», а во второй рукописи, переписанной его рукой двухголосные пьесы названы «ин</w:t>
      </w:r>
      <w:r w:rsidR="003361D8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венциями», а трехголосные – «сим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фониями», что означает «многозвучие». Сейчас пьесы обоих циклов принято называть инвенциями – двухголосными и трехголосными.</w:t>
      </w:r>
      <w:r w:rsidR="003F11DE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этих пьесах Бах объяснял, что каждое произведение –это беседа разных голосов, которые представляют собой различные индивидуальности. Если одному из голосов нечего сказать, он некоторое время должен помолчать, но никто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1DE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вмешиваться в середину разговора и не должен говорить без смысла и надобности. Трехголосные инвенции неслучайно называют «симфониями». Этим он подчеркнул, что в пьесах одновременное звучание трех мелодических линий образует удивительное «созвучие» симфония»</w:t>
      </w:r>
    </w:p>
    <w:p w14:paraId="32211B8C" w14:textId="77777777" w:rsidR="00EA7BD2" w:rsidRPr="005B6F67" w:rsidRDefault="00A97710" w:rsidP="005B6F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Инвенции являются идеальными упражнениями для развития независимости и полного равноправия обеих рук, как приготовительные упражнения</w:t>
      </w:r>
      <w:r w:rsidR="00FD567D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r w:rsidR="00FD567D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фугой. </w:t>
      </w:r>
    </w:p>
    <w:p w14:paraId="3B2AA499" w14:textId="77777777" w:rsidR="005A62B1" w:rsidRPr="005B6F67" w:rsidRDefault="00EA7BD2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67D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95D84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Бах. Инвенция ми мажор. И</w:t>
      </w:r>
      <w:r w:rsidR="00AB7DA0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сп. Иванова </w:t>
      </w:r>
      <w:r w:rsidR="00B460A1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="00C95D84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0A1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84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 4 класса. Преп Рослякова Е.Ю.</w:t>
      </w:r>
    </w:p>
    <w:p w14:paraId="6DF95A25" w14:textId="77777777" w:rsidR="00EA7BD2" w:rsidRPr="005B6F67" w:rsidRDefault="00EA7BD2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321C" w14:textId="77777777" w:rsidR="00C95D84" w:rsidRPr="005B6F67" w:rsidRDefault="00FD567D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B7DA0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Трехголосная инвенция. </w:t>
      </w:r>
      <w:r w:rsidR="003361D8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95D84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мажор.</w:t>
      </w:r>
      <w:r w:rsidR="00EA7BD2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B7DA0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тегниенко Ярослава, уч-ся </w:t>
      </w:r>
      <w:r w:rsidR="00C95D84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  <w:r w:rsidR="00EA7BD2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Зарубова З.</w:t>
      </w:r>
      <w:r w:rsidR="00B460A1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4603089B" w14:textId="77777777" w:rsidR="00B460A1" w:rsidRPr="005B6F67" w:rsidRDefault="00FD567D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460A1" w:rsidRPr="005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Трехголосная инвенция ми минор. Исп. Федоренко Алеся, учся 6 кл. Хабунь Е.Н.</w:t>
      </w:r>
    </w:p>
    <w:p w14:paraId="7D6DF121" w14:textId="77777777" w:rsidR="005A62B1" w:rsidRPr="005B6F67" w:rsidRDefault="005A62B1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</w:p>
    <w:p w14:paraId="7DC8827C" w14:textId="77777777" w:rsidR="005A62B1" w:rsidRPr="005B6F67" w:rsidRDefault="005A62B1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Следующей по сложности ступенью в музыкальной педагогике И.С. Баха были </w:t>
      </w:r>
      <w:r w:rsidRPr="005B6F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сюиты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циклы, состоящие из танцевальных пьес в полифоническом изложении. Вы помните названия «обязательных» частей сюиты: аллеманда, куранта, сарабанда, жига. Между ними могли добавляться «вставные» номера. Все эти пьесы чередовались по принципу контраста – характера, темпа, размера.</w:t>
      </w:r>
      <w:r w:rsidR="0062346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Французские сюиты боле скромного </w:t>
      </w:r>
      <w:r w:rsidR="00B93F7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масштабам, чем английские. В ни</w:t>
      </w:r>
      <w:r w:rsidR="00623466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отсутствуют нетанцевальные пьесы.</w:t>
      </w:r>
    </w:p>
    <w:p w14:paraId="1042C6DC" w14:textId="77777777" w:rsidR="005A62B1" w:rsidRPr="005B6F67" w:rsidRDefault="005A62B1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Ученик, играющий прелюдии и фуги из 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ХТК, считался достигшим вершин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мастерства и мог «отправляться в самостоятельное плавание» в музыкальной профессии. </w:t>
      </w:r>
    </w:p>
    <w:p w14:paraId="6CD3AA7B" w14:textId="77777777" w:rsidR="006B20F1" w:rsidRPr="005B6F67" w:rsidRDefault="005A62B1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t xml:space="preserve">     </w:t>
      </w:r>
      <w:r w:rsidR="00B93F74" w:rsidRPr="005B6F67">
        <w:rPr>
          <w:rFonts w:ascii="Times New Roman" w:hAnsi="Times New Roman" w:cs="Times New Roman"/>
          <w:sz w:val="28"/>
          <w:szCs w:val="28"/>
        </w:rPr>
        <w:t xml:space="preserve">10. </w:t>
      </w:r>
      <w:r w:rsidR="00112EBA" w:rsidRPr="005B6F67">
        <w:rPr>
          <w:rFonts w:ascii="Times New Roman" w:hAnsi="Times New Roman" w:cs="Times New Roman"/>
          <w:sz w:val="28"/>
          <w:szCs w:val="28"/>
        </w:rPr>
        <w:t xml:space="preserve">Ансамбль.  </w:t>
      </w:r>
      <w:r w:rsidR="00AB7DA0" w:rsidRPr="005B6F67">
        <w:rPr>
          <w:rFonts w:ascii="Times New Roman" w:hAnsi="Times New Roman" w:cs="Times New Roman"/>
          <w:sz w:val="28"/>
          <w:szCs w:val="28"/>
        </w:rPr>
        <w:t xml:space="preserve">Исп.Бугаева Мирослава </w:t>
      </w:r>
      <w:r w:rsidR="006B20F1" w:rsidRPr="005B6F67">
        <w:rPr>
          <w:rFonts w:ascii="Times New Roman" w:hAnsi="Times New Roman" w:cs="Times New Roman"/>
          <w:sz w:val="28"/>
          <w:szCs w:val="28"/>
        </w:rPr>
        <w:t>и снеговая Алевтина, уч-ся 5 класса. Преп.Строжевская Л,</w:t>
      </w:r>
      <w:r w:rsidR="00AB7DA0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="006B20F1" w:rsidRPr="005B6F67">
        <w:rPr>
          <w:rFonts w:ascii="Times New Roman" w:hAnsi="Times New Roman" w:cs="Times New Roman"/>
          <w:sz w:val="28"/>
          <w:szCs w:val="28"/>
        </w:rPr>
        <w:t>Ф.</w:t>
      </w:r>
    </w:p>
    <w:p w14:paraId="0F40123E" w14:textId="77777777" w:rsidR="005217C4" w:rsidRPr="005B6F67" w:rsidRDefault="00B93F74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t>11.</w:t>
      </w:r>
      <w:r w:rsidR="00AB7DA0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="005217C4" w:rsidRPr="005B6F6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9559D" w:rsidRPr="005B6F67">
        <w:rPr>
          <w:rFonts w:ascii="Times New Roman" w:hAnsi="Times New Roman" w:cs="Times New Roman"/>
          <w:sz w:val="28"/>
          <w:szCs w:val="28"/>
        </w:rPr>
        <w:t>С</w:t>
      </w:r>
      <w:r w:rsidR="005217C4" w:rsidRPr="005B6F67">
        <w:rPr>
          <w:rFonts w:ascii="Times New Roman" w:hAnsi="Times New Roman" w:cs="Times New Roman"/>
          <w:sz w:val="28"/>
          <w:szCs w:val="28"/>
        </w:rPr>
        <w:t>арабанда»из</w:t>
      </w:r>
      <w:proofErr w:type="gramEnd"/>
      <w:r w:rsidR="005217C4" w:rsidRPr="005B6F67">
        <w:rPr>
          <w:rFonts w:ascii="Times New Roman" w:hAnsi="Times New Roman" w:cs="Times New Roman"/>
          <w:sz w:val="28"/>
          <w:szCs w:val="28"/>
        </w:rPr>
        <w:t xml:space="preserve"> «Французской </w:t>
      </w:r>
      <w:r w:rsidR="00AB7DA0" w:rsidRPr="005B6F67">
        <w:rPr>
          <w:rFonts w:ascii="Times New Roman" w:hAnsi="Times New Roman" w:cs="Times New Roman"/>
          <w:sz w:val="28"/>
          <w:szCs w:val="28"/>
        </w:rPr>
        <w:t>сюиты»№2. Исп. Эшимкулов Адель, уч-ся 6 класса.преп. С</w:t>
      </w:r>
      <w:r w:rsidR="0069559D" w:rsidRPr="005B6F67">
        <w:rPr>
          <w:rFonts w:ascii="Times New Roman" w:hAnsi="Times New Roman" w:cs="Times New Roman"/>
          <w:sz w:val="28"/>
          <w:szCs w:val="28"/>
        </w:rPr>
        <w:t>трожевская Л.Ф.</w:t>
      </w:r>
    </w:p>
    <w:p w14:paraId="28089B2F" w14:textId="77777777" w:rsidR="00B93F74" w:rsidRPr="005B6F67" w:rsidRDefault="00B93F74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t xml:space="preserve">Листая семейный альбом скемьи И.С. Баха, можно встретить пьесы под названием «Сицилиана». Это-старинный итальянский таец пасторального характера. Особенно был распространен в инструментальной и вокальной музыке. </w:t>
      </w:r>
    </w:p>
    <w:p w14:paraId="6D361890" w14:textId="77777777" w:rsidR="00B93F74" w:rsidRPr="005B6F67" w:rsidRDefault="00CC18EA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B93F74" w:rsidRPr="005B6F67">
        <w:rPr>
          <w:rFonts w:ascii="Times New Roman" w:hAnsi="Times New Roman" w:cs="Times New Roman"/>
          <w:sz w:val="28"/>
          <w:szCs w:val="28"/>
        </w:rPr>
        <w:t xml:space="preserve">«Сицилиана» из сонаты для флейты </w:t>
      </w:r>
      <w:r w:rsidR="00B93F74" w:rsidRPr="005B6F6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93F74" w:rsidRPr="005B6F67">
        <w:rPr>
          <w:rFonts w:ascii="Times New Roman" w:hAnsi="Times New Roman" w:cs="Times New Roman"/>
          <w:sz w:val="28"/>
          <w:szCs w:val="28"/>
        </w:rPr>
        <w:t>-</w:t>
      </w:r>
      <w:r w:rsidR="00B93F74" w:rsidRPr="005B6F6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FD3146" w:rsidRPr="005B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F74" w:rsidRPr="005B6F67">
        <w:rPr>
          <w:rFonts w:ascii="Times New Roman" w:hAnsi="Times New Roman" w:cs="Times New Roman"/>
          <w:sz w:val="28"/>
          <w:szCs w:val="28"/>
        </w:rPr>
        <w:t>флейты  Исп.</w:t>
      </w:r>
      <w:proofErr w:type="gramEnd"/>
      <w:r w:rsidR="00B93F74" w:rsidRPr="005B6F67">
        <w:rPr>
          <w:rFonts w:ascii="Times New Roman" w:hAnsi="Times New Roman" w:cs="Times New Roman"/>
          <w:sz w:val="28"/>
          <w:szCs w:val="28"/>
        </w:rPr>
        <w:t xml:space="preserve"> Шакирова Аделия, уч-ся 8 класса. Иллюстратор </w:t>
      </w:r>
      <w:r w:rsidR="00AB7DA0" w:rsidRPr="005B6F67">
        <w:rPr>
          <w:rFonts w:ascii="Times New Roman" w:hAnsi="Times New Roman" w:cs="Times New Roman"/>
          <w:sz w:val="28"/>
          <w:szCs w:val="28"/>
        </w:rPr>
        <w:t>Ирже</w:t>
      </w:r>
      <w:r w:rsidR="00B93F74" w:rsidRPr="005B6F67">
        <w:rPr>
          <w:rFonts w:ascii="Times New Roman" w:hAnsi="Times New Roman" w:cs="Times New Roman"/>
          <w:sz w:val="28"/>
          <w:szCs w:val="28"/>
        </w:rPr>
        <w:t>мбицкая А.С.</w:t>
      </w:r>
    </w:p>
    <w:p w14:paraId="4F5938E2" w14:textId="77777777" w:rsidR="00B91302" w:rsidRPr="005B6F67" w:rsidRDefault="00B93F74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771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ченик, играющий прелюдии и фуги из </w:t>
      </w:r>
      <w:r w:rsidR="008F53D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ХТК, считался достигшим вершин </w:t>
      </w:r>
      <w:r w:rsidR="00A9771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мастерства и мог «отправляться в самостоятельное плавание» в музыкальной профессии.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ХТК называют энциклопедией баховских форм,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и мыслей. Первый </w:t>
      </w: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был написан в 1722 году в Кетене. Этот цик</w:t>
      </w:r>
      <w:r w:rsidR="008F53D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состоит из 48 прелюдий и фуг</w:t>
      </w:r>
      <w:r w:rsidR="00C94B5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 мажорных и 12 минорных тональностей, расположенных в хроматическом порядке. До мажор, до мино</w:t>
      </w:r>
      <w:r w:rsidR="00AB7DA0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До диез мажор, до диез минор. </w:t>
      </w:r>
      <w:r w:rsidR="00C94B5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Бах написал этот цикл для клавира новой конструкции, где октава была разделена на 12 равных полутонов, равномерно, в хроматическом порядке.</w:t>
      </w:r>
      <w:r w:rsidR="008F53D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году исполнилось ровно 300 лет со дня создания ХТК 1 тома. Через 22 года И.С. Бах напишет 2 том ХТК.  (</w:t>
      </w:r>
      <w:r w:rsidR="00C94B5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Прелюдия-свободная, фуга-строгая</w:t>
      </w:r>
      <w:r w:rsidR="008F53D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4B54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E81796" w14:textId="77777777" w:rsidR="0069559D" w:rsidRPr="005B6F67" w:rsidRDefault="00CC18EA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</w:t>
      </w:r>
      <w:r w:rsidR="0069559D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ХТК. Прелюдия </w:t>
      </w:r>
      <w:r w:rsidR="00112EBA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фуга си бемоль мажор Исп. Дворников Дима, уч-ся 5 класса. Преп. Обуваева Т.В.</w:t>
      </w:r>
    </w:p>
    <w:p w14:paraId="5EDD9508" w14:textId="77777777" w:rsidR="00112EBA" w:rsidRPr="005B6F67" w:rsidRDefault="00CC18EA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</w:t>
      </w:r>
      <w:r w:rsidR="00FD3146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ХТК. Прелюдия и фуга до </w:t>
      </w:r>
      <w:r w:rsidR="00112EBA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минор.</w:t>
      </w:r>
      <w:r w:rsidR="00FD3146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12EBA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Исп. стигниенко Василиса, уч-ся 6 класса.преп. Зарубова З.В.</w:t>
      </w:r>
    </w:p>
    <w:p w14:paraId="75AB2EF1" w14:textId="77777777" w:rsidR="00112EBA" w:rsidRPr="005B6F67" w:rsidRDefault="00CC18EA" w:rsidP="005B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</w:t>
      </w:r>
      <w:r w:rsidR="00112EBA" w:rsidRPr="005B6F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ХТК. Прелюдия и фуга фа диез минор. Исп. Вакулина Маша, уч-ся 8 класса. Преп. Хабуннь Е.Н.</w:t>
      </w:r>
    </w:p>
    <w:p w14:paraId="4334C7FD" w14:textId="77777777" w:rsidR="000A15D3" w:rsidRPr="005B6F67" w:rsidRDefault="000A15D3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Бахи принесли славу своему имени, но вершиной над всеми возвышается фигура ИОГАННА СЕБАСТЬЯНА БАХА</w:t>
      </w:r>
      <w:r w:rsidR="00CC18EA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И.С. Баха спросили, как он до</w:t>
      </w:r>
      <w:r w:rsidR="00570A0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бился таких вершин, он ответил: </w:t>
      </w:r>
      <w:r w:rsidR="00CC18EA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пришлось много трудиться! Кто будет столь же усерден, добьется того же!»</w:t>
      </w:r>
      <w:r w:rsidR="00570A0F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пусть эти слова будут девизом для всех нас!</w:t>
      </w:r>
    </w:p>
    <w:p w14:paraId="5AE9193D" w14:textId="77777777" w:rsidR="005F6D71" w:rsidRPr="005B6F67" w:rsidRDefault="005F6D71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Шуман: «Бах не новый, не старый, Бах –вечный!»</w:t>
      </w:r>
    </w:p>
    <w:p w14:paraId="3B7A1B51" w14:textId="77777777" w:rsidR="005F6D71" w:rsidRPr="005B6F67" w:rsidRDefault="005F6D71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и совершенство Баха заставляет нас к композитору, как к чему-то недосягаемому, высокому!</w:t>
      </w:r>
    </w:p>
    <w:p w14:paraId="5676CA51" w14:textId="77777777" w:rsidR="005F6D71" w:rsidRPr="005B6F67" w:rsidRDefault="00FD3146" w:rsidP="005B6F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творчест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 Баха мы </w:t>
      </w:r>
      <w:proofErr w:type="gramStart"/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обращаемя ,</w:t>
      </w:r>
      <w:proofErr w:type="gramEnd"/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D71"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 неиссякаемому источнику. </w:t>
      </w:r>
    </w:p>
    <w:p w14:paraId="263C61BD" w14:textId="77777777" w:rsidR="00886019" w:rsidRPr="005B6F67" w:rsidRDefault="008F53D4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t xml:space="preserve">Очень много загадочного в жизни и творчестве И.С. Баха. В самой фамилии </w:t>
      </w:r>
      <w:r w:rsidRPr="005B6F67">
        <w:rPr>
          <w:rFonts w:ascii="Times New Roman" w:hAnsi="Times New Roman" w:cs="Times New Roman"/>
          <w:sz w:val="28"/>
          <w:szCs w:val="28"/>
          <w:lang w:val="en-US"/>
        </w:rPr>
        <w:t>BACH</w:t>
      </w:r>
      <w:r w:rsidRPr="005B6F67">
        <w:rPr>
          <w:rFonts w:ascii="Times New Roman" w:hAnsi="Times New Roman" w:cs="Times New Roman"/>
          <w:sz w:val="28"/>
          <w:szCs w:val="28"/>
        </w:rPr>
        <w:t>. В них кроется символ креста</w:t>
      </w:r>
      <w:r w:rsidR="00886019" w:rsidRPr="005B6F67">
        <w:rPr>
          <w:rFonts w:ascii="Times New Roman" w:hAnsi="Times New Roman" w:cs="Times New Roman"/>
          <w:sz w:val="28"/>
          <w:szCs w:val="28"/>
        </w:rPr>
        <w:t>.</w:t>
      </w:r>
      <w:r w:rsidRPr="005B6F67">
        <w:rPr>
          <w:rFonts w:ascii="Times New Roman" w:hAnsi="Times New Roman" w:cs="Times New Roman"/>
          <w:sz w:val="28"/>
          <w:szCs w:val="28"/>
        </w:rPr>
        <w:t xml:space="preserve"> В-это буква Си бемоль, А</w:t>
      </w:r>
      <w:proofErr w:type="gramStart"/>
      <w:r w:rsidRPr="005B6F6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B6F67">
        <w:rPr>
          <w:rFonts w:ascii="Times New Roman" w:hAnsi="Times New Roman" w:cs="Times New Roman"/>
          <w:sz w:val="28"/>
          <w:szCs w:val="28"/>
        </w:rPr>
        <w:t xml:space="preserve"> А, С –это До, Н-это Си.</w:t>
      </w:r>
      <w:r w:rsidR="00886019" w:rsidRPr="005B6F67">
        <w:rPr>
          <w:rFonts w:ascii="Times New Roman" w:hAnsi="Times New Roman" w:cs="Times New Roman"/>
          <w:sz w:val="28"/>
          <w:szCs w:val="28"/>
        </w:rPr>
        <w:t xml:space="preserve"> На протяжении всего творчества использованы 3 божественных слова: </w:t>
      </w:r>
      <w:r w:rsidR="00886019" w:rsidRPr="005B6F67">
        <w:rPr>
          <w:rFonts w:ascii="Times New Roman" w:hAnsi="Times New Roman" w:cs="Times New Roman"/>
          <w:sz w:val="28"/>
          <w:szCs w:val="28"/>
          <w:lang w:val="en-US"/>
        </w:rPr>
        <w:t>SOLE</w:t>
      </w:r>
      <w:r w:rsidR="00886019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="00886019" w:rsidRPr="005B6F67">
        <w:rPr>
          <w:rFonts w:ascii="Times New Roman" w:hAnsi="Times New Roman" w:cs="Times New Roman"/>
          <w:sz w:val="28"/>
          <w:szCs w:val="28"/>
          <w:lang w:val="en-US"/>
        </w:rPr>
        <w:t>DEO</w:t>
      </w:r>
      <w:r w:rsidR="00886019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="00886019" w:rsidRPr="005B6F67"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="00886019" w:rsidRPr="005B6F67">
        <w:rPr>
          <w:rFonts w:ascii="Times New Roman" w:hAnsi="Times New Roman" w:cs="Times New Roman"/>
          <w:sz w:val="28"/>
          <w:szCs w:val="28"/>
        </w:rPr>
        <w:t>. В них И.С. Бах прочитал 3 божественные буквы: Ми бемоль, ре, соль. Они составляют 3-х звучие протестанского хоралла и означают прославление Бога. Эти интонации из 3-х звуков И.С.Бах использовал во многих своих произведениях. Позже многие композиторы, такие как Чайковский, Мусоргский, Рахманинов использовали их в своих произведениях, как бы питаясь соками интонаций баховской музыки.</w:t>
      </w:r>
    </w:p>
    <w:p w14:paraId="757E611B" w14:textId="77777777" w:rsidR="005F6D71" w:rsidRPr="005B6F67" w:rsidRDefault="00886019" w:rsidP="005B6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67">
        <w:rPr>
          <w:rFonts w:ascii="Times New Roman" w:hAnsi="Times New Roman" w:cs="Times New Roman"/>
          <w:sz w:val="28"/>
          <w:szCs w:val="28"/>
        </w:rPr>
        <w:t>И.</w:t>
      </w:r>
      <w:r w:rsidR="00BC2FA6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Pr="005B6F67">
        <w:rPr>
          <w:rFonts w:ascii="Times New Roman" w:hAnsi="Times New Roman" w:cs="Times New Roman"/>
          <w:sz w:val="28"/>
          <w:szCs w:val="28"/>
        </w:rPr>
        <w:t>С.</w:t>
      </w:r>
      <w:r w:rsidR="00BC2FA6" w:rsidRPr="005B6F67">
        <w:rPr>
          <w:rFonts w:ascii="Times New Roman" w:hAnsi="Times New Roman" w:cs="Times New Roman"/>
          <w:sz w:val="28"/>
          <w:szCs w:val="28"/>
        </w:rPr>
        <w:t xml:space="preserve"> </w:t>
      </w:r>
      <w:r w:rsidRPr="005B6F67">
        <w:rPr>
          <w:rFonts w:ascii="Times New Roman" w:hAnsi="Times New Roman" w:cs="Times New Roman"/>
          <w:sz w:val="28"/>
          <w:szCs w:val="28"/>
        </w:rPr>
        <w:t xml:space="preserve">Бах оставил после себя </w:t>
      </w:r>
      <w:r w:rsidR="00BC2FA6" w:rsidRPr="005B6F67">
        <w:rPr>
          <w:rFonts w:ascii="Times New Roman" w:hAnsi="Times New Roman" w:cs="Times New Roman"/>
          <w:sz w:val="28"/>
          <w:szCs w:val="28"/>
        </w:rPr>
        <w:t xml:space="preserve">богатое творческое наследие, </w:t>
      </w:r>
      <w:r w:rsidRPr="005B6F67">
        <w:rPr>
          <w:rFonts w:ascii="Times New Roman" w:hAnsi="Times New Roman" w:cs="Times New Roman"/>
          <w:sz w:val="28"/>
          <w:szCs w:val="28"/>
        </w:rPr>
        <w:t xml:space="preserve">более 1000 произведений, написанных в разных жанрах, кроме оперы. </w:t>
      </w:r>
      <w:r w:rsidR="00BC2FA6" w:rsidRPr="005B6F67">
        <w:rPr>
          <w:rFonts w:ascii="Times New Roman" w:hAnsi="Times New Roman" w:cs="Times New Roman"/>
          <w:sz w:val="28"/>
          <w:szCs w:val="28"/>
        </w:rPr>
        <w:t xml:space="preserve">Его музыка подвела черту эпохе барокко. С появлением его произведений музыкальная культура встала на более высокий уровень развития. Пятеро сыновей И.С. Баха стали известными композиторами. Каждый год в Германии проводятся </w:t>
      </w:r>
      <w:r w:rsidR="00BC2FA6" w:rsidRPr="005B6F67">
        <w:rPr>
          <w:rFonts w:ascii="Times New Roman" w:hAnsi="Times New Roman" w:cs="Times New Roman"/>
          <w:sz w:val="28"/>
          <w:szCs w:val="28"/>
        </w:rPr>
        <w:lastRenderedPageBreak/>
        <w:t xml:space="preserve">фестивали, на которых выступают лучшие исполнители. посвященные И. С. Баху. Его музыка Произведения </w:t>
      </w:r>
      <w:r w:rsidRPr="005B6F67">
        <w:rPr>
          <w:rFonts w:ascii="Times New Roman" w:hAnsi="Times New Roman" w:cs="Times New Roman"/>
          <w:sz w:val="28"/>
          <w:szCs w:val="28"/>
        </w:rPr>
        <w:t xml:space="preserve">звучат </w:t>
      </w:r>
      <w:r w:rsidR="00A228FF" w:rsidRPr="005B6F67">
        <w:rPr>
          <w:rFonts w:ascii="Times New Roman" w:hAnsi="Times New Roman" w:cs="Times New Roman"/>
          <w:sz w:val="28"/>
          <w:szCs w:val="28"/>
        </w:rPr>
        <w:t>по всему миру!</w:t>
      </w:r>
      <w:r w:rsidR="0075008C" w:rsidRPr="005B6F67">
        <w:rPr>
          <w:rFonts w:ascii="Times New Roman" w:hAnsi="Times New Roman" w:cs="Times New Roman"/>
          <w:sz w:val="28"/>
          <w:szCs w:val="28"/>
        </w:rPr>
        <w:t xml:space="preserve"> Мы будем бесконечно приближаться к музыке И.С.Баха и открывать в ней что-то новое.</w:t>
      </w:r>
    </w:p>
    <w:p w14:paraId="0C6033A9" w14:textId="77777777" w:rsidR="00FD3146" w:rsidRPr="005B6F67" w:rsidRDefault="00FD3146" w:rsidP="005B6F6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завершает нашу концертную программу произведение И. С. Бах- Ш. Гуно «Аве Мария» в исполнении Зинаиды и Клавдии Гавриловых. </w:t>
      </w:r>
    </w:p>
    <w:p w14:paraId="61AA8EC5" w14:textId="77777777" w:rsidR="00FD3146" w:rsidRPr="005B6F67" w:rsidRDefault="00FD3146" w:rsidP="005B6F6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И.С.Бах </w:t>
      </w:r>
      <w:proofErr w:type="gramStart"/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не</w:t>
      </w:r>
      <w:proofErr w:type="gramEnd"/>
      <w:r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подозревал о том, что в середине 19 века вокальную мелодию к его прелюдии До мажор из ХТК сочинит французский ко</w:t>
      </w:r>
      <w:r w:rsidR="0075008C" w:rsidRPr="005B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мпозитор Шарль Гуно.</w:t>
      </w:r>
    </w:p>
    <w:p w14:paraId="6733F421" w14:textId="77777777" w:rsidR="0075008C" w:rsidRPr="0075008C" w:rsidRDefault="0075008C" w:rsidP="005B6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5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этой музыкой пусть в вашем сердце останется радость, верность, оптимизм, простота и сочувствие – те черты, которые пронес в своем творчестве один из многих тружеников-Бахов, преданных своему искусству.</w:t>
      </w:r>
    </w:p>
    <w:p w14:paraId="4F298AA7" w14:textId="77777777" w:rsidR="0075008C" w:rsidRPr="005B6F67" w:rsidRDefault="0075008C" w:rsidP="005B6F6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B8FB64" w14:textId="77777777" w:rsidR="00AB7DA0" w:rsidRPr="005B6F67" w:rsidRDefault="00AB7DA0" w:rsidP="005B6F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7DA0" w:rsidRPr="005B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D92"/>
    <w:multiLevelType w:val="multilevel"/>
    <w:tmpl w:val="BDC0F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38D8"/>
    <w:multiLevelType w:val="multilevel"/>
    <w:tmpl w:val="E534A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E086D"/>
    <w:multiLevelType w:val="multilevel"/>
    <w:tmpl w:val="EB604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6A49"/>
    <w:multiLevelType w:val="multilevel"/>
    <w:tmpl w:val="8104DA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F1F75"/>
    <w:multiLevelType w:val="multilevel"/>
    <w:tmpl w:val="E6086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B2AAB"/>
    <w:multiLevelType w:val="multilevel"/>
    <w:tmpl w:val="4A20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E60A1"/>
    <w:multiLevelType w:val="multilevel"/>
    <w:tmpl w:val="BA223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65F66"/>
    <w:multiLevelType w:val="multilevel"/>
    <w:tmpl w:val="510EDF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56B93"/>
    <w:multiLevelType w:val="multilevel"/>
    <w:tmpl w:val="555078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90EA8"/>
    <w:multiLevelType w:val="multilevel"/>
    <w:tmpl w:val="E488EC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862EA"/>
    <w:multiLevelType w:val="multilevel"/>
    <w:tmpl w:val="E85A56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15081"/>
    <w:multiLevelType w:val="multilevel"/>
    <w:tmpl w:val="57305B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20CE2"/>
    <w:multiLevelType w:val="multilevel"/>
    <w:tmpl w:val="E938A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90332"/>
    <w:multiLevelType w:val="multilevel"/>
    <w:tmpl w:val="93025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46730"/>
    <w:multiLevelType w:val="hybridMultilevel"/>
    <w:tmpl w:val="A67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770A"/>
    <w:multiLevelType w:val="multilevel"/>
    <w:tmpl w:val="FBE67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63755"/>
    <w:multiLevelType w:val="multilevel"/>
    <w:tmpl w:val="10D05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D492C"/>
    <w:multiLevelType w:val="multilevel"/>
    <w:tmpl w:val="E7BA81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40475"/>
    <w:multiLevelType w:val="multilevel"/>
    <w:tmpl w:val="631ED3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117FB"/>
    <w:multiLevelType w:val="multilevel"/>
    <w:tmpl w:val="53F668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D373D"/>
    <w:multiLevelType w:val="multilevel"/>
    <w:tmpl w:val="95AEB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434AE"/>
    <w:multiLevelType w:val="multilevel"/>
    <w:tmpl w:val="7D1E4B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6283F"/>
    <w:multiLevelType w:val="multilevel"/>
    <w:tmpl w:val="851C0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266D0"/>
    <w:multiLevelType w:val="multilevel"/>
    <w:tmpl w:val="14684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537C9"/>
    <w:multiLevelType w:val="hybridMultilevel"/>
    <w:tmpl w:val="17CC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10929"/>
    <w:multiLevelType w:val="multilevel"/>
    <w:tmpl w:val="1CD46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45A94"/>
    <w:multiLevelType w:val="multilevel"/>
    <w:tmpl w:val="387C3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DD379A"/>
    <w:multiLevelType w:val="multilevel"/>
    <w:tmpl w:val="BE3472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5469DA"/>
    <w:multiLevelType w:val="multilevel"/>
    <w:tmpl w:val="2B44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06B6E"/>
    <w:multiLevelType w:val="multilevel"/>
    <w:tmpl w:val="41BA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C0990"/>
    <w:multiLevelType w:val="multilevel"/>
    <w:tmpl w:val="0CEC0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54843"/>
    <w:multiLevelType w:val="multilevel"/>
    <w:tmpl w:val="FDCC36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83FBE"/>
    <w:multiLevelType w:val="multilevel"/>
    <w:tmpl w:val="537E5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26B45"/>
    <w:multiLevelType w:val="multilevel"/>
    <w:tmpl w:val="1D861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3"/>
  </w:num>
  <w:num w:numId="5">
    <w:abstractNumId w:val="0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21"/>
  </w:num>
  <w:num w:numId="11">
    <w:abstractNumId w:val="7"/>
  </w:num>
  <w:num w:numId="12">
    <w:abstractNumId w:val="23"/>
  </w:num>
  <w:num w:numId="13">
    <w:abstractNumId w:val="27"/>
  </w:num>
  <w:num w:numId="14">
    <w:abstractNumId w:val="8"/>
  </w:num>
  <w:num w:numId="15">
    <w:abstractNumId w:val="31"/>
  </w:num>
  <w:num w:numId="16">
    <w:abstractNumId w:val="17"/>
  </w:num>
  <w:num w:numId="17">
    <w:abstractNumId w:val="29"/>
  </w:num>
  <w:num w:numId="18">
    <w:abstractNumId w:val="12"/>
  </w:num>
  <w:num w:numId="19">
    <w:abstractNumId w:val="1"/>
  </w:num>
  <w:num w:numId="20">
    <w:abstractNumId w:val="33"/>
  </w:num>
  <w:num w:numId="21">
    <w:abstractNumId w:val="20"/>
  </w:num>
  <w:num w:numId="22">
    <w:abstractNumId w:val="26"/>
  </w:num>
  <w:num w:numId="23">
    <w:abstractNumId w:val="22"/>
  </w:num>
  <w:num w:numId="24">
    <w:abstractNumId w:val="16"/>
  </w:num>
  <w:num w:numId="25">
    <w:abstractNumId w:val="4"/>
  </w:num>
  <w:num w:numId="26">
    <w:abstractNumId w:val="3"/>
  </w:num>
  <w:num w:numId="27">
    <w:abstractNumId w:val="18"/>
  </w:num>
  <w:num w:numId="28">
    <w:abstractNumId w:val="30"/>
  </w:num>
  <w:num w:numId="29">
    <w:abstractNumId w:val="11"/>
  </w:num>
  <w:num w:numId="30">
    <w:abstractNumId w:val="25"/>
  </w:num>
  <w:num w:numId="31">
    <w:abstractNumId w:val="9"/>
  </w:num>
  <w:num w:numId="32">
    <w:abstractNumId w:val="1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D8"/>
    <w:rsid w:val="000004D8"/>
    <w:rsid w:val="00055C51"/>
    <w:rsid w:val="000A15D3"/>
    <w:rsid w:val="000C0D86"/>
    <w:rsid w:val="000F6809"/>
    <w:rsid w:val="00112EBA"/>
    <w:rsid w:val="001244B3"/>
    <w:rsid w:val="001510AD"/>
    <w:rsid w:val="00162863"/>
    <w:rsid w:val="001869C7"/>
    <w:rsid w:val="001F36C4"/>
    <w:rsid w:val="001F773B"/>
    <w:rsid w:val="0026539F"/>
    <w:rsid w:val="002A3561"/>
    <w:rsid w:val="002B793A"/>
    <w:rsid w:val="002C5976"/>
    <w:rsid w:val="002F3931"/>
    <w:rsid w:val="00311FC0"/>
    <w:rsid w:val="003361D8"/>
    <w:rsid w:val="0038228E"/>
    <w:rsid w:val="003861BF"/>
    <w:rsid w:val="003B6C22"/>
    <w:rsid w:val="003F11DE"/>
    <w:rsid w:val="00426F20"/>
    <w:rsid w:val="004669BD"/>
    <w:rsid w:val="0047394C"/>
    <w:rsid w:val="00477296"/>
    <w:rsid w:val="00481394"/>
    <w:rsid w:val="004A5469"/>
    <w:rsid w:val="004B13F6"/>
    <w:rsid w:val="004C134A"/>
    <w:rsid w:val="004D57E8"/>
    <w:rsid w:val="004E710E"/>
    <w:rsid w:val="004F4703"/>
    <w:rsid w:val="005217C4"/>
    <w:rsid w:val="0052216F"/>
    <w:rsid w:val="00527F7B"/>
    <w:rsid w:val="00570A0F"/>
    <w:rsid w:val="005A3B2C"/>
    <w:rsid w:val="005A62B1"/>
    <w:rsid w:val="005B6F67"/>
    <w:rsid w:val="005F6D71"/>
    <w:rsid w:val="006071AC"/>
    <w:rsid w:val="00623466"/>
    <w:rsid w:val="00634167"/>
    <w:rsid w:val="0069559D"/>
    <w:rsid w:val="006A2B57"/>
    <w:rsid w:val="006B20F1"/>
    <w:rsid w:val="006D4BD8"/>
    <w:rsid w:val="00701F98"/>
    <w:rsid w:val="00715D38"/>
    <w:rsid w:val="0075008C"/>
    <w:rsid w:val="00762916"/>
    <w:rsid w:val="0084264B"/>
    <w:rsid w:val="00843AAA"/>
    <w:rsid w:val="00886019"/>
    <w:rsid w:val="008965B5"/>
    <w:rsid w:val="008F53D4"/>
    <w:rsid w:val="00915A1D"/>
    <w:rsid w:val="0093234F"/>
    <w:rsid w:val="009974AB"/>
    <w:rsid w:val="009D489C"/>
    <w:rsid w:val="00A228FF"/>
    <w:rsid w:val="00A71678"/>
    <w:rsid w:val="00A97710"/>
    <w:rsid w:val="00AB7DA0"/>
    <w:rsid w:val="00AE1618"/>
    <w:rsid w:val="00AF0B2E"/>
    <w:rsid w:val="00B460A1"/>
    <w:rsid w:val="00B91302"/>
    <w:rsid w:val="00B93F74"/>
    <w:rsid w:val="00BA48CA"/>
    <w:rsid w:val="00BB499D"/>
    <w:rsid w:val="00BC2FA6"/>
    <w:rsid w:val="00BC6610"/>
    <w:rsid w:val="00C94B54"/>
    <w:rsid w:val="00C95D84"/>
    <w:rsid w:val="00CC18EA"/>
    <w:rsid w:val="00CD0447"/>
    <w:rsid w:val="00CD3E76"/>
    <w:rsid w:val="00CF1C44"/>
    <w:rsid w:val="00D36AB5"/>
    <w:rsid w:val="00D71F0F"/>
    <w:rsid w:val="00DC35AB"/>
    <w:rsid w:val="00DD6802"/>
    <w:rsid w:val="00E173EB"/>
    <w:rsid w:val="00E237F9"/>
    <w:rsid w:val="00EA7BD2"/>
    <w:rsid w:val="00EF1027"/>
    <w:rsid w:val="00EF7B8D"/>
    <w:rsid w:val="00F100FB"/>
    <w:rsid w:val="00FD3146"/>
    <w:rsid w:val="00FD567D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354"/>
  <w15:docId w15:val="{293A1B2C-7ABE-4A21-9AED-E592EC0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3561"/>
    <w:rPr>
      <w:color w:val="0000FF"/>
      <w:u w:val="single"/>
    </w:rPr>
  </w:style>
  <w:style w:type="character" w:styleId="a6">
    <w:name w:val="Strong"/>
    <w:basedOn w:val="a0"/>
    <w:uiPriority w:val="22"/>
    <w:qFormat/>
    <w:rsid w:val="003B6C22"/>
    <w:rPr>
      <w:b/>
      <w:bCs/>
    </w:rPr>
  </w:style>
  <w:style w:type="paragraph" w:styleId="a7">
    <w:name w:val="List Paragraph"/>
    <w:basedOn w:val="a"/>
    <w:uiPriority w:val="34"/>
    <w:qFormat/>
    <w:rsid w:val="00FD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B%D0%B5%D1%81%D1%81%D0%B0%D0%BD%D0%B4%D1%80%D0%BE_%D0%A1%D0%BA%D0%B0%D1%80%D0%BB%D0%B0%D1%82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 Никифоров</cp:lastModifiedBy>
  <cp:revision>57</cp:revision>
  <dcterms:created xsi:type="dcterms:W3CDTF">2023-12-01T17:08:00Z</dcterms:created>
  <dcterms:modified xsi:type="dcterms:W3CDTF">2023-12-12T12:18:00Z</dcterms:modified>
</cp:coreProperties>
</file>