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F2" w:rsidRDefault="001014F2" w:rsidP="00101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59">
        <w:rPr>
          <w:rFonts w:ascii="Times New Roman" w:hAnsi="Times New Roman" w:cs="Times New Roman"/>
          <w:b/>
          <w:sz w:val="28"/>
          <w:szCs w:val="28"/>
        </w:rPr>
        <w:t>Развитие связной речи у детей дошкольного возраста</w:t>
      </w:r>
    </w:p>
    <w:p w:rsidR="001014F2" w:rsidRDefault="001014F2" w:rsidP="00101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F2" w:rsidRPr="001014F2" w:rsidRDefault="001014F2" w:rsidP="001014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4F2">
        <w:rPr>
          <w:rFonts w:ascii="Times New Roman" w:hAnsi="Times New Roman" w:cs="Times New Roman"/>
          <w:i/>
          <w:sz w:val="24"/>
          <w:szCs w:val="24"/>
        </w:rPr>
        <w:t xml:space="preserve">Акбулатова Наталья Александровна, учитель-логопед СП «Детский сад № 2» ГБОУ СОШ № 2 «ОЦ» им. Г.А. </w:t>
      </w:r>
      <w:proofErr w:type="spellStart"/>
      <w:r w:rsidRPr="001014F2">
        <w:rPr>
          <w:rFonts w:ascii="Times New Roman" w:hAnsi="Times New Roman" w:cs="Times New Roman"/>
          <w:i/>
          <w:sz w:val="24"/>
          <w:szCs w:val="24"/>
        </w:rPr>
        <w:t>Смолякова</w:t>
      </w:r>
      <w:proofErr w:type="spellEnd"/>
      <w:r w:rsidRPr="001014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14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014F2">
        <w:rPr>
          <w:rFonts w:ascii="Times New Roman" w:hAnsi="Times New Roman" w:cs="Times New Roman"/>
          <w:i/>
          <w:sz w:val="24"/>
          <w:szCs w:val="24"/>
        </w:rPr>
        <w:t>. Большая Черниговка</w:t>
      </w:r>
    </w:p>
    <w:p w:rsidR="001014F2" w:rsidRDefault="001014F2" w:rsidP="001014F2">
      <w:pPr>
        <w:tabs>
          <w:tab w:val="left" w:pos="260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4F2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Формирование связной речи является одной из важнейших задач работы с дошкольниками. 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</w:t>
      </w:r>
      <w:r>
        <w:rPr>
          <w:rFonts w:ascii="Times New Roman" w:hAnsi="Times New Roman" w:cs="Times New Roman"/>
          <w:sz w:val="28"/>
          <w:szCs w:val="28"/>
        </w:rPr>
        <w:t xml:space="preserve"> чем разговорно-обиходная речь. Очевидно, что с</w:t>
      </w:r>
      <w:r w:rsidRPr="00293B59">
        <w:rPr>
          <w:rFonts w:ascii="Times New Roman" w:hAnsi="Times New Roman" w:cs="Times New Roman"/>
          <w:sz w:val="28"/>
          <w:szCs w:val="28"/>
        </w:rPr>
        <w:t>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ребёнок умеет строить свое высказывание, можно судить об уровне его речевого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у</w:t>
      </w:r>
      <w:r w:rsidRPr="00293B59">
        <w:rPr>
          <w:rFonts w:ascii="Times New Roman" w:hAnsi="Times New Roman" w:cs="Times New Roman"/>
          <w:sz w:val="28"/>
          <w:szCs w:val="28"/>
        </w:rPr>
        <w:t>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развёрнутые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293B59">
        <w:rPr>
          <w:rFonts w:ascii="Times New Roman" w:hAnsi="Times New Roman" w:cs="Times New Roman"/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1014F2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Под связной речью понимается развёрнутое изложение определённого содержания, которое осуществляется логично, последовательно и точно, гра</w:t>
      </w:r>
      <w:r>
        <w:rPr>
          <w:rFonts w:ascii="Times New Roman" w:hAnsi="Times New Roman" w:cs="Times New Roman"/>
          <w:sz w:val="28"/>
          <w:szCs w:val="28"/>
        </w:rPr>
        <w:t xml:space="preserve">мматически правильно и образно. </w:t>
      </w:r>
      <w:r w:rsidRPr="00293B59">
        <w:rPr>
          <w:rFonts w:ascii="Times New Roman" w:hAnsi="Times New Roman" w:cs="Times New Roman"/>
          <w:sz w:val="28"/>
          <w:szCs w:val="28"/>
        </w:rPr>
        <w:t>Понятие "связная речь" относится как к диалогической, так и к монологической формам речи. Каждая из н</w:t>
      </w:r>
      <w:r>
        <w:rPr>
          <w:rFonts w:ascii="Times New Roman" w:hAnsi="Times New Roman" w:cs="Times New Roman"/>
          <w:sz w:val="28"/>
          <w:szCs w:val="28"/>
        </w:rPr>
        <w:t xml:space="preserve">их имеет свои особенности.     </w:t>
      </w:r>
    </w:p>
    <w:p w:rsidR="001014F2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Форма протекания диалогической речи побуждает к неполным, односложным ответам. Неполное предложение, восклицание, междометие,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заданным вопросом строить ответ, подать нужную реплику, дополнить и исправить собеседника, рассуждать, спорить, более или менее мотивирова</w:t>
      </w:r>
      <w:r>
        <w:rPr>
          <w:rFonts w:ascii="Times New Roman" w:hAnsi="Times New Roman" w:cs="Times New Roman"/>
          <w:sz w:val="28"/>
          <w:szCs w:val="28"/>
        </w:rPr>
        <w:t xml:space="preserve">нно отстаивать свое мнение.    </w:t>
      </w:r>
    </w:p>
    <w:p w:rsidR="001014F2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 xml:space="preserve">Монологическая речь как речь одного лица требует развёрнутости, полноты, четкости и взаимосвязи отдельных звеньев повествования. </w:t>
      </w:r>
      <w:r w:rsidRPr="00293B59">
        <w:rPr>
          <w:rFonts w:ascii="Times New Roman" w:hAnsi="Times New Roman" w:cs="Times New Roman"/>
          <w:sz w:val="28"/>
          <w:szCs w:val="28"/>
        </w:rPr>
        <w:lastRenderedPageBreak/>
        <w:t>Монолог, рассказ, объяснение требуют умения сосредоточить свою мысль на главном, не увлекаться деталями и в тоже время говорить эмоционально, живо, образно.</w:t>
      </w:r>
    </w:p>
    <w:p w:rsidR="001014F2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специалистами выделяется низкий уровень владения именно монологической речью, что предполагает акцентирование работы логопеда или воспитателя над созданием условий для развития навыков рассказывания детьми дошкольного возраста.</w:t>
      </w:r>
    </w:p>
    <w:p w:rsidR="001014F2" w:rsidRPr="00293B59" w:rsidRDefault="001014F2" w:rsidP="001014F2">
      <w:pPr>
        <w:tabs>
          <w:tab w:val="left" w:pos="2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оптимальным в этом случае является поэтапный план работы, предложенный Т.А. Ткаченко. Деятельность специалиста распределяется согласно следующим этапам:</w:t>
      </w:r>
    </w:p>
    <w:p w:rsidR="001014F2" w:rsidRDefault="001014F2" w:rsidP="001014F2">
      <w:pPr>
        <w:tabs>
          <w:tab w:val="left" w:pos="260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1.      Воспроизведение рассказа, составленног</w:t>
      </w:r>
      <w:r>
        <w:rPr>
          <w:rFonts w:ascii="Times New Roman" w:hAnsi="Times New Roman" w:cs="Times New Roman"/>
          <w:b/>
          <w:sz w:val="28"/>
          <w:szCs w:val="28"/>
        </w:rPr>
        <w:t>о по демонстрируемому действию.</w:t>
      </w:r>
    </w:p>
    <w:p w:rsidR="001014F2" w:rsidRPr="00934595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Здесь наглядность представлена максимально: в виде предметов, объектов и действий с 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дает образец рассказа логопеда.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2.      Составление рассказа по следам продемонстрированного действия</w:t>
      </w:r>
      <w:r w:rsidRPr="00293B59">
        <w:rPr>
          <w:rFonts w:ascii="Times New Roman" w:hAnsi="Times New Roman" w:cs="Times New Roman"/>
          <w:sz w:val="28"/>
          <w:szCs w:val="28"/>
        </w:rPr>
        <w:t xml:space="preserve">. Наглядность и план высказывания аналогичны </w:t>
      </w:r>
      <w:proofErr w:type="gramStart"/>
      <w:r w:rsidRPr="00293B59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293B59">
        <w:rPr>
          <w:rFonts w:ascii="Times New Roman" w:hAnsi="Times New Roman" w:cs="Times New Roman"/>
          <w:sz w:val="28"/>
          <w:szCs w:val="28"/>
        </w:rPr>
        <w:t xml:space="preserve"> на предыдущем этапе; усложнение достигается за счет отсутствия образца рассказа, что, кроме того, позволяет разнообразить лексическое и граммати</w:t>
      </w:r>
      <w:r>
        <w:rPr>
          <w:rFonts w:ascii="Times New Roman" w:hAnsi="Times New Roman" w:cs="Times New Roman"/>
          <w:sz w:val="28"/>
          <w:szCs w:val="28"/>
        </w:rPr>
        <w:t>ческое наполнение связной речи.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 xml:space="preserve">3.      Пересказ рассказа с использованием </w:t>
      </w:r>
      <w:proofErr w:type="spellStart"/>
      <w:r w:rsidRPr="00934595">
        <w:rPr>
          <w:rFonts w:ascii="Times New Roman" w:hAnsi="Times New Roman" w:cs="Times New Roman"/>
          <w:b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магнитной доски</w:t>
      </w:r>
      <w:r w:rsidRPr="00293B59">
        <w:rPr>
          <w:rFonts w:ascii="Times New Roman" w:hAnsi="Times New Roman" w:cs="Times New Roman"/>
          <w:sz w:val="28"/>
          <w:szCs w:val="28"/>
        </w:rPr>
        <w:t xml:space="preserve">. В этом виде рассказывания непосредственные действия с предметами и объектами заменяются действиями на </w:t>
      </w:r>
      <w:proofErr w:type="spellStart"/>
      <w:r w:rsidRPr="00293B5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9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(магнитной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93B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3B59">
        <w:rPr>
          <w:rFonts w:ascii="Times New Roman" w:hAnsi="Times New Roman" w:cs="Times New Roman"/>
          <w:sz w:val="28"/>
          <w:szCs w:val="28"/>
        </w:rPr>
        <w:t xml:space="preserve"> предметными картинками; план рассказывания обеспечивается порядком картинок, последовательно выставляемых на </w:t>
      </w:r>
      <w:proofErr w:type="spellStart"/>
      <w:r w:rsidRPr="00293B5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(магнитной доске).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4.      Пересказ рассказа с наглядной опорой в виде серии сюжетных картин</w:t>
      </w:r>
      <w:r w:rsidRPr="00293B59">
        <w:rPr>
          <w:rFonts w:ascii="Times New Roman" w:hAnsi="Times New Roman" w:cs="Times New Roman"/>
          <w:sz w:val="28"/>
          <w:szCs w:val="28"/>
        </w:rPr>
        <w:t>. 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</w:t>
      </w:r>
      <w:r>
        <w:rPr>
          <w:rFonts w:ascii="Times New Roman" w:hAnsi="Times New Roman" w:cs="Times New Roman"/>
          <w:sz w:val="28"/>
          <w:szCs w:val="28"/>
        </w:rPr>
        <w:t xml:space="preserve">/воспитателя </w:t>
      </w:r>
      <w:r w:rsidRPr="00293B59">
        <w:rPr>
          <w:rFonts w:ascii="Times New Roman" w:hAnsi="Times New Roman" w:cs="Times New Roman"/>
          <w:sz w:val="28"/>
          <w:szCs w:val="28"/>
        </w:rPr>
        <w:t xml:space="preserve"> дает детя</w:t>
      </w:r>
      <w:r>
        <w:rPr>
          <w:rFonts w:ascii="Times New Roman" w:hAnsi="Times New Roman" w:cs="Times New Roman"/>
          <w:sz w:val="28"/>
          <w:szCs w:val="28"/>
        </w:rPr>
        <w:t>м необходимые речевые средства.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5.      Составление рассказа по серии сюжетных картин</w:t>
      </w:r>
      <w:r w:rsidRPr="00293B59">
        <w:rPr>
          <w:rFonts w:ascii="Times New Roman" w:hAnsi="Times New Roman" w:cs="Times New Roman"/>
          <w:sz w:val="28"/>
          <w:szCs w:val="28"/>
        </w:rPr>
        <w:t xml:space="preserve">. Наглядность и план высказывания обеспечиваются теми же средствами, что и на предыдущем этапе; усложнение достигается за счёт </w:t>
      </w:r>
      <w:proofErr w:type="gramStart"/>
      <w:r w:rsidRPr="00293B59">
        <w:rPr>
          <w:rFonts w:ascii="Times New Roman" w:hAnsi="Times New Roman" w:cs="Times New Roman"/>
          <w:sz w:val="28"/>
          <w:szCs w:val="28"/>
        </w:rPr>
        <w:t>отсутствия образца рассказа логопеда</w:t>
      </w:r>
      <w:r>
        <w:rPr>
          <w:rFonts w:ascii="Times New Roman" w:hAnsi="Times New Roman" w:cs="Times New Roman"/>
          <w:sz w:val="28"/>
          <w:szCs w:val="28"/>
        </w:rPr>
        <w:t>/воспитателя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6.      Пересказ рассказа с наглядной опорой в виде одной сюжетной картины</w:t>
      </w:r>
      <w:r w:rsidRPr="00293B59">
        <w:rPr>
          <w:rFonts w:ascii="Times New Roman" w:hAnsi="Times New Roman" w:cs="Times New Roman"/>
          <w:sz w:val="28"/>
          <w:szCs w:val="28"/>
        </w:rPr>
        <w:t xml:space="preserve">. Наглядность уменьшена за счёт отсутствия видимой динамики событий: дети наблюдают, как правило, конечный этап действий; </w:t>
      </w:r>
      <w:r w:rsidRPr="00293B59">
        <w:rPr>
          <w:rFonts w:ascii="Times New Roman" w:hAnsi="Times New Roman" w:cs="Times New Roman"/>
          <w:sz w:val="28"/>
          <w:szCs w:val="28"/>
        </w:rPr>
        <w:lastRenderedPageBreak/>
        <w:t>моделирование плана рассказа достигается путем использования образца логопеда</w:t>
      </w:r>
      <w:r>
        <w:rPr>
          <w:rFonts w:ascii="Times New Roman" w:hAnsi="Times New Roman" w:cs="Times New Roman"/>
          <w:sz w:val="28"/>
          <w:szCs w:val="28"/>
        </w:rPr>
        <w:t>/воспитателя</w:t>
      </w:r>
      <w:r w:rsidRPr="00293B59">
        <w:rPr>
          <w:rFonts w:ascii="Times New Roman" w:hAnsi="Times New Roman" w:cs="Times New Roman"/>
          <w:sz w:val="28"/>
          <w:szCs w:val="28"/>
        </w:rPr>
        <w:t xml:space="preserve"> и его вопросного плана.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7.      Составление рассказа по одной сюжетной картине</w:t>
      </w:r>
      <w:r w:rsidRPr="00293B59">
        <w:rPr>
          <w:rFonts w:ascii="Times New Roman" w:hAnsi="Times New Roman" w:cs="Times New Roman"/>
          <w:sz w:val="28"/>
          <w:szCs w:val="28"/>
        </w:rPr>
        <w:t>. Отсутствие образца еще более усложняет задачу по составлению связного высказывания. На этом этапе создаются предпосылки и возможно начало работы над творческим рассказыванием.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8.      Сравнение предметов и объектов с помощью вспомогательных средств</w:t>
      </w:r>
      <w:r w:rsidRPr="00293B59">
        <w:rPr>
          <w:rFonts w:ascii="Times New Roman" w:hAnsi="Times New Roman" w:cs="Times New Roman"/>
          <w:sz w:val="28"/>
          <w:szCs w:val="28"/>
        </w:rPr>
        <w:t xml:space="preserve"> (схем для составления описатель</w:t>
      </w:r>
      <w:r>
        <w:rPr>
          <w:rFonts w:ascii="Times New Roman" w:hAnsi="Times New Roman" w:cs="Times New Roman"/>
          <w:sz w:val="28"/>
          <w:szCs w:val="28"/>
        </w:rPr>
        <w:t>ных и сравнительных рассказов).</w:t>
      </w:r>
    </w:p>
    <w:p w:rsidR="001014F2" w:rsidRDefault="001014F2" w:rsidP="001014F2">
      <w:pPr>
        <w:tabs>
          <w:tab w:val="left" w:pos="26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b/>
          <w:sz w:val="28"/>
          <w:szCs w:val="28"/>
        </w:rPr>
        <w:t>9.      Описание предметов и объектов с помощью вспомогательных средств</w:t>
      </w:r>
      <w:r w:rsidRPr="00293B59">
        <w:rPr>
          <w:rFonts w:ascii="Times New Roman" w:hAnsi="Times New Roman" w:cs="Times New Roman"/>
          <w:sz w:val="28"/>
          <w:szCs w:val="28"/>
        </w:rPr>
        <w:t>.</w:t>
      </w:r>
    </w:p>
    <w:p w:rsidR="001014F2" w:rsidRPr="00293B59" w:rsidRDefault="001014F2" w:rsidP="001014F2">
      <w:pPr>
        <w:tabs>
          <w:tab w:val="left" w:pos="26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организовать занятие, например, по составлению рассказа по следам продемонстрированного действия? Занятие должно начинаться с просмотра «спектакля», когда дети наблюдают, </w:t>
      </w:r>
      <w:r w:rsidRPr="00293B59">
        <w:rPr>
          <w:rFonts w:ascii="Times New Roman" w:hAnsi="Times New Roman" w:cs="Times New Roman"/>
          <w:sz w:val="28"/>
          <w:szCs w:val="28"/>
        </w:rPr>
        <w:t>как 2 «артиста» выполняют в раздевалке действия, заранее оговоренные с ними логопедом</w:t>
      </w:r>
      <w:r>
        <w:rPr>
          <w:rFonts w:ascii="Times New Roman" w:hAnsi="Times New Roman" w:cs="Times New Roman"/>
          <w:sz w:val="28"/>
          <w:szCs w:val="28"/>
        </w:rPr>
        <w:t>/воспитателем</w:t>
      </w:r>
      <w:r w:rsidRPr="00293B59">
        <w:rPr>
          <w:rFonts w:ascii="Times New Roman" w:hAnsi="Times New Roman" w:cs="Times New Roman"/>
          <w:sz w:val="28"/>
          <w:szCs w:val="28"/>
        </w:rPr>
        <w:t xml:space="preserve">. Так как на этом занятии дети не пересказывают готовый рассказ, а сами его составляют, то </w:t>
      </w:r>
      <w:proofErr w:type="gramStart"/>
      <w:r w:rsidRPr="00293B5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93B59">
        <w:rPr>
          <w:rFonts w:ascii="Times New Roman" w:hAnsi="Times New Roman" w:cs="Times New Roman"/>
          <w:sz w:val="28"/>
          <w:szCs w:val="28"/>
        </w:rPr>
        <w:t xml:space="preserve"> они отвечают на вопросы по просмотренному «спектаклю».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к занятию (в</w:t>
      </w:r>
      <w:r w:rsidRPr="00293B59">
        <w:rPr>
          <w:rFonts w:ascii="Times New Roman" w:hAnsi="Times New Roman" w:cs="Times New Roman"/>
          <w:sz w:val="28"/>
          <w:szCs w:val="28"/>
        </w:rPr>
        <w:t xml:space="preserve"> вопросах используются имена детей, уча</w:t>
      </w:r>
      <w:r>
        <w:rPr>
          <w:rFonts w:ascii="Times New Roman" w:hAnsi="Times New Roman" w:cs="Times New Roman"/>
          <w:sz w:val="28"/>
          <w:szCs w:val="28"/>
        </w:rPr>
        <w:t>ствовавших в разыгрывании сцены</w:t>
      </w:r>
      <w:r w:rsidRPr="00293B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B59">
        <w:rPr>
          <w:rFonts w:ascii="Times New Roman" w:hAnsi="Times New Roman" w:cs="Times New Roman"/>
          <w:sz w:val="28"/>
          <w:szCs w:val="28"/>
        </w:rPr>
        <w:t>Куда вошли Маша и Витя? - Что открыл Витя? - Что достал Витя?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- Что надевал Витя? - Что открыла Маша? - Что достала Маша?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- Что надевала Маша? - Что завязывала Маша?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И т. п. в соответствии с произведенными действиями.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педагогом в обязательном порядке организуются игровые/коммуникативные  упражнения:</w:t>
      </w:r>
    </w:p>
    <w:p w:rsidR="001014F2" w:rsidRPr="00B3595D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95D">
        <w:rPr>
          <w:rFonts w:ascii="Times New Roman" w:hAnsi="Times New Roman" w:cs="Times New Roman"/>
          <w:b/>
          <w:sz w:val="28"/>
          <w:szCs w:val="28"/>
        </w:rPr>
        <w:t>1. Составление рассказа по следам продемонстрированного действия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Взрослый предлагает ребенку вспомнить, что они наблюдали на занятии, на какие вопросы логопеда отвечали. Повторив опорные вопросы, можно предложить ребенку составить рассказ.</w:t>
      </w:r>
      <w:r>
        <w:rPr>
          <w:rFonts w:ascii="Times New Roman" w:hAnsi="Times New Roman" w:cs="Times New Roman"/>
          <w:sz w:val="28"/>
          <w:szCs w:val="28"/>
        </w:rPr>
        <w:t xml:space="preserve"> В случае затруднений у ребёнка даётся образец рассказа: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Маша и Витя вошли в раздевалку. Витя открыл шкафчик и достал комбинезон. Витя надел комбинезон и застегнул молнию. Маша открыла шкафчик и достала ботинки. Маша завязала шнурки (зашнуровала ботинки</w:t>
      </w:r>
      <w:r>
        <w:rPr>
          <w:rFonts w:ascii="Times New Roman" w:hAnsi="Times New Roman" w:cs="Times New Roman"/>
          <w:sz w:val="28"/>
          <w:szCs w:val="28"/>
        </w:rPr>
        <w:t>). Дети собирались на прогулку.</w:t>
      </w:r>
    </w:p>
    <w:p w:rsidR="001014F2" w:rsidRPr="00E474BE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BE">
        <w:rPr>
          <w:rFonts w:ascii="Times New Roman" w:hAnsi="Times New Roman" w:cs="Times New Roman"/>
          <w:b/>
          <w:sz w:val="28"/>
          <w:szCs w:val="28"/>
        </w:rPr>
        <w:t xml:space="preserve">2. Анализ предложения с целью включения или </w:t>
      </w:r>
      <w:proofErr w:type="spellStart"/>
      <w:r w:rsidRPr="00E474BE">
        <w:rPr>
          <w:rFonts w:ascii="Times New Roman" w:hAnsi="Times New Roman" w:cs="Times New Roman"/>
          <w:b/>
          <w:sz w:val="28"/>
          <w:szCs w:val="28"/>
        </w:rPr>
        <w:t>невключения</w:t>
      </w:r>
      <w:proofErr w:type="spellEnd"/>
      <w:r w:rsidRPr="00E474BE">
        <w:rPr>
          <w:rFonts w:ascii="Times New Roman" w:hAnsi="Times New Roman" w:cs="Times New Roman"/>
          <w:b/>
          <w:sz w:val="28"/>
          <w:szCs w:val="28"/>
        </w:rPr>
        <w:t xml:space="preserve"> его в рассказ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У Вити новый комбинезон.       У Маши есть велосипед.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Маша села на скамейку.     Витя выпил сок.</w:t>
      </w:r>
    </w:p>
    <w:p w:rsidR="001014F2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Витя стоял около шкафчика.     Маша надела шапку.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lastRenderedPageBreak/>
        <w:t>Витя надел сапоги.            И т.п.</w:t>
      </w:r>
    </w:p>
    <w:p w:rsidR="001014F2" w:rsidRPr="00E474BE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BE">
        <w:rPr>
          <w:rFonts w:ascii="Times New Roman" w:hAnsi="Times New Roman" w:cs="Times New Roman"/>
          <w:b/>
          <w:sz w:val="28"/>
          <w:szCs w:val="28"/>
        </w:rPr>
        <w:t>3. Организация словарной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уточнению значения некоторых глаголов/существительных: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завязывать,                  одел (кого-то),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застегивать,                  надел (на себя, на кого-то),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зашнуровывать,           поддел (что- то).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BE">
        <w:rPr>
          <w:rFonts w:ascii="Times New Roman" w:hAnsi="Times New Roman" w:cs="Times New Roman"/>
          <w:b/>
          <w:sz w:val="28"/>
          <w:szCs w:val="28"/>
        </w:rPr>
        <w:t>Подбор существительных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- Что можно завязыва</w:t>
      </w:r>
      <w:r>
        <w:rPr>
          <w:rFonts w:ascii="Times New Roman" w:hAnsi="Times New Roman" w:cs="Times New Roman"/>
          <w:sz w:val="28"/>
          <w:szCs w:val="28"/>
        </w:rPr>
        <w:t>ть? застёгивать? зашнуровывать?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- Кого можно одевать? На ко</w:t>
      </w:r>
      <w:r>
        <w:rPr>
          <w:rFonts w:ascii="Times New Roman" w:hAnsi="Times New Roman" w:cs="Times New Roman"/>
          <w:sz w:val="28"/>
          <w:szCs w:val="28"/>
        </w:rPr>
        <w:t>го - надевать? Что - поддевать?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BE">
        <w:rPr>
          <w:rFonts w:ascii="Times New Roman" w:hAnsi="Times New Roman" w:cs="Times New Roman"/>
          <w:b/>
          <w:sz w:val="28"/>
          <w:szCs w:val="28"/>
        </w:rPr>
        <w:t>4. Выделение слов, обозначающих действие, и восстановление рассказа по этим опорным словам</w:t>
      </w:r>
      <w:proofErr w:type="gramStart"/>
      <w:r w:rsidRPr="00293B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 xml:space="preserve">вошли, открыл, достал, надел, застегнул, открыла, </w:t>
      </w:r>
      <w:r>
        <w:rPr>
          <w:rFonts w:ascii="Times New Roman" w:hAnsi="Times New Roman" w:cs="Times New Roman"/>
          <w:sz w:val="28"/>
          <w:szCs w:val="28"/>
        </w:rPr>
        <w:t>достала, завязала, зашнуровала.</w:t>
      </w:r>
    </w:p>
    <w:p w:rsidR="001014F2" w:rsidRPr="00E474BE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BE">
        <w:rPr>
          <w:rFonts w:ascii="Times New Roman" w:hAnsi="Times New Roman" w:cs="Times New Roman"/>
          <w:b/>
          <w:sz w:val="28"/>
          <w:szCs w:val="28"/>
        </w:rPr>
        <w:t>5. Добавление предложения, логически связанного с предыдущим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Витя открыл шкафчик. ...                  Маша достала ботинки. ...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>Маша и Витя вошли в раздевалку. ...        Витя застегнул молнию. ...</w:t>
      </w: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5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293B5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1014F2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293B59">
        <w:rPr>
          <w:rFonts w:ascii="Times New Roman" w:hAnsi="Times New Roman" w:cs="Times New Roman"/>
          <w:sz w:val="28"/>
          <w:szCs w:val="28"/>
        </w:rPr>
        <w:t>ля эффективного формирования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Pr="00293B59">
        <w:rPr>
          <w:rFonts w:ascii="Times New Roman" w:hAnsi="Times New Roman" w:cs="Times New Roman"/>
          <w:sz w:val="28"/>
          <w:szCs w:val="28"/>
        </w:rPr>
        <w:t xml:space="preserve"> необходимо обогащение не только языковой, но и предметной действительности. Целесообразно использовать на занятиях и в свободной деятельности яркое наглядное оформление, разнообразные методы и приёмы, закреплять полученные детьми на занятиях навыки связной речи в их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. Конечно, </w:t>
      </w:r>
      <w:r w:rsidRPr="00E474BE">
        <w:rPr>
          <w:rFonts w:ascii="Times New Roman" w:hAnsi="Times New Roman" w:cs="Times New Roman"/>
          <w:sz w:val="28"/>
          <w:szCs w:val="28"/>
        </w:rPr>
        <w:t>задача формирования связной речи у детей может быть успешно решена при условии совместной реализации общеобразовательных задач, при тесной преемственности в работе педагогов и родителей.</w:t>
      </w:r>
    </w:p>
    <w:p w:rsidR="001014F2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4F2" w:rsidRPr="00293B59" w:rsidRDefault="001014F2" w:rsidP="001014F2">
      <w:pPr>
        <w:tabs>
          <w:tab w:val="left" w:pos="26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4F2" w:rsidRPr="00293B59" w:rsidRDefault="001014F2" w:rsidP="001014F2">
      <w:pPr>
        <w:tabs>
          <w:tab w:val="left" w:pos="2607"/>
        </w:tabs>
        <w:rPr>
          <w:rFonts w:ascii="Times New Roman" w:hAnsi="Times New Roman" w:cs="Times New Roman"/>
          <w:sz w:val="28"/>
          <w:szCs w:val="28"/>
        </w:rPr>
      </w:pPr>
    </w:p>
    <w:p w:rsidR="001014F2" w:rsidRPr="00293B59" w:rsidRDefault="001014F2" w:rsidP="001014F2">
      <w:pPr>
        <w:tabs>
          <w:tab w:val="left" w:pos="2607"/>
        </w:tabs>
        <w:rPr>
          <w:rFonts w:ascii="Times New Roman" w:hAnsi="Times New Roman" w:cs="Times New Roman"/>
          <w:sz w:val="28"/>
          <w:szCs w:val="28"/>
        </w:rPr>
      </w:pPr>
    </w:p>
    <w:p w:rsidR="001014F2" w:rsidRPr="00293B59" w:rsidRDefault="001014F2" w:rsidP="001014F2">
      <w:pPr>
        <w:tabs>
          <w:tab w:val="left" w:pos="2607"/>
        </w:tabs>
        <w:rPr>
          <w:rFonts w:ascii="Times New Roman" w:hAnsi="Times New Roman" w:cs="Times New Roman"/>
          <w:sz w:val="28"/>
          <w:szCs w:val="28"/>
        </w:rPr>
      </w:pPr>
    </w:p>
    <w:p w:rsidR="001014F2" w:rsidRPr="00293B59" w:rsidRDefault="001014F2" w:rsidP="001014F2">
      <w:pPr>
        <w:tabs>
          <w:tab w:val="left" w:pos="2607"/>
        </w:tabs>
        <w:rPr>
          <w:rFonts w:ascii="Times New Roman" w:hAnsi="Times New Roman" w:cs="Times New Roman"/>
          <w:sz w:val="28"/>
          <w:szCs w:val="28"/>
        </w:rPr>
      </w:pPr>
    </w:p>
    <w:p w:rsidR="009D0D64" w:rsidRPr="001014F2" w:rsidRDefault="009D0D64" w:rsidP="001014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0D64" w:rsidRPr="0010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29"/>
    <w:rsid w:val="001014F2"/>
    <w:rsid w:val="003F5A87"/>
    <w:rsid w:val="009D0D64"/>
    <w:rsid w:val="00B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F2"/>
  </w:style>
  <w:style w:type="paragraph" w:styleId="1">
    <w:name w:val="heading 1"/>
    <w:basedOn w:val="a"/>
    <w:next w:val="a"/>
    <w:link w:val="10"/>
    <w:uiPriority w:val="9"/>
    <w:rsid w:val="003F5A87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F2"/>
  </w:style>
  <w:style w:type="paragraph" w:styleId="1">
    <w:name w:val="heading 1"/>
    <w:basedOn w:val="a"/>
    <w:next w:val="a"/>
    <w:link w:val="10"/>
    <w:uiPriority w:val="9"/>
    <w:rsid w:val="003F5A87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2023-12-20T11:16:00Z</dcterms:created>
  <dcterms:modified xsi:type="dcterms:W3CDTF">2023-12-20T11:16:00Z</dcterms:modified>
</cp:coreProperties>
</file>