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16"/>
        <w:spacing w:lineRule="auto" w:line="360" w:beforeAutospacing="0" w:before="0" w:afterAutospacing="0" w:after="0"/>
        <w:ind w:hanging="0"/>
        <w:jc w:val="both"/>
        <w:rPr/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сихолого-педагогическ</w:t>
      </w:r>
      <w:r>
        <w:rPr>
          <w:rStyle w:val="C1"/>
          <w:color w:val="000000"/>
          <w:sz w:val="28"/>
          <w:szCs w:val="28"/>
        </w:rPr>
        <w:t>ая</w:t>
      </w:r>
      <w:r>
        <w:rPr>
          <w:rStyle w:val="C1"/>
          <w:color w:val="000000"/>
          <w:sz w:val="28"/>
          <w:szCs w:val="28"/>
        </w:rPr>
        <w:t xml:space="preserve"> деятельност</w:t>
      </w:r>
      <w:r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 xml:space="preserve"> по оптимизации процесса успешной адаптации детей к условиям  дошкольного образовательного учреждения.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right"/>
        <w:rPr/>
      </w:pPr>
      <w:r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Работу выполнила: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Позднякова Виктория Викторовна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</w:p>
    <w:p>
      <w:pPr>
        <w:pStyle w:val="C10"/>
        <w:spacing w:lineRule="auto" w:line="36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>
      <w:pPr>
        <w:pStyle w:val="C10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>
      <w:pPr>
        <w:pStyle w:val="C10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rFonts w:cs="Times New Roman"/>
          <w:color w:val="000000"/>
          <w:sz w:val="28"/>
          <w:szCs w:val="28"/>
        </w:rPr>
        <w:t>Апрелевская сош №1 (дошкольное отделение 4)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г. Апрелевка 2023год</w:t>
      </w:r>
    </w:p>
    <w:p>
      <w:pPr>
        <w:pStyle w:val="C10"/>
        <w:spacing w:lineRule="auto" w:line="36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0"/>
        <w:spacing w:lineRule="auto" w:line="360"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>Содержание</w:t>
      </w:r>
    </w:p>
    <w:p>
      <w:pPr>
        <w:pStyle w:val="C10"/>
        <w:spacing w:lineRule="auto" w:line="360" w:beforeAutospacing="0" w:before="0" w:afterAutospacing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6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Глава 1.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Направления психолого-педагогической деятельности по оптимизации процесса успешной адаптации детей к условиям к дошкольному образовательному учреждению.  </w:t>
      </w:r>
      <w:r>
        <w:rPr>
          <w:rStyle w:val="C4"/>
          <w:color w:val="000000"/>
          <w:sz w:val="28"/>
          <w:szCs w:val="28"/>
        </w:rPr>
        <w:t>…………………………………………….3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Глава 2.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Условия успешной адаптации……………………………………6</w:t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2.1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Создание эмоционально благоприятной атмосферы в группе………6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2.2. </w:t>
      </w:r>
      <w:r>
        <w:rPr>
          <w:rStyle w:val="C1"/>
          <w:color w:val="000000"/>
          <w:sz w:val="28"/>
          <w:szCs w:val="28"/>
        </w:rPr>
        <w:t>Работа с родителями, которую желательно начать еще до поступления ребенка в детский сад…</w:t>
      </w:r>
      <w:r>
        <w:rPr>
          <w:rStyle w:val="C4"/>
          <w:color w:val="000000"/>
          <w:sz w:val="28"/>
          <w:szCs w:val="28"/>
        </w:rPr>
        <w:t>………….………………………………………….8</w:t>
      </w:r>
    </w:p>
    <w:p>
      <w:pPr>
        <w:pStyle w:val="C16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2.3.  </w:t>
      </w:r>
      <w:r>
        <w:rPr>
          <w:rStyle w:val="C1"/>
          <w:color w:val="000000"/>
          <w:sz w:val="28"/>
          <w:szCs w:val="28"/>
        </w:rPr>
        <w:t xml:space="preserve">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 </w:t>
      </w:r>
      <w:r>
        <w:rPr>
          <w:rStyle w:val="C4"/>
          <w:color w:val="000000"/>
          <w:sz w:val="28"/>
          <w:szCs w:val="28"/>
        </w:rPr>
        <w:t>……………..........................................................................</w:t>
      </w:r>
      <w:r>
        <w:rPr>
          <w:rStyle w:val="C4"/>
          <w:color w:val="000000"/>
          <w:sz w:val="28"/>
          <w:szCs w:val="28"/>
          <w:lang w:val="en-US"/>
        </w:rPr>
        <w:t>8</w:t>
      </w:r>
    </w:p>
    <w:p>
      <w:pPr>
        <w:pStyle w:val="C16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Заключение  …………………………………………………………..........</w:t>
      </w:r>
      <w:r>
        <w:rPr>
          <w:rStyle w:val="C4"/>
          <w:color w:val="000000"/>
          <w:sz w:val="28"/>
          <w:szCs w:val="28"/>
          <w:lang w:val="en-US"/>
        </w:rPr>
        <w:t>12</w:t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4"/>
          <w:color w:val="000000"/>
          <w:sz w:val="28"/>
          <w:szCs w:val="28"/>
        </w:rPr>
        <w:t>Список используемой литературы ………………………………….............</w:t>
      </w:r>
      <w:r>
        <w:rPr>
          <w:rStyle w:val="C4"/>
          <w:color w:val="000000"/>
          <w:sz w:val="28"/>
          <w:szCs w:val="28"/>
          <w:lang w:val="en-US"/>
        </w:rPr>
        <w:t>13</w:t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7"/>
        <w:spacing w:lineRule="auto" w:line="360" w:beforeAutospacing="0" w:before="0" w:afterAutospacing="0" w:after="0"/>
        <w:ind w:firstLine="360"/>
        <w:rPr/>
      </w:pPr>
      <w:r>
        <w:rPr>
          <w:rStyle w:val="C14"/>
          <w:b/>
          <w:bCs/>
          <w:color w:val="000000"/>
          <w:sz w:val="28"/>
          <w:szCs w:val="28"/>
          <w:lang w:val="en-US"/>
        </w:rPr>
        <w:t xml:space="preserve">                                            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2"/>
        <w:spacing w:lineRule="auto" w:line="360" w:beforeAutospacing="0" w:before="0" w:afterAutospacing="0" w:after="0"/>
        <w:ind w:hanging="0"/>
        <w:jc w:val="both"/>
        <w:rPr/>
      </w:pPr>
      <w:r>
        <w:rPr>
          <w:rStyle w:val="C12"/>
          <w:b/>
          <w:bCs/>
          <w:color w:val="000000"/>
          <w:sz w:val="28"/>
          <w:szCs w:val="28"/>
        </w:rPr>
        <w:t>“</w:t>
      </w:r>
      <w:r>
        <w:rPr>
          <w:rStyle w:val="C12"/>
          <w:b/>
          <w:bCs/>
          <w:color w:val="000000"/>
          <w:sz w:val="28"/>
          <w:szCs w:val="28"/>
        </w:rPr>
        <w:t>Детство — это важнейший период человеческой жизни, не подготовка к будущей жизни, а настоящая, яркая, самобытная,повторимая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                                                                                                                                            В.А.Сухомлинский</w:t>
      </w:r>
    </w:p>
    <w:p>
      <w:pPr>
        <w:pStyle w:val="C8"/>
        <w:spacing w:lineRule="auto" w:line="360" w:beforeAutospacing="0" w:before="0" w:afterAutospacing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>Глава 1. Направления психолого-педагогической деятельности по оптимизации процесса успешной адаптации детей к условиям к дошкольному образовательному учреждению</w:t>
      </w:r>
    </w:p>
    <w:p>
      <w:pPr>
        <w:pStyle w:val="C8"/>
        <w:spacing w:lineRule="auto" w:line="36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Первоочередным является сбор сведений о ребенке, семье. Для этого родителям предлагаются анкеты , где родители, отвечая на предложенные вопросы, дают исчерпывающую характеристику своему ребенку. В свою очередь сотрудники ДОУ анализируют данные материалы, делают выводы об особенностях поведения ребенка, сформированности его навыков, об интересах и т.п. Это помогает воспитателям правильно общаться с детьми в адаптационный период, помочь детям легче привыкнуть к новым для них условиям.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Для оптимизации процесса успешной адаптации к условиям дошкольного учреждения также необходимо провести работу с семьей – дать квалификационные рекомендации по подготовке ребенка к условиям общественного воспитания (соблюдение режима дня в семье, сформированности необходимых культурно-гигиенических навыков, навыков самообслуживания, умение ребенка вступать в общение со взрослыми и детьми). Проводя беседы с родителями будущих воспитанников детского сада, раскрываются основные закономерности формирования навыков и привычек, их последовательность; значение своевременного формирования необходимых навыков для общего развития ребенка и для его хорошего самочувствия в адаптационный период. Воспитатели знакомят родителей с картами нервно-психического развития детей, объясняя, что должен уметь ребенок этого возраста 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До приема детей в группу необходимо проводить родительское собрание, в котором принимают участие заведующая детским садом, методист, психолог, медики и, конечно, воспитатели групп детей раннего возраста.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А так же для того чтобы прошла успешная адаптация детей раннего возраста, необходимо следовать следующим рекомендациям для воспитателей и родителей: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Рекомендации для воспитателей: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любите детей и относитесь к ним как к своим;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помните об индивидуально-психологических особенностях развития каждого ребенка;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приобщайте ребенка в доступной форме к социальным и нравственным нормам;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необходимо наладить контакт с родителями детей, поступающих в дошкольное учреждение;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проводите консультации и беседы с родителями, знакомьте с режимом дня детского сада, с требованиями к ребенку;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 по возможности посетите семью ребенка, узнайте о привычках и интересах детей;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проводите родительские собрания до поступления детей в детский сад.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своей работе воспитатели должны использовать анкетирование, посещения ребенка на дому, папки-передвижки, наглядные формы педагогической пропаганды (стенды), консультации для родителей, беседы с родителями, родительские собрания.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Рекомендации для родителей: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любите своего ребенка таким, какой он есть;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радуйтесь своему ребенку;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-разговаривайте с ребенком заботливым, ободряющим тоном;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слушайте ребенка, не перебивая;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установите четкие и определенные требования к ребенку;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не устраивайте для ребенка множество правил;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будьте терпеливы;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каждый день читайте ребенку и обсуждайте прочитанное;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в разговоре с ребенком называйте как можно больше предметов, их признаков, действий с ними;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поощряйте в ребенке стремление задавать вопросы;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чаще хвалите ребенка;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поощряйте игры с другими детьми;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интересуйтесь жизнью и деятельностью вашего ребенка в детском саду;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не позволяйте себе неподобающего поведения в присутствии ребенка;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помните, что авторитет родителей основан на достойном образце поведения;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прислушивайтесь к советам педагогов в период адаптации детей к условиям ДОУ;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посещайте групповые собрания.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Таким образом, совместная деятельность педагогов дошкольного образовательного учреждения и родителей является залогом успешной адаптации ребенка к условиям дошкольного учреждения.</w:t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</w:t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</w:t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</w:t>
      </w:r>
    </w:p>
    <w:p>
      <w:pPr>
        <w:pStyle w:val="C8"/>
        <w:spacing w:lineRule="auto" w:line="360" w:beforeAutospacing="0" w:before="0" w:afterAutospacing="0" w:after="0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</w:t>
      </w:r>
      <w:r>
        <w:rPr>
          <w:rStyle w:val="C14"/>
          <w:b/>
          <w:bCs/>
          <w:color w:val="000000"/>
          <w:sz w:val="28"/>
          <w:szCs w:val="28"/>
        </w:rPr>
        <w:t>Глава 2. Условия успешной адаптации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Для того чтобы процесс привыкания к детскому саду не затягивался, необходимо следующее: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/>
      </w:pPr>
      <w:r>
        <w:rPr>
          <w:rStyle w:val="C14"/>
          <w:b/>
          <w:bCs/>
          <w:color w:val="000000"/>
          <w:sz w:val="28"/>
          <w:szCs w:val="28"/>
        </w:rPr>
        <w:t>2.1. Создание эмоционально благоприятной атмосферы в группе.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тканью и вынув из нее нижнюю доску.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Желательно рядом с “домиком” разместить живой уголок. Растения и вообще зеленый цвет благоприятно влияют на эмоциональное состояние человека.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В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нем.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Малыши еще не владеют речью настолько, чтобы выразить четко свои чувства и эмоции. Невыраженные эмоции (особенно негативные) накапливаются и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изотворчества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Как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спать.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со взрослым.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</w:t>
      </w:r>
      <w:r>
        <w:rPr>
          <w:rStyle w:val="C14"/>
          <w:b/>
          <w:bCs/>
          <w:color w:val="000000"/>
          <w:sz w:val="28"/>
          <w:szCs w:val="28"/>
        </w:rPr>
        <w:t>2.2. Работа с родителями, которую желательно начать еще до поступления ребенка в детский сад</w:t>
      </w:r>
    </w:p>
    <w:p>
      <w:pPr>
        <w:pStyle w:val="C8"/>
        <w:spacing w:lineRule="auto" w:line="36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Целесообразно рекомендовать родителям в первые дни приводить ребенка только на прогулку —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Задача воспитателя —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/>
      </w:pPr>
      <w:r>
        <w:rPr>
          <w:rStyle w:val="C14"/>
          <w:b/>
          <w:bCs/>
          <w:color w:val="000000"/>
          <w:sz w:val="28"/>
          <w:szCs w:val="28"/>
        </w:rPr>
        <w:t>2.3. 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Дети раннего возраста любят играть с игрушками, бытовыми предметами. В процессе игры они приобретают новые знания и навыки, познают окружающий мир, учатся общаться. Поэтому акцент в выборе игр для детей раннего возраста следует делать на сенсорные и моторные игры.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Сенсорные игры дают ребенку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"пища".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Сенсомоторный уровень является базовым для дальнейшего развития высших психических функций: восприятия, памяти, внимания, мышления, речи. Сенсомоторное развитие возможно лишь при взаимодействии ребенка со взрослым, который обучает его видеть, ощущать, слушать и слышать, т.е. воспринимать окружающий предметный мир.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При проведении занятий необходимо учитывать специфику работы с маленькими детьми: ребенок раннего возраста не способен самостоятельно заявить о своих проблемах, поэтому они часто проявляются косвенно, через отставание в развитии, капризность, агрессивность и т.д. Это обусловливает необходимость активности со стороны самого педагога по выявлению психологических проблем у детей, в т.ч. и в период адаптации.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В организацию адаптационного периода включаются элементы театрализованной деятельности: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показ настольного театра «Теремок»,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драматизация сказки «Как собака друга искала»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инсценирование потешки «Курочка Рябушечка»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игра инсценировка «Сварим из овощей вкусный суп»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На протяжении всего адаптационного периода целесообразно проводить игровые занятия, основными задачами которых являются: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-преодоление стрессовых состояний у детей, эмоционального и мышечного напряжения;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-снижение импульсивности, излишней двигательной активности, тревоги, агрессии;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-развитие навыков взаимодействия детей друг с другом;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-развитие речевой активности, восприятия, внимания;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-развитие общей и мелкой моторики, координации движений;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-развитие игровых умений и навыков.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Это могут быть такие игры и занятия, как: «Уложим куклу спать», «Ох красивый теремок – очень-очень он высок», «Чаепитие», «Устроим кукле комнату», «Мы встречаем гостей», «Купание куклы Кати», «Встреча с доктором Айболитом», «Рассмешим наши игрушки».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Необходимо на занятиях использовать приемы, которые позволяют затормаживать отрицательные эмоции малышей: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игры с песком и водой: «Ловись рыбка», «Дождик как-кап-кап», «Плыви кораблик», «Печем пирожки», «Вымоем машину».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 пальчиковые игры: «Погладим котенка», «Наш малыш», «Мальчик-пальчик», «Сорока», «Домик».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монотонные движения руками (нанизывание колец пирамидки или шариков с отверстием на шнур).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 сжимание кистей рук (малышу предлагать резиновую игрушку-пищалку).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 рисование фломастером, красками.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 слушание спокойной музыки: «Утро» (А. Григ), «Мелодия» (Глюк).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-занятия смехотерапией.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В основную часть занятия необходимо включать игры и упражнения, которые позволяют детям интенсивно двигаться, свободно выражать возникающие эмоции, взаимодействовать с окружающими.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Завершать занятие играми малой подвижности, подводящих детей к успокоению. Дети этого возраста хорошо воспринимают материал, объединенный единым сказочным – игровым сюжетом. Каждое занятие эффективно проводить в несколько этапов, игры по ходу варьировать в зависимости от реактивности детей. Проявляющаяся в этом возрасте у детей синтония (эмоциональное заражение), с помощью игр позволяет быстро переключать внимание детей с дружного плача на прыжки, хлопанье, топание, подражание, таким образом, объединяя детей и создавая положительный эмоциональный настрой.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Следует не забывать ежедневно использовать язык поэтических образов, так созвучный детской душе. С помощью потешек, пестушек, колыбельных песен, песенок малыши приобретают необходимые знания, дающие уверенность в своих силах, тепло, ласку, любовь, радостные восприятия окружающего мира.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Успешная адаптация — это залог физического и психологического благополучия ребенка. Критерии эффективности успешной адаптации: социализация детей младшего дошкольного возраста; повышение уровня эмоционального благополучия; развитие физической и психологической культуры детей.</w:t>
      </w:r>
    </w:p>
    <w:p>
      <w:pPr>
        <w:pStyle w:val="C8"/>
        <w:spacing w:lineRule="auto" w:line="360" w:beforeAutospacing="0" w:before="0" w:afterAutospacing="0" w:after="0"/>
        <w:ind w:firstLine="36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</w:t>
      </w:r>
    </w:p>
    <w:p>
      <w:pPr>
        <w:pStyle w:val="C8"/>
        <w:spacing w:lineRule="auto" w:line="360" w:beforeAutospacing="0" w:before="0" w:afterAutospacing="0" w:after="0"/>
        <w:ind w:firstLine="360"/>
        <w:rPr/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</w:t>
      </w:r>
      <w:r>
        <w:rPr>
          <w:rStyle w:val="C14"/>
          <w:b/>
          <w:bCs/>
          <w:color w:val="000000"/>
          <w:sz w:val="28"/>
          <w:szCs w:val="28"/>
        </w:rPr>
        <w:t>Заключение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Семья – социальная общность, которая закладывает основы личностных качеств ребенка. При жизни в определенных, устойчивых условиях ребенок постепенно приспосабливается к влияниям окружающей среды: к определенной температуре помещения, к окружающему микроклимату, к характеру пищи и т.д. Поступление в детский сад изменяет почти все условия жизни маленького ребенка. Именно сотрудники детского сада и родители, объединив свои усилия, обеспечивают малышу эмоциональный комфорт.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Поэтому на сегодняшний день актуальна тема адаптация детей раннего возраста к условиям дошкольного образовательного учреждения. Проведения комплексных медико-педагогических мероприятий до поступления ребенка в ясли и в период адаптации к детскому учреждению способствует более легкому привыканию к новым условиям.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Рассмотренные аспекты доказывают, что существует много условий, которые оказывают влияние на адаптацию ребенка раннего возраста к дошкольному учреждению.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Важным 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>
          <w:rStyle w:val="C1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pacing w:lineRule="auto" w:line="360" w:beforeAutospacing="0" w:before="0" w:afterAutospacing="0" w:after="0"/>
        <w:ind w:firstLine="360"/>
        <w:jc w:val="center"/>
        <w:rPr/>
      </w:pPr>
      <w:r>
        <w:rPr>
          <w:rStyle w:val="C14"/>
          <w:b/>
          <w:bCs/>
          <w:color w:val="000000"/>
          <w:sz w:val="28"/>
          <w:szCs w:val="28"/>
        </w:rPr>
        <w:t>Список использованной литературы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1. Аванесова В.Н. Обучение самых маленьких в детском саду. – М: Просвещение, 2005. – 176с. ил.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 xml:space="preserve">2. Аксарина М.Н. Воспитание детей раннего возраста. – М.: Медецина 2007. 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3. Венгер Л.А., Агаева Е.Л. , Бардина Р.И. и др. Психолог в детском саду. - http://dob.1september.ru/2003/05/11.htm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4. Ватутина Н.Д. Ребенок поступает в детский сад: Пособие для воспитателей дет сада/ - М.: Просвещение, 2003.-№3.-104с, ил.</w:t>
      </w:r>
    </w:p>
    <w:p>
      <w:pPr>
        <w:pStyle w:val="C2"/>
        <w:spacing w:lineRule="auto" w:line="360" w:beforeAutospacing="0" w:before="0" w:afterAutospacing="0" w:after="0"/>
        <w:ind w:firstLine="360"/>
        <w:jc w:val="both"/>
        <w:rPr/>
      </w:pPr>
      <w:r>
        <w:rPr>
          <w:rStyle w:val="C1"/>
          <w:color w:val="000000"/>
          <w:sz w:val="28"/>
          <w:szCs w:val="28"/>
        </w:rPr>
        <w:t>5. Гринева И.А., Жомир М.Ю. Первый раз в детский сад. – Воронеж, 2007. – 6 с.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60647075"/>
    </w:sdtPr>
    <w:sdtContent>
      <w:p>
        <w:pPr>
          <w:pStyle w:val="Style1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78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1878a2"/>
    <w:rPr/>
  </w:style>
  <w:style w:type="character" w:styleId="C14" w:customStyle="1">
    <w:name w:val="c14"/>
    <w:basedOn w:val="DefaultParagraphFont"/>
    <w:qFormat/>
    <w:rsid w:val="001878a2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878a2"/>
    <w:rPr/>
  </w:style>
  <w:style w:type="character" w:styleId="C4" w:customStyle="1">
    <w:name w:val="c4"/>
    <w:basedOn w:val="DefaultParagraphFont"/>
    <w:qFormat/>
    <w:rsid w:val="001878a2"/>
    <w:rPr/>
  </w:style>
  <w:style w:type="character" w:styleId="C12" w:customStyle="1">
    <w:name w:val="c12"/>
    <w:basedOn w:val="DefaultParagraphFont"/>
    <w:qFormat/>
    <w:rsid w:val="001878a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6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2" w:customStyle="1">
    <w:name w:val="c2"/>
    <w:basedOn w:val="Normal"/>
    <w:qFormat/>
    <w:rsid w:val="00187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187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Style19">
    <w:name w:val="Header"/>
    <w:basedOn w:val="Normal"/>
    <w:link w:val="Style14"/>
    <w:uiPriority w:val="99"/>
    <w:unhideWhenUsed/>
    <w:rsid w:val="001878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10" w:customStyle="1">
    <w:name w:val="c10"/>
    <w:basedOn w:val="Normal"/>
    <w:qFormat/>
    <w:rsid w:val="00187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187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187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Edit_Docx_PLUS/7.4.0.3$Windows_X86_64 LibreOffice_project/</Application>
  <AppVersion>15.0000</AppVersion>
  <Pages>13</Pages>
  <Words>2226</Words>
  <Characters>15267</Characters>
  <CharactersWithSpaces>18036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2022-09-22T18:41:00Z</dcterms:created>
  <dc:creator>ADMIN</dc:creator>
  <dc:description/>
  <dc:language>ru-RU</dc:language>
  <cp:lastModifiedBy/>
  <dcterms:modified xsi:type="dcterms:W3CDTF">2023-11-18T11:26:43Z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