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6D" w:rsidRDefault="005A7E6D" w:rsidP="00503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0FE" w:rsidRPr="00E40A37" w:rsidRDefault="00BF10FE" w:rsidP="00BF10FE">
      <w:pPr>
        <w:jc w:val="center"/>
        <w:rPr>
          <w:sz w:val="28"/>
          <w:szCs w:val="28"/>
        </w:rPr>
      </w:pPr>
      <w:r w:rsidRPr="00E40A3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 обще</w:t>
      </w:r>
      <w:r w:rsidRPr="00E40A37">
        <w:rPr>
          <w:sz w:val="28"/>
          <w:szCs w:val="28"/>
        </w:rPr>
        <w:t>образовательное учреждение</w:t>
      </w:r>
    </w:p>
    <w:p w:rsidR="00BF10FE" w:rsidRPr="00E40A37" w:rsidRDefault="00BF10FE" w:rsidP="00BF10FE">
      <w:pPr>
        <w:jc w:val="center"/>
        <w:rPr>
          <w:b/>
          <w:sz w:val="32"/>
          <w:szCs w:val="32"/>
        </w:rPr>
      </w:pPr>
      <w:r w:rsidRPr="00E40A3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Средняя общеобразовательная школа №12 с углублённым изучением английского языка</w:t>
      </w:r>
      <w:r w:rsidRPr="00E40A37">
        <w:rPr>
          <w:b/>
          <w:sz w:val="32"/>
          <w:szCs w:val="32"/>
        </w:rPr>
        <w:t>»</w:t>
      </w:r>
    </w:p>
    <w:p w:rsidR="00BF10FE" w:rsidRPr="00E40A37" w:rsidRDefault="00BF10FE" w:rsidP="00BF10FE">
      <w:pPr>
        <w:jc w:val="center"/>
        <w:rPr>
          <w:sz w:val="28"/>
          <w:szCs w:val="28"/>
        </w:rPr>
      </w:pPr>
      <w:r w:rsidRPr="00E40A37">
        <w:rPr>
          <w:sz w:val="28"/>
          <w:szCs w:val="28"/>
        </w:rPr>
        <w:t>МО «</w:t>
      </w:r>
      <w:proofErr w:type="spellStart"/>
      <w:r w:rsidRPr="00E40A37">
        <w:rPr>
          <w:sz w:val="28"/>
          <w:szCs w:val="28"/>
        </w:rPr>
        <w:t>Мирнинский</w:t>
      </w:r>
      <w:proofErr w:type="spellEnd"/>
      <w:r w:rsidRPr="00E40A37">
        <w:rPr>
          <w:sz w:val="28"/>
          <w:szCs w:val="28"/>
        </w:rPr>
        <w:t xml:space="preserve"> район» РС (Я)</w:t>
      </w:r>
    </w:p>
    <w:p w:rsidR="00BF10FE" w:rsidRDefault="00BF10FE" w:rsidP="00BF10FE">
      <w:pPr>
        <w:jc w:val="center"/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РАССМОТРЕНО »</w:t>
      </w:r>
      <w:proofErr w:type="gramEnd"/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на заседании МО протокол №                              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 ______________2023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г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 МО _________ Т.А. </w:t>
      </w:r>
      <w:proofErr w:type="spellStart"/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Грекова</w:t>
      </w:r>
      <w:proofErr w:type="spellEnd"/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</w:t>
      </w:r>
      <w:proofErr w:type="gramStart"/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СОГЛАСОВАНО</w:t>
      </w: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«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Канзычакова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А.Н.                                        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_  Проскурина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Е.И.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Зам. директора по УР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и.о.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>директор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proofErr w:type="spellEnd"/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МАОУ «СОШ №12»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«____» 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г.                                                                   «_____» 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2023</w:t>
      </w:r>
      <w:r w:rsidRPr="00CC0823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3A28A6" w:rsidRPr="00CC0823" w:rsidRDefault="003A28A6" w:rsidP="003A28A6">
      <w:pPr>
        <w:tabs>
          <w:tab w:val="left" w:pos="24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:rsidR="003A28A6" w:rsidRPr="00CC0823" w:rsidRDefault="003A28A6" w:rsidP="003A28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3571" w:rsidRDefault="00503571" w:rsidP="00503571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03571" w:rsidRDefault="00503571" w:rsidP="00503571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03571" w:rsidRPr="005A7E6D" w:rsidRDefault="00503571" w:rsidP="009562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7E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503571" w:rsidRPr="005A7E6D" w:rsidRDefault="00503571" w:rsidP="009562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7E6D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индивидуальной работы</w:t>
      </w:r>
    </w:p>
    <w:p w:rsidR="00503571" w:rsidRPr="005A7E6D" w:rsidRDefault="00503571" w:rsidP="009562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7E6D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слабоуспевающими учащимися</w:t>
      </w:r>
    </w:p>
    <w:p w:rsidR="00503571" w:rsidRPr="005A7E6D" w:rsidRDefault="00722730" w:rsidP="009562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«г</w:t>
      </w:r>
      <w:r w:rsidR="00BF1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503571" w:rsidRPr="005A7E6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класса</w:t>
      </w:r>
    </w:p>
    <w:p w:rsidR="00503571" w:rsidRPr="005A7E6D" w:rsidRDefault="00BF10FE" w:rsidP="009562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217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 – 2024</w:t>
      </w:r>
      <w:r w:rsidR="00956205" w:rsidRPr="005A7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5A7E6D" w:rsidRDefault="00956205" w:rsidP="0095620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3571" w:rsidRPr="005A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503571" w:rsidRPr="005A7E6D" w:rsidRDefault="00956205" w:rsidP="0095620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Доржиева С.Ц.</w:t>
      </w:r>
    </w:p>
    <w:p w:rsidR="00503571" w:rsidRPr="00796843" w:rsidRDefault="00503571" w:rsidP="0095620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796843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503571" w:rsidRDefault="00503571" w:rsidP="00503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05" w:rsidRDefault="00956205" w:rsidP="003A28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6D" w:rsidRDefault="005A7E6D" w:rsidP="009562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A6" w:rsidRPr="003A28A6" w:rsidRDefault="003A28A6" w:rsidP="009562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</w:p>
    <w:p w:rsidR="005A7E6D" w:rsidRPr="003A28A6" w:rsidRDefault="003A28A6" w:rsidP="009562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</w:t>
      </w:r>
    </w:p>
    <w:p w:rsidR="00AF2EE8" w:rsidRDefault="00AF2EE8" w:rsidP="009562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05" w:rsidRPr="00796843" w:rsidRDefault="00956205" w:rsidP="00217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Pr="00956205" w:rsidRDefault="00503571" w:rsidP="009562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956205" w:rsidRDefault="00BF10FE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571"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главных проблем, которую приходится решать педагогам наших школ, - это работа со слабоуспевающими учащимися. </w:t>
      </w:r>
    </w:p>
    <w:p w:rsidR="00503571" w:rsidRPr="00956205" w:rsidRDefault="00503571" w:rsidP="0050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и особенностей личности каждого ребенка с затруднениями в обучении или связанных с состоянием здоровья, занятиями спортом, какими либо видами художественного творчества,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внимание со стороны учителя. Необходимы дополнительные упражнения, в которые включена продуманная система помощи ребенку, заключающаяся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приемов и навыков. 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выполнение всеобуча;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уровень </w:t>
      </w:r>
      <w:proofErr w:type="spellStart"/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обучения отдельных учеников.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ответственное отношение учащихся к учебному труду;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ответственность родителей за обучение детей;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комплексную систему работы со слабоуспевающими учащимися;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успешного индивидуального развития ребенка;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ситуацию успеха, наиболее эффективного стимула познавательной деятельности;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пробуждать природную любознательность;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вовлекать учащихся в совместный поиск форм работы, видов деятельности;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максимально благоприятные взаимоотношения учителя и учащихся со слабым учеником.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удовлетворение потребностей: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Учащихся</w:t>
      </w:r>
      <w:r w:rsidRPr="009562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503571" w:rsidRPr="00956205" w:rsidRDefault="00BF10FE" w:rsidP="005035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за курс 4</w:t>
      </w:r>
      <w:r w:rsidR="00503571"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 получения знаний.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Родителей</w:t>
      </w:r>
      <w:r w:rsidRPr="009562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наиболее комфортных условий обучения своего ребенка;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стабилизации отношений в семье, в смягчении конфликтных ситуаций в школе.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Школы: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социально-педагогических и психологических проблем детей.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построения</w:t>
      </w: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приоритет индивидуальности. 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</w:t>
      </w: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реализации индивидуальных особенностей и возможностей личности; 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выстраивания ребенком совместно с взрослыми индивидуального пути развития. </w:t>
      </w:r>
    </w:p>
    <w:p w:rsidR="00503571" w:rsidRDefault="00503571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05" w:rsidRPr="00956205" w:rsidRDefault="00956205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E6D" w:rsidRDefault="005A7E6D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6ED" w:rsidRDefault="005806ED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6ED" w:rsidRDefault="005806ED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технологии, используемые при работе: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образовательного процесса;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самообразовательной и поисковой деятельности;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диалоговая форма обучения;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формы;</w:t>
      </w:r>
    </w:p>
    <w:p w:rsidR="00503571" w:rsidRPr="00956205" w:rsidRDefault="00503571" w:rsidP="005035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памятки, карточки, творческие задания.</w:t>
      </w:r>
    </w:p>
    <w:p w:rsidR="00503571" w:rsidRPr="00956205" w:rsidRDefault="00503571" w:rsidP="0050357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различных видов дифференцированной помощи: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Указание типа задачи, правила, на которое опирается задание.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Дополнение к заданию (рисунок, схема, чертеж, инструкция и т.д.)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Запись условия в виде значков, матриц, таблиц, схем.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Указание алгоритма решения или выполнения задания.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Указание аналогичной задачи, решенной ранее.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Объяснение хода выполнения подобного задания.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 выполнить вспомогательное задание, наводящее на решение основного задания.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Выдача ответа или результата выполнения задания.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Расчленение сложного задания на элементарные составные части.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Постановка наводящих вопросов.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Указание правил, на основании которых выполняется задание.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Программирование дифференцирующих факторов в самих заданиях.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работе со слабоуспевающими учащимися необходимо учитывать следующее: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опросе создаются специальные ситуации успеха.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503571" w:rsidRPr="00956205" w:rsidRDefault="00503571" w:rsidP="005035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организации домашней работы для слабоуспевающих школьников подбираются задания 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Pr="00956205" w:rsidRDefault="00503571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Default="00503571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0E6" w:rsidRDefault="004B10E6" w:rsidP="00503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C1" w:rsidRDefault="005446C1" w:rsidP="005A7E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C1" w:rsidRDefault="005446C1" w:rsidP="005A7E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C1" w:rsidRDefault="005446C1" w:rsidP="005A7E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Pr="005446C1" w:rsidRDefault="00503571" w:rsidP="005A7E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72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слабоуспевающих учащихся 3</w:t>
      </w:r>
      <w:proofErr w:type="gramStart"/>
      <w:r w:rsidR="0072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F10FE" w:rsidRPr="0054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205" w:rsidRPr="0054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  <w:proofErr w:type="gramEnd"/>
    </w:p>
    <w:p w:rsidR="00503571" w:rsidRPr="005446C1" w:rsidRDefault="00217CE5" w:rsidP="005A7E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="00503571" w:rsidRPr="0054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03571" w:rsidRPr="005446C1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71" w:rsidRPr="005A7E6D" w:rsidRDefault="00503571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56755F" w:rsidRPr="00722730" w:rsidRDefault="00722730" w:rsidP="0072273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Лыгденова</w:t>
      </w:r>
      <w:proofErr w:type="spellEnd"/>
      <w:r w:rsidRP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22730" w:rsidRDefault="00722730" w:rsidP="0072273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Цыдыпова Дари</w:t>
      </w:r>
    </w:p>
    <w:p w:rsidR="00722730" w:rsidRDefault="00722730" w:rsidP="0072273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Элен</w:t>
      </w:r>
    </w:p>
    <w:p w:rsidR="00722730" w:rsidRPr="00722730" w:rsidRDefault="00722730" w:rsidP="0072273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Мирослав</w:t>
      </w:r>
    </w:p>
    <w:p w:rsidR="00217CE5" w:rsidRDefault="00217CE5" w:rsidP="005035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Default="00217CE5" w:rsidP="005035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56755F" w:rsidRPr="0056755F" w:rsidRDefault="00217CE5" w:rsidP="005675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Исмаилов </w:t>
      </w:r>
      <w:proofErr w:type="spellStart"/>
      <w:r w:rsid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6755F" w:rsidRPr="0056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каллиграфия</w:t>
      </w:r>
    </w:p>
    <w:p w:rsidR="0056755F" w:rsidRPr="0056755F" w:rsidRDefault="00217CE5" w:rsidP="005675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Грищенко </w:t>
      </w:r>
      <w:proofErr w:type="spellStart"/>
      <w:proofErr w:type="gramStart"/>
      <w:r w:rsid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.+</w:t>
      </w:r>
      <w:proofErr w:type="gramEnd"/>
      <w:r w:rsidR="0056755F" w:rsidRPr="00567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каллиграфия</w:t>
      </w:r>
      <w:proofErr w:type="spellEnd"/>
    </w:p>
    <w:p w:rsidR="005A7E6D" w:rsidRDefault="00217CE5" w:rsidP="007227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Цыдыпова Д</w:t>
      </w:r>
    </w:p>
    <w:p w:rsidR="00722730" w:rsidRPr="005A7E6D" w:rsidRDefault="00722730" w:rsidP="007227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4.Лыгденова С</w:t>
      </w:r>
    </w:p>
    <w:p w:rsidR="00722730" w:rsidRDefault="00722730" w:rsidP="005A7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30" w:rsidRDefault="00722730" w:rsidP="005A7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30" w:rsidRDefault="00722730" w:rsidP="005A7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0E6" w:rsidRDefault="00503571" w:rsidP="005A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6D">
        <w:rPr>
          <w:rFonts w:ascii="Times New Roman" w:hAnsi="Times New Roman" w:cs="Times New Roman"/>
          <w:b/>
          <w:sz w:val="24"/>
          <w:szCs w:val="24"/>
        </w:rPr>
        <w:t>Причины слабой успеваемости</w:t>
      </w:r>
    </w:p>
    <w:p w:rsidR="005A7E6D" w:rsidRPr="005A7E6D" w:rsidRDefault="005A7E6D" w:rsidP="005A7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"/>
        <w:gridCol w:w="2249"/>
        <w:gridCol w:w="2724"/>
        <w:gridCol w:w="3610"/>
      </w:tblGrid>
      <w:tr w:rsidR="00503571" w:rsidRPr="00796843" w:rsidTr="005A7E6D">
        <w:tc>
          <w:tcPr>
            <w:tcW w:w="1272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49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Ф.И.  учащихся</w:t>
            </w:r>
          </w:p>
        </w:tc>
        <w:tc>
          <w:tcPr>
            <w:tcW w:w="2724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слабой      успеваемости</w:t>
            </w:r>
          </w:p>
        </w:tc>
        <w:tc>
          <w:tcPr>
            <w:tcW w:w="3610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Пути решения</w:t>
            </w:r>
          </w:p>
        </w:tc>
      </w:tr>
      <w:tr w:rsidR="00503571" w:rsidRPr="005A7E6D" w:rsidTr="005A7E6D">
        <w:tc>
          <w:tcPr>
            <w:tcW w:w="1272" w:type="dxa"/>
          </w:tcPr>
          <w:p w:rsidR="00503571" w:rsidRPr="005A7E6D" w:rsidRDefault="00722730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503571" w:rsidRDefault="00722730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22730" w:rsidRPr="005A7E6D" w:rsidRDefault="00722730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Г</w:t>
            </w:r>
          </w:p>
        </w:tc>
        <w:tc>
          <w:tcPr>
            <w:tcW w:w="2724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Систематическое невыполнение домашних заданий, рассеянное внимание, слабый контроль со стороны родителей.</w:t>
            </w:r>
          </w:p>
        </w:tc>
        <w:tc>
          <w:tcPr>
            <w:tcW w:w="3610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домашних заданий,</w:t>
            </w:r>
          </w:p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консультации и беседы с родителями.</w:t>
            </w:r>
          </w:p>
        </w:tc>
      </w:tr>
      <w:tr w:rsidR="00E37696" w:rsidRPr="005A7E6D" w:rsidTr="005A7E6D">
        <w:tc>
          <w:tcPr>
            <w:tcW w:w="1272" w:type="dxa"/>
          </w:tcPr>
          <w:p w:rsidR="00E37696" w:rsidRPr="005A7E6D" w:rsidRDefault="00722730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E37696" w:rsidRPr="005A7E6D" w:rsidRDefault="00722730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М</w:t>
            </w:r>
          </w:p>
        </w:tc>
        <w:tc>
          <w:tcPr>
            <w:tcW w:w="2724" w:type="dxa"/>
          </w:tcPr>
          <w:p w:rsidR="00E37696" w:rsidRPr="005A7E6D" w:rsidRDefault="00E37696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Рассеянное внимание, дефект речи.</w:t>
            </w:r>
          </w:p>
        </w:tc>
        <w:tc>
          <w:tcPr>
            <w:tcW w:w="3610" w:type="dxa"/>
          </w:tcPr>
          <w:p w:rsidR="00E37696" w:rsidRPr="005A7E6D" w:rsidRDefault="00E37696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домашних заданий,</w:t>
            </w:r>
          </w:p>
          <w:p w:rsidR="00E37696" w:rsidRPr="005A7E6D" w:rsidRDefault="00E37696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консультации и беседы с родителями.</w:t>
            </w:r>
          </w:p>
        </w:tc>
      </w:tr>
      <w:tr w:rsidR="00E37696" w:rsidRPr="005A7E6D" w:rsidTr="005A7E6D">
        <w:tc>
          <w:tcPr>
            <w:tcW w:w="1272" w:type="dxa"/>
          </w:tcPr>
          <w:p w:rsidR="00E37696" w:rsidRPr="005A7E6D" w:rsidRDefault="00722730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E37696" w:rsidRPr="005A7E6D" w:rsidRDefault="00722730" w:rsidP="005A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2724" w:type="dxa"/>
          </w:tcPr>
          <w:p w:rsidR="00E37696" w:rsidRPr="005A7E6D" w:rsidRDefault="00E37696" w:rsidP="00E3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Рассеянное внимание,</w:t>
            </w:r>
          </w:p>
          <w:p w:rsidR="00E37696" w:rsidRPr="005A7E6D" w:rsidRDefault="00E37696" w:rsidP="00E3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нерегулярное выполнение домашних заданий</w:t>
            </w:r>
          </w:p>
        </w:tc>
        <w:tc>
          <w:tcPr>
            <w:tcW w:w="3610" w:type="dxa"/>
          </w:tcPr>
          <w:p w:rsidR="00E37696" w:rsidRPr="005A7E6D" w:rsidRDefault="00E37696" w:rsidP="005A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домашних заданий,</w:t>
            </w:r>
          </w:p>
          <w:p w:rsidR="00E37696" w:rsidRPr="005A7E6D" w:rsidRDefault="00E37696" w:rsidP="005A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консультации и беседы с родителями.</w:t>
            </w:r>
          </w:p>
        </w:tc>
      </w:tr>
    </w:tbl>
    <w:p w:rsidR="00E37696" w:rsidRPr="005A7E6D" w:rsidRDefault="00E37696" w:rsidP="004B10E6">
      <w:pPr>
        <w:rPr>
          <w:rFonts w:ascii="Times New Roman" w:hAnsi="Times New Roman" w:cs="Times New Roman"/>
          <w:b/>
          <w:sz w:val="24"/>
          <w:szCs w:val="24"/>
        </w:rPr>
      </w:pPr>
    </w:p>
    <w:p w:rsidR="004B10E6" w:rsidRDefault="004B10E6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9D15CE" w:rsidRDefault="009D15CE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217CE5" w:rsidRDefault="00217CE5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217CE5" w:rsidRDefault="00217CE5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217CE5" w:rsidRDefault="00217CE5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217CE5" w:rsidRDefault="00217CE5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722730" w:rsidRDefault="00722730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722730" w:rsidRDefault="00722730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722730" w:rsidRDefault="00722730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722730" w:rsidRDefault="00722730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217CE5" w:rsidRDefault="00217CE5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9D15CE" w:rsidRDefault="009D15CE" w:rsidP="005A7E6D">
      <w:pPr>
        <w:rPr>
          <w:rFonts w:ascii="Times New Roman" w:hAnsi="Times New Roman" w:cs="Times New Roman"/>
          <w:b/>
          <w:sz w:val="28"/>
          <w:szCs w:val="28"/>
        </w:rPr>
      </w:pPr>
    </w:p>
    <w:p w:rsidR="00E37696" w:rsidRDefault="00503571" w:rsidP="004B1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6D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</w:t>
      </w:r>
    </w:p>
    <w:p w:rsidR="005A7E6D" w:rsidRPr="005A7E6D" w:rsidRDefault="005A7E6D" w:rsidP="004B1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27"/>
        <w:gridCol w:w="2534"/>
        <w:gridCol w:w="2393"/>
      </w:tblGrid>
      <w:tr w:rsidR="00503571" w:rsidRPr="005A7E6D" w:rsidTr="004B10E6">
        <w:trPr>
          <w:jc w:val="center"/>
        </w:trPr>
        <w:tc>
          <w:tcPr>
            <w:tcW w:w="817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03571" w:rsidRPr="005A7E6D" w:rsidRDefault="00503571" w:rsidP="0095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503571" w:rsidRPr="005A7E6D" w:rsidRDefault="00503571" w:rsidP="0095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503571" w:rsidRPr="005A7E6D" w:rsidRDefault="00503571" w:rsidP="0095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03571" w:rsidRPr="005A7E6D" w:rsidTr="004B10E6">
        <w:trPr>
          <w:jc w:val="center"/>
        </w:trPr>
        <w:tc>
          <w:tcPr>
            <w:tcW w:w="817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571" w:rsidRPr="005A7E6D" w:rsidRDefault="00503571" w:rsidP="0056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571" w:rsidRPr="005A7E6D" w:rsidTr="004B10E6">
        <w:trPr>
          <w:trHeight w:val="684"/>
          <w:jc w:val="center"/>
        </w:trPr>
        <w:tc>
          <w:tcPr>
            <w:tcW w:w="817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806ED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2534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571" w:rsidRPr="005A7E6D" w:rsidRDefault="00503571" w:rsidP="0056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3571" w:rsidRDefault="00503571" w:rsidP="00503571">
      <w:pPr>
        <w:rPr>
          <w:rFonts w:ascii="Times New Roman" w:hAnsi="Times New Roman" w:cs="Times New Roman"/>
          <w:b/>
          <w:sz w:val="24"/>
          <w:szCs w:val="24"/>
        </w:rPr>
      </w:pPr>
    </w:p>
    <w:p w:rsidR="005806ED" w:rsidRPr="005A7E6D" w:rsidRDefault="005806ED" w:rsidP="00503571">
      <w:pPr>
        <w:rPr>
          <w:rFonts w:ascii="Times New Roman" w:hAnsi="Times New Roman" w:cs="Times New Roman"/>
          <w:b/>
          <w:sz w:val="24"/>
          <w:szCs w:val="24"/>
        </w:rPr>
      </w:pPr>
    </w:p>
    <w:p w:rsidR="00503571" w:rsidRPr="005A7E6D" w:rsidRDefault="00503571" w:rsidP="00E3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6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B10E6" w:rsidRPr="00796843" w:rsidRDefault="004B10E6" w:rsidP="00E37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7122"/>
        <w:gridCol w:w="2075"/>
      </w:tblGrid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Мероприятия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Сроки реализации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Контрольный срез знаний учащихся класса по основным разделам учебного материала за предыдущий учебный год для определения фактического уровня знаний детей, выявления пробелов в знаниях учащихся.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Повторный контроль знаний после ликвидации пробелов в знаниях, выявленных в ходе контрольных работ.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Беседы со школьными специалистами, родителями и самими учащимися для установления причин отставания слабоуспевающих учащихся.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при организации сам. работы на уроке с фиксированием в плане урока.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Различные виды опроса (устный, письменный, индивидуальный) для объективности результата.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определение уровня знаний по каждой теме </w:t>
            </w:r>
          </w:p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(опрашивать регулярно) со своевременным выставлением оценок, не допуская скопления оценок в конце четверти, когда ученик у В течение года же не имеет возможности их исправить.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учащихся о низкой успеваемости, если наблюдается скопление неудовлетворительных оценок.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Обязательный тематический учет знаний слабоуспевающих учащихся класса (по возможности вести тематический учет знаний по предмету обучающихся всего класса).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03571" w:rsidRPr="005A7E6D" w:rsidTr="004B10E6">
        <w:tc>
          <w:tcPr>
            <w:tcW w:w="675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513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Дополнительные (индивидуальные) занятия для слабоуспевающих учащихся с обучением навыкам самостоятельной работы.</w:t>
            </w:r>
          </w:p>
        </w:tc>
        <w:tc>
          <w:tcPr>
            <w:tcW w:w="2126" w:type="dxa"/>
          </w:tcPr>
          <w:p w:rsidR="00503571" w:rsidRPr="005A7E6D" w:rsidRDefault="00503571" w:rsidP="009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03571" w:rsidRPr="005A7E6D" w:rsidRDefault="00503571" w:rsidP="00503571">
      <w:pPr>
        <w:rPr>
          <w:rFonts w:ascii="Times New Roman" w:hAnsi="Times New Roman" w:cs="Times New Roman"/>
          <w:sz w:val="24"/>
          <w:szCs w:val="24"/>
        </w:rPr>
      </w:pPr>
    </w:p>
    <w:p w:rsidR="00503571" w:rsidRPr="005A7E6D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CE5" w:rsidRDefault="00217CE5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7CE5" w:rsidRDefault="00217CE5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7CE5" w:rsidRDefault="00217CE5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5A7E6D" w:rsidRDefault="00503571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со слабоуспевающими (неуспевающими) учащимися</w:t>
      </w:r>
    </w:p>
    <w:p w:rsidR="00503571" w:rsidRPr="005A7E6D" w:rsidRDefault="00AF2EE8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503571"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</w:t>
      </w:r>
      <w:r w:rsidR="00EC1F16"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17C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1 четверть 2023-2024</w:t>
      </w:r>
      <w:r w:rsidR="004B10E6"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4B10E6" w:rsidRPr="005A7E6D" w:rsidRDefault="004B10E6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0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097"/>
        <w:gridCol w:w="1701"/>
        <w:gridCol w:w="4111"/>
        <w:gridCol w:w="1985"/>
      </w:tblGrid>
      <w:tr w:rsidR="00503571" w:rsidRPr="005A7E6D" w:rsidTr="00F3639E">
        <w:tc>
          <w:tcPr>
            <w:tcW w:w="1135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уч-ся в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2097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proofErr w:type="gramStart"/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слабо</w:t>
            </w:r>
            <w:proofErr w:type="spellEnd"/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-успевающих</w:t>
            </w:r>
            <w:proofErr w:type="gramEnd"/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Предмет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Планируемые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мероприятия</w:t>
            </w:r>
          </w:p>
        </w:tc>
        <w:tc>
          <w:tcPr>
            <w:tcW w:w="1985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503571" w:rsidRPr="005A7E6D" w:rsidRDefault="00503571" w:rsidP="00F3639E">
            <w:pPr>
              <w:ind w:right="17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ind w:left="-6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7227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22528</w:t>
            </w:r>
          </w:p>
        </w:tc>
        <w:tc>
          <w:tcPr>
            <w:tcW w:w="2097" w:type="dxa"/>
            <w:vMerge w:val="restart"/>
          </w:tcPr>
          <w:p w:rsidR="00722730" w:rsidRDefault="00722730" w:rsidP="00217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Pr="005A7E6D" w:rsidRDefault="00722730" w:rsidP="0072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1.Лыгденова С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Дари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Закарян Элен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Мирослав</w:t>
            </w: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22730" w:rsidRPr="0056755F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каллиграфия</w:t>
            </w:r>
          </w:p>
          <w:p w:rsidR="00722730" w:rsidRPr="0056755F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2.Грищенко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Мирослав.+</w:t>
            </w:r>
            <w:proofErr w:type="gramEnd"/>
            <w:r w:rsidRPr="005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каллиграфия</w:t>
            </w:r>
            <w:proofErr w:type="spellEnd"/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Цыдыпова Д</w:t>
            </w:r>
          </w:p>
          <w:p w:rsidR="00722730" w:rsidRPr="005A7E6D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4.Лыгденова С</w:t>
            </w:r>
          </w:p>
          <w:p w:rsidR="004B10E6" w:rsidRPr="00217CE5" w:rsidRDefault="004B10E6" w:rsidP="00217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причин неуспеваемости. Анкетирование родителей, учащихся.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срез знаний за предыдущий год.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Повторный контроль знаний после ликвидации пробелов в знаниях.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со школьными специалистами для установления причин отставания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родителями и слабо-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успевающими учащимися.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</w:p>
          <w:p w:rsidR="004B10E6" w:rsidRPr="005A7E6D" w:rsidRDefault="005A7E6D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организации самостоятельной</w:t>
            </w:r>
            <w:r w:rsidR="004B10E6"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Различные виды опроса на уроках. (Устный, письменный, индивидуальный).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определение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уровня знаний по каждой теме.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извещение родителей учащихся о низкой успеваемости.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учет знаний слабоуспевающих учащихся.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B10E6" w:rsidRPr="005A7E6D" w:rsidTr="00F3639E">
        <w:tc>
          <w:tcPr>
            <w:tcW w:w="113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5A7E6D" w:rsidRDefault="00F3639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(индиви</w:t>
            </w:r>
            <w:r w:rsidR="004B10E6"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дуальные) занятия со слабоуспевающими учащимися.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</w:tbl>
    <w:p w:rsidR="00503571" w:rsidRPr="005A7E6D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5A7E6D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7E6D" w:rsidRDefault="005A7E6D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15CE" w:rsidRDefault="009D15CE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2730" w:rsidRDefault="00722730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2730" w:rsidRDefault="00722730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15CE" w:rsidRDefault="009D15CE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3571" w:rsidRPr="005A7E6D" w:rsidRDefault="00503571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со слабоуспевающими (неуспевающими) учащимися</w:t>
      </w:r>
    </w:p>
    <w:p w:rsidR="00503571" w:rsidRPr="005A7E6D" w:rsidRDefault="00722730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03571"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</w:t>
      </w:r>
      <w:r w:rsidR="00EC1F16"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44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 четверть 2023-2024</w:t>
      </w:r>
      <w:r w:rsidR="00503571" w:rsidRPr="005A7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503571" w:rsidRPr="005A7E6D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013"/>
        <w:gridCol w:w="3940"/>
        <w:gridCol w:w="1593"/>
      </w:tblGrid>
      <w:tr w:rsidR="00503571" w:rsidRPr="005A7E6D" w:rsidTr="00F3639E">
        <w:tc>
          <w:tcPr>
            <w:tcW w:w="1101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уч-ся в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1701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Ф.И.О.слабоуспевающих</w:t>
            </w:r>
            <w:proofErr w:type="spellEnd"/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013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Предмет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Планируемые</w:t>
            </w:r>
          </w:p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мероприятия</w:t>
            </w:r>
          </w:p>
        </w:tc>
        <w:tc>
          <w:tcPr>
            <w:tcW w:w="1593" w:type="dxa"/>
          </w:tcPr>
          <w:p w:rsidR="00503571" w:rsidRPr="005A7E6D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503571" w:rsidRPr="005A7E6D" w:rsidRDefault="00F3639E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исполне</w:t>
            </w:r>
            <w:r w:rsidR="00503571" w:rsidRPr="005A7E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722730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</w:tcPr>
          <w:p w:rsidR="004B10E6" w:rsidRDefault="004B10E6" w:rsidP="00217C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30" w:rsidRPr="005A7E6D" w:rsidRDefault="00722730" w:rsidP="0072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1.Лыгденова С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Дари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Закарян Элен</w:t>
            </w:r>
          </w:p>
          <w:p w:rsidR="00722730" w:rsidRP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2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Мирослав</w:t>
            </w: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22730" w:rsidRPr="0056755F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каллиграфия</w:t>
            </w:r>
          </w:p>
          <w:p w:rsidR="00722730" w:rsidRPr="0056755F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2.Грищенко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Мирослав.+</w:t>
            </w:r>
            <w:proofErr w:type="gramEnd"/>
            <w:r w:rsidRPr="005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каллиграфия</w:t>
            </w:r>
            <w:proofErr w:type="spellEnd"/>
          </w:p>
          <w:p w:rsidR="00722730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Цыдыпова Д</w:t>
            </w:r>
          </w:p>
          <w:p w:rsidR="00722730" w:rsidRPr="005A7E6D" w:rsidRDefault="00722730" w:rsidP="00722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4.Лыгденова С</w:t>
            </w:r>
          </w:p>
          <w:p w:rsidR="00722730" w:rsidRPr="005A7E6D" w:rsidRDefault="00722730" w:rsidP="00217C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Контрольные срезы по темам.</w:t>
            </w: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Повторный контроль знаний после ликвидации пробелов в знаниях.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со школьными специалистами для установления причин отставания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родителями и слабо-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успевающими учащимися.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организации сам. работы.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Различные виды опроса на </w:t>
            </w:r>
            <w:proofErr w:type="gramStart"/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уроках.(</w:t>
            </w:r>
            <w:proofErr w:type="gramEnd"/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устный, письменный, индивидуальный).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определение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уровня знаний по каждой теме.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извещение родителей учащихся о низкой успеваемости.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учет знаний слабоуспевающих учащихся.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4B10E6" w:rsidRPr="005A7E6D" w:rsidTr="00F3639E">
        <w:tc>
          <w:tcPr>
            <w:tcW w:w="1101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(</w:t>
            </w:r>
            <w:proofErr w:type="spellStart"/>
            <w:proofErr w:type="gramStart"/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занятия со слабоуспевающими учащимися.</w:t>
            </w:r>
          </w:p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4B10E6" w:rsidRPr="005A7E6D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7E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</w:tbl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Pr="005A7E6D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2EE8" w:rsidRDefault="00AF2EE8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со слабоуспевающими (неуспевающими) учащимися</w:t>
      </w:r>
    </w:p>
    <w:p w:rsidR="00503571" w:rsidRPr="00F3639E" w:rsidRDefault="004B10E6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 на 3 </w:t>
      </w:r>
      <w:r w:rsidR="00217C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 2023-2024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956"/>
        <w:gridCol w:w="4111"/>
        <w:gridCol w:w="1701"/>
      </w:tblGrid>
      <w:tr w:rsidR="00503571" w:rsidRPr="00F3639E" w:rsidTr="004B10E6">
        <w:tc>
          <w:tcPr>
            <w:tcW w:w="1101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уч-ся в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1871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Ф.И.О.слабоуспевающих</w:t>
            </w:r>
            <w:proofErr w:type="spellEnd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956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Предмет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(учитель)</w:t>
            </w:r>
          </w:p>
        </w:tc>
        <w:tc>
          <w:tcPr>
            <w:tcW w:w="4111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Планируемые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мероприятия</w:t>
            </w:r>
          </w:p>
        </w:tc>
        <w:tc>
          <w:tcPr>
            <w:tcW w:w="1701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5446C1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1" w:type="dxa"/>
            <w:vMerge w:val="restart"/>
          </w:tcPr>
          <w:p w:rsidR="004B10E6" w:rsidRPr="00F3639E" w:rsidRDefault="004B10E6" w:rsidP="00AF2E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причин неуспеваемости. Индивидуальные беседы.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 родителей, учащихся.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Контрольные срезы по темам. Повторный контроль знаний после ликвидации пробелов в знаниях.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со школьными специалистами для оказания помощи слабоуспевающим учащимся и их родителям.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Собеседование с родителями и слабоуспевающими учащимися.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организации сам. работы.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Дифференцированные домашние задания.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Различные виды опроса на </w:t>
            </w:r>
            <w:proofErr w:type="gramStart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уроках.(</w:t>
            </w:r>
            <w:proofErr w:type="gram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устный, письменный, индивидуальный).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определение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уровня знаний по каждой теме.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динамики уровня знаний.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извещение родителей учащихся о низкой успеваемости.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учет знаний слабоуспевающих учащихся.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4B10E6" w:rsidRPr="00F3639E" w:rsidTr="004B10E6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(</w:t>
            </w:r>
            <w:proofErr w:type="spellStart"/>
            <w:proofErr w:type="gramStart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занятия со </w:t>
            </w:r>
            <w:proofErr w:type="spellStart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слабоуспе</w:t>
            </w:r>
            <w:proofErr w:type="spell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вающими</w:t>
            </w:r>
            <w:proofErr w:type="spell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учащимися.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</w:tbl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3571" w:rsidRPr="00F3639E" w:rsidRDefault="00503571" w:rsidP="00F363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со слабоуспевающими (неуспевающими) учащимися</w:t>
      </w:r>
    </w:p>
    <w:p w:rsidR="00503571" w:rsidRPr="00F3639E" w:rsidRDefault="00AF2EE8" w:rsidP="00F363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EC1F16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  <w:r w:rsidR="00217C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на 4 четверть 2023-2024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701"/>
        <w:gridCol w:w="4110"/>
        <w:gridCol w:w="1560"/>
      </w:tblGrid>
      <w:tr w:rsidR="00503571" w:rsidRPr="00F3639E" w:rsidTr="00F3639E">
        <w:tc>
          <w:tcPr>
            <w:tcW w:w="1101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уч-ся в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2268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proofErr w:type="gramStart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слабо</w:t>
            </w:r>
            <w:proofErr w:type="spellEnd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-успевающих</w:t>
            </w:r>
            <w:proofErr w:type="gramEnd"/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Предмет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(учитель)</w:t>
            </w:r>
          </w:p>
        </w:tc>
        <w:tc>
          <w:tcPr>
            <w:tcW w:w="4110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503571" w:rsidRPr="00F3639E" w:rsidRDefault="00503571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5446C1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vMerge w:val="restart"/>
          </w:tcPr>
          <w:p w:rsidR="004B10E6" w:rsidRPr="00F3639E" w:rsidRDefault="004B10E6" w:rsidP="00AF2EE8">
            <w:pPr>
              <w:pStyle w:val="a3"/>
              <w:ind w:hanging="57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причин неуспеваемости. Индивидуальные беседы.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Контрольные срезы по темам. Повторный контроль знаний после ликвидации пробелов в знаниях.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со школьными специалистами для оказания помощи слабоуспевающим учащимся и их родителям.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Собеседование с родителями и слабоуспевающими учащимися.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организации сам. работы.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Дифференцированные домашние задания.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Различные виды опроса на </w:t>
            </w:r>
            <w:proofErr w:type="gramStart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уроках.(</w:t>
            </w:r>
            <w:proofErr w:type="gram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устный, письменный, индивидуальный).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определение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уровня знаний по каждой теме.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динамики уровня знаний.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извещение родителей учащихся о низкой успеваемости.</w:t>
            </w: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учет знаний слабоуспевающих учащихся.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4B10E6" w:rsidRPr="00F3639E" w:rsidTr="00F3639E">
        <w:tc>
          <w:tcPr>
            <w:tcW w:w="11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10E6" w:rsidRPr="00F3639E" w:rsidRDefault="005806ED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(индиви</w:t>
            </w:r>
            <w:r w:rsidR="004B10E6"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дуальные) занятия со </w:t>
            </w:r>
            <w:proofErr w:type="spellStart"/>
            <w:r w:rsidR="004B10E6"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слабоуспе</w:t>
            </w:r>
            <w:proofErr w:type="spellEnd"/>
            <w:r w:rsidR="004B10E6"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вающими</w:t>
            </w:r>
            <w:proofErr w:type="spellEnd"/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учащимися.</w:t>
            </w:r>
          </w:p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10E6" w:rsidRPr="00F3639E" w:rsidRDefault="004B10E6" w:rsidP="009562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4B10E6" w:rsidRDefault="00503571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10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проведения индивидуальных занятий</w:t>
      </w:r>
    </w:p>
    <w:p w:rsidR="00503571" w:rsidRPr="004B10E6" w:rsidRDefault="00722730" w:rsidP="004B10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 слабоуспевающими учащимися 3</w:t>
      </w:r>
      <w:r w:rsidR="00503571" w:rsidRPr="004B10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</w:t>
      </w:r>
    </w:p>
    <w:p w:rsidR="00D3530A" w:rsidRDefault="005446C1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2023-2024</w:t>
      </w:r>
      <w:r w:rsidR="00D353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03571" w:rsidRPr="00F3639E" w:rsidRDefault="00503571" w:rsidP="00D3530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Предмет:  Математика.</w:t>
      </w:r>
    </w:p>
    <w:p w:rsidR="00217CE5" w:rsidRPr="00217CE5" w:rsidRDefault="00F3639E" w:rsidP="00217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Учащиеся: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17CE5" w:rsidRPr="00217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722730" w:rsidRPr="005A7E6D" w:rsidRDefault="00722730" w:rsidP="007227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722730" w:rsidRPr="00722730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1.Лыгденова С</w:t>
      </w:r>
    </w:p>
    <w:p w:rsidR="00722730" w:rsidRPr="00722730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Цыдыпова Дари</w:t>
      </w:r>
    </w:p>
    <w:p w:rsidR="00722730" w:rsidRPr="00722730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Закарян Элен</w:t>
      </w:r>
    </w:p>
    <w:p w:rsidR="00722730" w:rsidRPr="00722730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22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Мирослав</w:t>
      </w:r>
    </w:p>
    <w:p w:rsidR="00722730" w:rsidRDefault="00722730" w:rsidP="007227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0" w:rsidRDefault="00722730" w:rsidP="007227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0" w:rsidRDefault="00722730" w:rsidP="007227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30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E5" w:rsidRPr="00217CE5" w:rsidRDefault="00217CE5" w:rsidP="00217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71" w:rsidRPr="00AF2EE8" w:rsidRDefault="00503571" w:rsidP="00217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060"/>
        <w:gridCol w:w="1687"/>
      </w:tblGrid>
      <w:tr w:rsidR="00503571" w:rsidRPr="00D3530A" w:rsidTr="00170E9E">
        <w:tc>
          <w:tcPr>
            <w:tcW w:w="806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Сроки     реализации</w:t>
            </w:r>
          </w:p>
        </w:tc>
      </w:tr>
      <w:tr w:rsidR="00503571" w:rsidRPr="00D3530A" w:rsidTr="00170E9E">
        <w:tc>
          <w:tcPr>
            <w:tcW w:w="9747" w:type="dxa"/>
            <w:gridSpan w:val="2"/>
          </w:tcPr>
          <w:p w:rsidR="00503571" w:rsidRPr="00D3530A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1 четверть</w:t>
            </w:r>
          </w:p>
        </w:tc>
      </w:tr>
      <w:tr w:rsidR="00503571" w:rsidRPr="00D3530A" w:rsidTr="009D15CE">
        <w:trPr>
          <w:trHeight w:val="406"/>
        </w:trPr>
        <w:tc>
          <w:tcPr>
            <w:tcW w:w="8060" w:type="dxa"/>
          </w:tcPr>
          <w:p w:rsidR="009D15CE" w:rsidRPr="009D15CE" w:rsidRDefault="00503571" w:rsidP="009D15CE">
            <w:pPr>
              <w:rPr>
                <w:lang w:eastAsia="ru-RU"/>
              </w:rPr>
            </w:pPr>
            <w:r w:rsidRPr="009D15CE">
              <w:rPr>
                <w:lang w:eastAsia="ru-RU"/>
              </w:rPr>
              <w:t>1</w:t>
            </w:r>
            <w:r w:rsidR="005806ED">
              <w:rPr>
                <w:lang w:eastAsia="ru-RU"/>
              </w:rPr>
              <w:t>.Нумерация чисел в пределах 100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9D15CE">
        <w:trPr>
          <w:trHeight w:val="432"/>
        </w:trPr>
        <w:tc>
          <w:tcPr>
            <w:tcW w:w="8060" w:type="dxa"/>
          </w:tcPr>
          <w:p w:rsidR="009D15CE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2.Арифметические действия.</w:t>
            </w:r>
            <w:r w:rsidR="00580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числа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вычитание.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170E9E">
        <w:tc>
          <w:tcPr>
            <w:tcW w:w="8060" w:type="dxa"/>
          </w:tcPr>
          <w:p w:rsidR="00503571" w:rsidRPr="009D15CE" w:rsidRDefault="00503571" w:rsidP="005806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3.Арифметические действия. </w:t>
            </w:r>
            <w:r w:rsidR="005806ED"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170E9E">
        <w:tc>
          <w:tcPr>
            <w:tcW w:w="8060" w:type="dxa"/>
          </w:tcPr>
          <w:p w:rsidR="00503571" w:rsidRPr="009D15CE" w:rsidRDefault="00503571" w:rsidP="005806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0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у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множение</w:t>
            </w:r>
            <w:r w:rsidR="00580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80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делением.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170E9E">
        <w:tc>
          <w:tcPr>
            <w:tcW w:w="806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5.Многозначные числа. Запись и сравнение чисел.</w:t>
            </w:r>
            <w:r w:rsidR="00580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170E9E">
        <w:tc>
          <w:tcPr>
            <w:tcW w:w="806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0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.Умножение и деление на 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2,3.4.таблица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170E9E">
        <w:tc>
          <w:tcPr>
            <w:tcW w:w="806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06ED"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выполнения действий.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D3530A" w:rsidTr="009D15CE">
        <w:trPr>
          <w:trHeight w:val="381"/>
        </w:trPr>
        <w:tc>
          <w:tcPr>
            <w:tcW w:w="806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8.Многозначные числа.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на </w:t>
            </w:r>
            <w:proofErr w:type="gramStart"/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,</w:t>
            </w:r>
            <w:proofErr w:type="gramEnd"/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в несколько раз.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1687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571" w:rsidRPr="00D3530A" w:rsidRDefault="00503571" w:rsidP="00D3530A">
      <w:pPr>
        <w:pStyle w:val="ab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03571" w:rsidRPr="00D3530A" w:rsidTr="00686FF7">
        <w:trPr>
          <w:trHeight w:val="543"/>
        </w:trPr>
        <w:tc>
          <w:tcPr>
            <w:tcW w:w="9781" w:type="dxa"/>
            <w:gridSpan w:val="2"/>
          </w:tcPr>
          <w:p w:rsidR="00503571" w:rsidRPr="00D3530A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2 четверть</w:t>
            </w: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Площадь. Сравнение фигур по площади. Прямоугольник, квадрат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5,6,7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11.Решение задач.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примеров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12.Решение задач.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686F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доли числа и числа по его доле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16.Умножение и деление. Повторение.</w:t>
            </w:r>
            <w:r w:rsidR="00686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571" w:rsidRPr="009D15CE" w:rsidRDefault="00503571" w:rsidP="00D3530A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03571" w:rsidRPr="009D15CE" w:rsidTr="00F3639E">
        <w:tc>
          <w:tcPr>
            <w:tcW w:w="9781" w:type="dxa"/>
            <w:gridSpan w:val="2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3 четверть</w:t>
            </w: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17.Умножение и деление на однозначное число.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18.Решение задач на движение.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19.Письменное умножение на числа, оканчивающиеся нулями.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20.Перестановка множителей.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Деление с остатком.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22.Письменное деление на числа, оканчивающиеся нулями.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23.Умножение и деление. Повторение.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E80B16" w:rsidP="00E80B1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24.Письменная нумерация чисел в пределах 1000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E80B1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gramStart"/>
            <w:r w:rsidR="00E8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,</w:t>
            </w:r>
            <w:proofErr w:type="gramEnd"/>
            <w:r w:rsidR="00E8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в 10,100 раз. Деление с остатком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D3530A">
        <w:trPr>
          <w:trHeight w:val="429"/>
        </w:trPr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26.Письменные случаи деления.</w:t>
            </w:r>
            <w:r w:rsidR="00E8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Римские цифры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9781" w:type="dxa"/>
            <w:gridSpan w:val="2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4 четверть</w:t>
            </w: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E80B1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E8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устного сложения и вычитания в пределах 1000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E80B1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E8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трехзначных чисел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E80B1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29.Письменное деление на </w:t>
            </w:r>
            <w:r w:rsidR="00E8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однозначное 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30.Деление с остатком.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31.Умножение и деление. Повторение.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32.Сложение и вычитание. Повторение.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71" w:rsidRPr="009D15CE" w:rsidTr="00F3639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080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33.Геометрические фигуры. Величины. Повторение.</w:t>
            </w:r>
          </w:p>
        </w:tc>
        <w:tc>
          <w:tcPr>
            <w:tcW w:w="1701" w:type="dxa"/>
          </w:tcPr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03571" w:rsidRPr="009D15CE" w:rsidRDefault="00503571" w:rsidP="00D353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39E" w:rsidRPr="009D15CE" w:rsidRDefault="00F3639E" w:rsidP="00D3530A">
      <w:pPr>
        <w:pStyle w:val="ab"/>
        <w:rPr>
          <w:b/>
          <w:lang w:eastAsia="ru-RU"/>
        </w:rPr>
      </w:pPr>
    </w:p>
    <w:p w:rsidR="00F3639E" w:rsidRPr="009D15CE" w:rsidRDefault="00F3639E" w:rsidP="00D3530A">
      <w:pPr>
        <w:pStyle w:val="ab"/>
        <w:rPr>
          <w:b/>
          <w:lang w:eastAsia="ru-RU"/>
        </w:rPr>
      </w:pPr>
    </w:p>
    <w:p w:rsidR="00F3639E" w:rsidRPr="009D15CE" w:rsidRDefault="00F3639E" w:rsidP="00D3530A">
      <w:pPr>
        <w:pStyle w:val="ab"/>
        <w:rPr>
          <w:b/>
          <w:lang w:eastAsia="ru-RU"/>
        </w:rPr>
      </w:pPr>
    </w:p>
    <w:p w:rsidR="00F3639E" w:rsidRPr="009D15CE" w:rsidRDefault="00F3639E" w:rsidP="00D3530A">
      <w:pPr>
        <w:pStyle w:val="ab"/>
        <w:rPr>
          <w:b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9D15C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EE8" w:rsidRDefault="00AF2EE8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30A" w:rsidRDefault="00D3530A" w:rsidP="00AF2EE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D3530A" w:rsidRDefault="00503571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3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проведения индивидуальных занятий</w:t>
      </w:r>
    </w:p>
    <w:p w:rsidR="00EC1F16" w:rsidRPr="00D3530A" w:rsidRDefault="00AF2EE8" w:rsidP="00F363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 слабоуспевающими учащимися 4</w:t>
      </w:r>
      <w:r w:rsidR="00F3639E" w:rsidRPr="00D353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  <w:r w:rsidR="009D15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503571" w:rsidRPr="00D3530A" w:rsidRDefault="00EC1F16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3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Предмет:</w:t>
      </w:r>
      <w:r w:rsidR="00503571" w:rsidRPr="00D353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Русский язык.</w:t>
      </w:r>
    </w:p>
    <w:p w:rsidR="00722730" w:rsidRPr="0056755F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Исмаилов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56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каллиграфия</w:t>
      </w:r>
    </w:p>
    <w:p w:rsidR="00722730" w:rsidRPr="0056755F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2.Грищенко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Мирослав.+</w:t>
      </w:r>
      <w:proofErr w:type="gramEnd"/>
      <w:r w:rsidRPr="00567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каллиграфия</w:t>
      </w:r>
      <w:proofErr w:type="spellEnd"/>
    </w:p>
    <w:p w:rsidR="00722730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Цыдыпова Д</w:t>
      </w:r>
    </w:p>
    <w:p w:rsidR="00722730" w:rsidRPr="005A7E6D" w:rsidRDefault="00722730" w:rsidP="00722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4.Лыгденова С</w:t>
      </w:r>
    </w:p>
    <w:p w:rsidR="00503571" w:rsidRPr="00D3530A" w:rsidRDefault="00503571" w:rsidP="00AF2EE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9E" w:rsidRPr="00D3530A" w:rsidRDefault="00F3639E" w:rsidP="00F3639E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41"/>
        <w:gridCol w:w="2338"/>
      </w:tblGrid>
      <w:tr w:rsidR="00503571" w:rsidRPr="00D3530A" w:rsidTr="00170E9E">
        <w:tc>
          <w:tcPr>
            <w:tcW w:w="7041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Сроки     реализации</w:t>
            </w:r>
          </w:p>
        </w:tc>
      </w:tr>
      <w:tr w:rsidR="00503571" w:rsidRPr="00D3530A" w:rsidTr="00170E9E">
        <w:tc>
          <w:tcPr>
            <w:tcW w:w="9379" w:type="dxa"/>
            <w:gridSpan w:val="2"/>
          </w:tcPr>
          <w:p w:rsidR="00503571" w:rsidRPr="00D3530A" w:rsidRDefault="00503571" w:rsidP="0095620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1.Текст. Типы текстов.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2.Предложение. Виды п</w:t>
            </w:r>
            <w:r w:rsidR="00F3639E"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редложений. Основа предложения.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3.Однородные члены предложения.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4.Сложное предложение.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5.Слово.Синонимы, ан</w:t>
            </w:r>
            <w:r w:rsidR="00F3639E"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тонимы, омонимы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3E212A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. Части речи.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Разделительны Ь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03571" w:rsidRPr="00D3530A" w:rsidTr="00170E9E">
        <w:tc>
          <w:tcPr>
            <w:tcW w:w="9379" w:type="dxa"/>
            <w:gridSpan w:val="2"/>
          </w:tcPr>
          <w:p w:rsidR="00503571" w:rsidRPr="00D3530A" w:rsidRDefault="00503571" w:rsidP="00EC1F1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 слова. Корень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Приставка. Суффикс.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Разделительный ъ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12.Упражнения в правописании безударных </w:t>
            </w:r>
            <w:r w:rsidR="00F3639E"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окончаний имен существительных.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Упражнения в правописании 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 с парными согласными в корне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="003E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E21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03571" w:rsidRPr="00D3530A" w:rsidTr="00170E9E">
        <w:tc>
          <w:tcPr>
            <w:tcW w:w="9379" w:type="dxa"/>
            <w:gridSpan w:val="2"/>
          </w:tcPr>
          <w:p w:rsidR="00503571" w:rsidRPr="00D3530A" w:rsidRDefault="00503571" w:rsidP="0095620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слов разделительным Ъ и Ь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3571" w:rsidRPr="00D3530A" w:rsidTr="00F3639E">
        <w:trPr>
          <w:trHeight w:val="307"/>
        </w:trPr>
        <w:tc>
          <w:tcPr>
            <w:tcW w:w="7041" w:type="dxa"/>
          </w:tcPr>
          <w:p w:rsidR="00F3639E" w:rsidRPr="00D3530A" w:rsidRDefault="00503571" w:rsidP="003C68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Изменение имен существительных по родам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Мягкий знак на конце имен существительных после шипящих 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Склонение.  понятие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падежи имен существительных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23..Изменение 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имен существительных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03571" w:rsidRPr="00D3530A" w:rsidTr="00170E9E">
        <w:tc>
          <w:tcPr>
            <w:tcW w:w="9379" w:type="dxa"/>
            <w:gridSpan w:val="2"/>
          </w:tcPr>
          <w:p w:rsidR="00503571" w:rsidRPr="00D3530A" w:rsidRDefault="00503571" w:rsidP="0095620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числам, родам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3C680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Изменение имен прилагательных по падежам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D5719B" w:rsidP="00D5719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27.И</w:t>
            </w:r>
            <w:r w:rsidR="003C6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 прилагательное</w:t>
            </w:r>
            <w:r w:rsidR="00F3639E"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F3639E" w:rsidP="00D5719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28.Части речи. </w:t>
            </w:r>
            <w:r w:rsidR="00D5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03571" w:rsidRPr="00D3530A" w:rsidTr="00170E9E">
        <w:tc>
          <w:tcPr>
            <w:tcW w:w="7041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29.Распознавание орфограмм в словах различных частей речи.</w:t>
            </w:r>
          </w:p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F3639E"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вторение и обобщение материала.</w:t>
            </w:r>
          </w:p>
        </w:tc>
        <w:tc>
          <w:tcPr>
            <w:tcW w:w="2338" w:type="dxa"/>
          </w:tcPr>
          <w:p w:rsidR="00503571" w:rsidRPr="00D3530A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503571" w:rsidRPr="00D3530A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D3530A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D3530A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D3530A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Pr="00D3530A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39E" w:rsidRDefault="00F3639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Pr="00D3530A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 индивидуальных занятий</w:t>
      </w:r>
    </w:p>
    <w:p w:rsidR="00503571" w:rsidRPr="00F3639E" w:rsidRDefault="00D3530A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 слабоуспевающими</w:t>
      </w:r>
      <w:r w:rsidR="007227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учащимися 3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класса</w:t>
      </w:r>
    </w:p>
    <w:p w:rsidR="00503571" w:rsidRPr="00F3639E" w:rsidRDefault="00217CE5" w:rsidP="00D3530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2023-2024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D3530A" w:rsidP="00D3530A">
      <w:pPr>
        <w:spacing w:after="0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Предмет: 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Математика.</w:t>
      </w:r>
    </w:p>
    <w:p w:rsidR="00D3530A" w:rsidRDefault="00D3530A" w:rsidP="00D3530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Учащиеся: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446C1" w:rsidRDefault="005446C1" w:rsidP="00D3530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</w:p>
    <w:p w:rsidR="005446C1" w:rsidRPr="005A7E6D" w:rsidRDefault="005446C1" w:rsidP="00D353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</w:p>
    <w:p w:rsidR="00503571" w:rsidRPr="00AF2EE8" w:rsidRDefault="00503571" w:rsidP="00AF2EE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837"/>
        <w:gridCol w:w="15"/>
        <w:gridCol w:w="1557"/>
      </w:tblGrid>
      <w:tr w:rsidR="00503571" w:rsidRPr="00F3639E" w:rsidTr="00AF2EE8">
        <w:trPr>
          <w:trHeight w:val="158"/>
        </w:trPr>
        <w:tc>
          <w:tcPr>
            <w:tcW w:w="7230" w:type="dxa"/>
            <w:vMerge w:val="restart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409" w:type="dxa"/>
            <w:gridSpan w:val="3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Дата</w:t>
            </w:r>
          </w:p>
        </w:tc>
      </w:tr>
      <w:tr w:rsidR="00503571" w:rsidRPr="00F3639E" w:rsidTr="00AF2EE8">
        <w:trPr>
          <w:trHeight w:val="157"/>
        </w:trPr>
        <w:tc>
          <w:tcPr>
            <w:tcW w:w="7230" w:type="dxa"/>
            <w:vMerge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План</w:t>
            </w:r>
          </w:p>
        </w:tc>
        <w:tc>
          <w:tcPr>
            <w:tcW w:w="1572" w:type="dxa"/>
            <w:gridSpan w:val="2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Факт</w:t>
            </w:r>
          </w:p>
        </w:tc>
      </w:tr>
      <w:tr w:rsidR="00503571" w:rsidRPr="00F3639E" w:rsidTr="00AF2EE8">
        <w:tc>
          <w:tcPr>
            <w:tcW w:w="9639" w:type="dxa"/>
            <w:gridSpan w:val="4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1 четверть</w:t>
            </w: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rPr>
                <w:lang w:eastAsia="ru-RU"/>
              </w:rPr>
            </w:pPr>
            <w:r w:rsidRPr="009D15CE">
              <w:rPr>
                <w:lang w:eastAsia="ru-RU"/>
              </w:rPr>
              <w:t>1</w:t>
            </w:r>
            <w:r>
              <w:rPr>
                <w:lang w:eastAsia="ru-RU"/>
              </w:rPr>
              <w:t>.Нумерация чисел в пределах 100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числа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вычитание.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3.Арифметические действия. Сложение и вычитание.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у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делением.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5.Многозначные числа. Запись и 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.Умножение и деление на 2,3.4.таблица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Порядок выполнения действий.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7230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8.Многозначные числа.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в несколько раз.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852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571" w:rsidRPr="00F3639E" w:rsidRDefault="00503571" w:rsidP="00503571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15"/>
        <w:gridCol w:w="1170"/>
        <w:gridCol w:w="1554"/>
      </w:tblGrid>
      <w:tr w:rsidR="00503571" w:rsidRPr="00F3639E" w:rsidTr="00AF2EE8">
        <w:tc>
          <w:tcPr>
            <w:tcW w:w="9639" w:type="dxa"/>
            <w:gridSpan w:val="3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2 четверть</w:t>
            </w: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Площадь. Сравнение фигур по площади. Прямоугольник, квадрат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5,6,7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примеров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доли числа и числа по его доле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915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16.Умножение и деление. Повторение.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11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571" w:rsidRPr="00F3639E" w:rsidRDefault="00503571" w:rsidP="00D5719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99"/>
        <w:gridCol w:w="1155"/>
        <w:gridCol w:w="15"/>
        <w:gridCol w:w="1570"/>
      </w:tblGrid>
      <w:tr w:rsidR="00503571" w:rsidRPr="00F3639E" w:rsidTr="00AF2EE8">
        <w:tc>
          <w:tcPr>
            <w:tcW w:w="9639" w:type="dxa"/>
            <w:gridSpan w:val="4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3 четверть</w:t>
            </w: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17.Умножение и деление на однозначное число.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18.Решение задач на движение.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19.Письменное умножение на числа, оканчивающиеся нулями.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20.Перестановка множителей.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Деление с остатком.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22.Письменное деление на числа, оканчивающиеся нулями.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23.Умножение и деление. Повторение.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24.Письменная нумерация чисел в пределах 1000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в 10,100 раз. Деление с остатком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26.Письменные случаи деления.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Римские цифры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9639" w:type="dxa"/>
            <w:gridSpan w:val="4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4 четверть</w:t>
            </w: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устного сложения и вычитания в пределах 1000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трехзначных чисел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29.Письменное деление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однозначное </w:t>
            </w: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30.Деление с остатком.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31.Умножение и деление. Повторение.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32.Сложение и вычитание. Повторение.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AF2EE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99" w:type="dxa"/>
          </w:tcPr>
          <w:p w:rsidR="00D5719B" w:rsidRPr="009D15CE" w:rsidRDefault="00D5719B" w:rsidP="00BF10F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33.Геометрические фигуры. Величины. Повторение.</w:t>
            </w:r>
          </w:p>
        </w:tc>
        <w:tc>
          <w:tcPr>
            <w:tcW w:w="1170" w:type="dxa"/>
            <w:gridSpan w:val="2"/>
          </w:tcPr>
          <w:p w:rsidR="00D5719B" w:rsidRPr="00F3639E" w:rsidRDefault="00D5719B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5719B" w:rsidRPr="00F3639E" w:rsidRDefault="00D5719B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30A" w:rsidRDefault="00D3530A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30A" w:rsidRDefault="00D3530A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30A" w:rsidRDefault="00D3530A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30A" w:rsidRDefault="00D3530A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 индивидуальных занятий</w:t>
      </w:r>
    </w:p>
    <w:p w:rsidR="00503571" w:rsidRPr="00F3639E" w:rsidRDefault="00503571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 слабоуспевающими учащимися 4 класса</w:t>
      </w:r>
    </w:p>
    <w:p w:rsidR="00503571" w:rsidRPr="00F3639E" w:rsidRDefault="00217CE5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2023-2024 </w:t>
      </w:r>
      <w:r w:rsidR="00503571"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год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Предмет: Русский язык.</w:t>
      </w:r>
    </w:p>
    <w:p w:rsidR="00AF2EE8" w:rsidRDefault="00D3530A" w:rsidP="00AF2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Учащиеся: </w:t>
      </w:r>
      <w:r w:rsidR="00AF2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язык,</w:t>
      </w:r>
    </w:p>
    <w:p w:rsidR="00D3530A" w:rsidRDefault="00217CE5" w:rsidP="00AF2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17CE5" w:rsidRPr="00D3530A" w:rsidRDefault="00217CE5" w:rsidP="00AF2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03571" w:rsidRPr="00F3639E" w:rsidRDefault="00503571" w:rsidP="00503571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34"/>
        <w:gridCol w:w="1155"/>
        <w:gridCol w:w="21"/>
        <w:gridCol w:w="39"/>
        <w:gridCol w:w="1130"/>
      </w:tblGrid>
      <w:tr w:rsidR="00503571" w:rsidRPr="00F3639E" w:rsidTr="00170E9E">
        <w:trPr>
          <w:trHeight w:val="158"/>
        </w:trPr>
        <w:tc>
          <w:tcPr>
            <w:tcW w:w="7034" w:type="dxa"/>
            <w:vMerge w:val="restart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345" w:type="dxa"/>
            <w:gridSpan w:val="4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</w:tr>
      <w:tr w:rsidR="00503571" w:rsidRPr="00F3639E" w:rsidTr="00170E9E">
        <w:trPr>
          <w:trHeight w:val="157"/>
        </w:trPr>
        <w:tc>
          <w:tcPr>
            <w:tcW w:w="7034" w:type="dxa"/>
            <w:vMerge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План</w:t>
            </w:r>
          </w:p>
        </w:tc>
        <w:tc>
          <w:tcPr>
            <w:tcW w:w="1169" w:type="dxa"/>
            <w:gridSpan w:val="2"/>
          </w:tcPr>
          <w:p w:rsidR="00503571" w:rsidRPr="00F3639E" w:rsidRDefault="00503571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Факт</w:t>
            </w:r>
          </w:p>
        </w:tc>
      </w:tr>
      <w:tr w:rsidR="00503571" w:rsidRPr="00F3639E" w:rsidTr="00170E9E">
        <w:tc>
          <w:tcPr>
            <w:tcW w:w="9379" w:type="dxa"/>
            <w:gridSpan w:val="5"/>
          </w:tcPr>
          <w:p w:rsidR="00503571" w:rsidRPr="00F3639E" w:rsidRDefault="00503571" w:rsidP="0095620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1.Текст. Типы текстов.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2.Предложение. Виды предложений. Основа предложения.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3.Однородные члены предложения.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4.Сложное предложение.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5.Слово.Синонимы, антонимы, омонимы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. Части речи.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Разделительны Ь</w:t>
            </w:r>
          </w:p>
        </w:tc>
        <w:tc>
          <w:tcPr>
            <w:tcW w:w="1176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9379" w:type="dxa"/>
            <w:gridSpan w:val="5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 слова. Корень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Приставка. Суффикс.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Разделительный ъ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12.Упражнения в правописании безударных окончаний имен существительных.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Упражнения в правописании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 с парными согласными в корне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55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9379" w:type="dxa"/>
            <w:gridSpan w:val="5"/>
          </w:tcPr>
          <w:p w:rsidR="00D5719B" w:rsidRPr="00F3639E" w:rsidRDefault="00D5719B" w:rsidP="0095620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слов разделительным Ъ и Ь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D3530A">
        <w:trPr>
          <w:trHeight w:val="555"/>
        </w:trPr>
        <w:tc>
          <w:tcPr>
            <w:tcW w:w="7034" w:type="dxa"/>
          </w:tcPr>
          <w:p w:rsidR="00D5719B" w:rsidRPr="00D3530A" w:rsidRDefault="00D5719B" w:rsidP="00BF10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Изменение имен существительных по родам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Мягкий знак на конце имен существительных после шипящих 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Склонение.  понятие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падежи имен существительных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23..Изменение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имен существительных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9379" w:type="dxa"/>
            <w:gridSpan w:val="5"/>
          </w:tcPr>
          <w:p w:rsidR="00D5719B" w:rsidRPr="00F3639E" w:rsidRDefault="00D5719B" w:rsidP="0095620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числам, родам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Изменение имен прилагательных по падежам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27.Имя прилагательное</w:t>
            </w: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28.Части речи.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9B" w:rsidRPr="00F3639E" w:rsidTr="00170E9E">
        <w:tc>
          <w:tcPr>
            <w:tcW w:w="7034" w:type="dxa"/>
          </w:tcPr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29.Распознавание орфограмм в словах различных частей речи.</w:t>
            </w:r>
          </w:p>
          <w:p w:rsidR="00D5719B" w:rsidRPr="00D3530A" w:rsidRDefault="00D5719B" w:rsidP="00BF10F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обобщение материала.</w:t>
            </w:r>
          </w:p>
        </w:tc>
        <w:tc>
          <w:tcPr>
            <w:tcW w:w="1215" w:type="dxa"/>
            <w:gridSpan w:val="3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D5719B" w:rsidRPr="00F3639E" w:rsidRDefault="00D5719B" w:rsidP="0095620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15CE" w:rsidRPr="00F3639E" w:rsidRDefault="009D15CE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Индивидуальная карта обучающегося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</w:t>
      </w:r>
      <w:r w:rsidR="00D353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Класс_________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6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Предмет___________________________________________</w:t>
      </w:r>
    </w:p>
    <w:p w:rsidR="00503571" w:rsidRPr="00F3639E" w:rsidRDefault="00503571" w:rsidP="0050357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71" w:type="dxa"/>
        <w:tblInd w:w="-640" w:type="dxa"/>
        <w:tblLook w:val="04A0" w:firstRow="1" w:lastRow="0" w:firstColumn="1" w:lastColumn="0" w:noHBand="0" w:noVBand="1"/>
      </w:tblPr>
      <w:tblGrid>
        <w:gridCol w:w="540"/>
        <w:gridCol w:w="1392"/>
        <w:gridCol w:w="4203"/>
        <w:gridCol w:w="2126"/>
        <w:gridCol w:w="2410"/>
      </w:tblGrid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9D15CE" w:rsidRPr="00F3639E" w:rsidRDefault="009D15CE" w:rsidP="009562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заданий</w:t>
            </w: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63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CE" w:rsidRPr="00F3639E" w:rsidTr="009D15CE">
        <w:tc>
          <w:tcPr>
            <w:tcW w:w="54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15CE" w:rsidRPr="00F3639E" w:rsidRDefault="009D15CE" w:rsidP="009562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3FF" w:rsidRPr="00F3639E" w:rsidRDefault="008D73FF">
      <w:pPr>
        <w:rPr>
          <w:sz w:val="24"/>
          <w:szCs w:val="24"/>
        </w:rPr>
      </w:pPr>
    </w:p>
    <w:sectPr w:rsidR="008D73FF" w:rsidRPr="00F3639E" w:rsidSect="005A7E6D">
      <w:pgSz w:w="11906" w:h="16838"/>
      <w:pgMar w:top="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9D1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6FA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8EF"/>
    <w:multiLevelType w:val="hybridMultilevel"/>
    <w:tmpl w:val="015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1FBD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42A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0EFE"/>
    <w:multiLevelType w:val="hybridMultilevel"/>
    <w:tmpl w:val="2AB8491E"/>
    <w:lvl w:ilvl="0" w:tplc="5C349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2F80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BF3"/>
    <w:multiLevelType w:val="hybridMultilevel"/>
    <w:tmpl w:val="33B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25A6"/>
    <w:multiLevelType w:val="hybridMultilevel"/>
    <w:tmpl w:val="66D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276FA"/>
    <w:multiLevelType w:val="hybridMultilevel"/>
    <w:tmpl w:val="015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969"/>
    <w:multiLevelType w:val="hybridMultilevel"/>
    <w:tmpl w:val="015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C5B70"/>
    <w:multiLevelType w:val="hybridMultilevel"/>
    <w:tmpl w:val="52F4E8FC"/>
    <w:lvl w:ilvl="0" w:tplc="5C349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125E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0B62"/>
    <w:multiLevelType w:val="hybridMultilevel"/>
    <w:tmpl w:val="443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0CB"/>
    <w:multiLevelType w:val="hybridMultilevel"/>
    <w:tmpl w:val="955A38DC"/>
    <w:lvl w:ilvl="0" w:tplc="D2A6D0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1"/>
    <w:rsid w:val="00170E9E"/>
    <w:rsid w:val="00217CE5"/>
    <w:rsid w:val="003A28A6"/>
    <w:rsid w:val="003C680E"/>
    <w:rsid w:val="003E212A"/>
    <w:rsid w:val="004B10E6"/>
    <w:rsid w:val="00503571"/>
    <w:rsid w:val="005446C1"/>
    <w:rsid w:val="0056755F"/>
    <w:rsid w:val="005806ED"/>
    <w:rsid w:val="005A7E6D"/>
    <w:rsid w:val="00686FF7"/>
    <w:rsid w:val="00722730"/>
    <w:rsid w:val="008D73FF"/>
    <w:rsid w:val="00956205"/>
    <w:rsid w:val="009D15CE"/>
    <w:rsid w:val="00A5033A"/>
    <w:rsid w:val="00AF2EE8"/>
    <w:rsid w:val="00BF10FE"/>
    <w:rsid w:val="00D3530A"/>
    <w:rsid w:val="00D5719B"/>
    <w:rsid w:val="00E37696"/>
    <w:rsid w:val="00E80B16"/>
    <w:rsid w:val="00EC1F16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E5EC-B2BB-4E28-AE9A-3AE2E4F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71"/>
    <w:pPr>
      <w:ind w:left="720"/>
      <w:contextualSpacing/>
    </w:pPr>
  </w:style>
  <w:style w:type="table" w:styleId="a4">
    <w:name w:val="Table Grid"/>
    <w:basedOn w:val="a1"/>
    <w:uiPriority w:val="59"/>
    <w:rsid w:val="005035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57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357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503571"/>
  </w:style>
  <w:style w:type="paragraph" w:styleId="a9">
    <w:name w:val="footer"/>
    <w:basedOn w:val="a"/>
    <w:link w:val="aa"/>
    <w:uiPriority w:val="99"/>
    <w:unhideWhenUsed/>
    <w:rsid w:val="0050357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503571"/>
  </w:style>
  <w:style w:type="paragraph" w:styleId="ab">
    <w:name w:val="No Spacing"/>
    <w:uiPriority w:val="1"/>
    <w:qFormat/>
    <w:rsid w:val="00D3530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</dc:creator>
  <cp:lastModifiedBy>Светлана Цыренжаповна Доржиева</cp:lastModifiedBy>
  <cp:revision>11</cp:revision>
  <cp:lastPrinted>2019-09-18T06:22:00Z</cp:lastPrinted>
  <dcterms:created xsi:type="dcterms:W3CDTF">2017-03-30T07:15:00Z</dcterms:created>
  <dcterms:modified xsi:type="dcterms:W3CDTF">2023-12-18T01:50:00Z</dcterms:modified>
</cp:coreProperties>
</file>