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14:paraId="00000001">
      <w:pPr>
        <w:widowControl w:val="off"/>
        <w:spacing w:line="360" w:lineRule="auto"/>
        <w:ind w:firstLine="709"/>
        <w:contextualSpacing w:val="on"/>
        <w:jc w:val="left"/>
        <w:rPr>
          <w:rFonts w:ascii="Times New Roman" w:cs="Times New Roman" w:hAnsi="Times New Roman"/>
          <w:b w:val="off"/>
          <w:bCs w:val="off"/>
          <w:sz w:val="24"/>
          <w:szCs w:val="24"/>
          <w:lang w:val="ru-RU"/>
        </w:rPr>
      </w:pPr>
      <w:r>
        <w:rPr>
          <w:rFonts w:ascii="Times New Roman" w:cs="Times New Roman" w:hAnsi="Times New Roman"/>
          <w:b w:val="off"/>
          <w:bCs w:val="off"/>
          <w:sz w:val="24"/>
          <w:szCs w:val="24"/>
          <w:lang w:val="ru-RU"/>
        </w:rPr>
        <w:t>Колосова Яна Александровна</w:t>
      </w:r>
    </w:p>
    <w:p w14:paraId="00000002">
      <w:pPr>
        <w:widowControl w:val="off"/>
        <w:spacing w:line="360" w:lineRule="auto"/>
        <w:ind w:firstLine="709"/>
        <w:contextualSpacing w:val="on"/>
        <w:jc w:val="left"/>
        <w:rPr>
          <w:rFonts w:ascii="Times New Roman" w:cs="Times New Roman" w:hAnsi="Times New Roman"/>
          <w:b w:val="off"/>
          <w:bCs w:val="off"/>
          <w:sz w:val="24"/>
          <w:szCs w:val="24"/>
          <w:lang w:val="ru-RU"/>
        </w:rPr>
      </w:pPr>
      <w:r>
        <w:rPr>
          <w:rFonts w:ascii="Times New Roman" w:cs="Times New Roman" w:hAnsi="Times New Roman"/>
          <w:b w:val="off"/>
          <w:bCs w:val="off"/>
          <w:sz w:val="24"/>
          <w:szCs w:val="24"/>
          <w:lang w:val="ru-RU"/>
        </w:rPr>
        <w:t xml:space="preserve">Учитель истории и обществознания </w:t>
      </w:r>
    </w:p>
    <w:p w14:paraId="00000003">
      <w:pPr>
        <w:widowControl w:val="off"/>
        <w:spacing w:line="360" w:lineRule="auto"/>
        <w:ind w:firstLine="709"/>
        <w:contextualSpacing w:val="on"/>
        <w:jc w:val="left"/>
        <w:rPr>
          <w:rFonts w:ascii="Times New Roman" w:cs="Times New Roman" w:hAnsi="Times New Roman"/>
          <w:b w:val="off"/>
          <w:bCs w:val="off"/>
          <w:sz w:val="24"/>
          <w:szCs w:val="24"/>
          <w:lang w:val="ru-RU"/>
        </w:rPr>
      </w:pPr>
      <w:r>
        <w:rPr>
          <w:rFonts w:ascii="Times New Roman" w:cs="Times New Roman" w:hAnsi="Times New Roman"/>
          <w:b w:val="off"/>
          <w:bCs w:val="off"/>
          <w:sz w:val="24"/>
          <w:szCs w:val="24"/>
          <w:lang w:val="ru-RU"/>
        </w:rPr>
        <w:t>МОАУ “СОШ № 10 имени Героя Советского Союза Фёдора Константиновича Асеева”</w:t>
      </w:r>
    </w:p>
    <w:p w14:paraId="00000004">
      <w:pPr>
        <w:widowControl w:val="off"/>
        <w:spacing w:line="360" w:lineRule="auto"/>
        <w:ind w:firstLine="709"/>
        <w:contextualSpacing w:val="on"/>
        <w:jc w:val="left"/>
        <w:rPr>
          <w:rFonts w:ascii="Times New Roman" w:cs="Times New Roman" w:hAnsi="Times New Roman"/>
          <w:b/>
          <w:sz w:val="28"/>
          <w:szCs w:val="28"/>
          <w:lang w:val="ru-RU"/>
        </w:rPr>
      </w:pPr>
      <w:r>
        <w:rPr>
          <w:rFonts w:ascii="Times New Roman" w:cs="Times New Roman" w:hAnsi="Times New Roman"/>
          <w:b w:val="off"/>
          <w:bCs w:val="off"/>
          <w:sz w:val="24"/>
          <w:szCs w:val="24"/>
          <w:lang w:val="ru-RU"/>
        </w:rPr>
        <w:t>Оренбургская область, г</w:t>
      </w:r>
      <w:r>
        <w:rPr>
          <w:rFonts w:ascii="Times New Roman" w:cs="Times New Roman" w:hAnsi="Times New Roman"/>
          <w:b w:val="off"/>
          <w:bCs w:val="off"/>
          <w:sz w:val="24"/>
          <w:szCs w:val="24"/>
          <w:lang w:val="ru-RU"/>
        </w:rPr>
        <w:t>.Бузулук</w:t>
      </w:r>
    </w:p>
    <w:p w14:paraId="00000005">
      <w:pPr>
        <w:widowControl w:val="off"/>
        <w:spacing w:line="360" w:lineRule="auto"/>
        <w:ind w:firstLine="709"/>
        <w:contextualSpacing w:val="on"/>
        <w:jc w:val="center"/>
        <w:rPr>
          <w:rFonts w:ascii="Times New Roman" w:cs="Times New Roman" w:hAnsi="Times New Roman"/>
          <w:b/>
          <w:sz w:val="28"/>
          <w:szCs w:val="28"/>
        </w:rPr>
      </w:pPr>
      <w:r>
        <w:rPr>
          <w:rFonts w:ascii="Times New Roman" w:cs="Times New Roman" w:hAnsi="Times New Roman"/>
          <w:b/>
          <w:sz w:val="28"/>
          <w:szCs w:val="28"/>
          <w:lang w:val="ru-RU"/>
        </w:rPr>
        <w:t>“Организац</w:t>
      </w:r>
      <w:r>
        <w:rPr>
          <w:rFonts w:ascii="Times New Roman" w:cs="Times New Roman" w:hAnsi="Times New Roman"/>
          <w:b/>
          <w:sz w:val="28"/>
          <w:szCs w:val="28"/>
        </w:rPr>
        <w:t>и</w:t>
      </w:r>
      <w:r>
        <w:rPr>
          <w:rFonts w:ascii="Times New Roman" w:cs="Times New Roman" w:hAnsi="Times New Roman"/>
          <w:b/>
          <w:sz w:val="28"/>
          <w:szCs w:val="28"/>
          <w:lang w:val="ru-RU"/>
        </w:rPr>
        <w:t xml:space="preserve">я </w:t>
      </w:r>
      <w:r>
        <w:rPr>
          <w:rFonts w:ascii="Times New Roman" w:cs="Times New Roman" w:hAnsi="Times New Roman"/>
          <w:b/>
          <w:sz w:val="28"/>
          <w:szCs w:val="28"/>
        </w:rPr>
        <w:t xml:space="preserve">учебно-исследовательской работы </w:t>
      </w:r>
      <w:r>
        <w:rPr>
          <w:rFonts w:ascii="Times New Roman" w:cs="Times New Roman" w:hAnsi="Times New Roman"/>
          <w:b/>
          <w:sz w:val="28"/>
          <w:szCs w:val="28"/>
          <w:lang w:val="ru-RU"/>
        </w:rPr>
        <w:t>обучающихся</w:t>
      </w:r>
      <w:r>
        <w:rPr>
          <w:rFonts w:ascii="Times New Roman" w:cs="Times New Roman" w:hAnsi="Times New Roman"/>
          <w:b/>
          <w:sz w:val="28"/>
          <w:szCs w:val="28"/>
        </w:rPr>
        <w:t xml:space="preserve"> </w:t>
      </w:r>
      <w:r>
        <w:rPr>
          <w:rFonts w:ascii="Times New Roman" w:cs="Times New Roman" w:hAnsi="Times New Roman"/>
          <w:b/>
          <w:sz w:val="28"/>
          <w:szCs w:val="28"/>
          <w:lang w:val="ru-RU"/>
        </w:rPr>
        <w:t>7 классов</w:t>
      </w:r>
      <w:r>
        <w:rPr>
          <w:rFonts w:ascii="Times New Roman" w:cs="Times New Roman" w:hAnsi="Times New Roman"/>
          <w:b/>
          <w:sz w:val="28"/>
          <w:szCs w:val="28"/>
        </w:rPr>
        <w:t xml:space="preserve"> </w:t>
      </w:r>
      <w:r>
        <w:rPr>
          <w:rFonts w:ascii="Times New Roman" w:cs="Times New Roman" w:hAnsi="Times New Roman"/>
          <w:b/>
          <w:sz w:val="28"/>
          <w:szCs w:val="28"/>
          <w:lang w:val="ru-RU"/>
        </w:rPr>
        <w:t>на уроках обществознания”.</w:t>
      </w:r>
      <w:r>
        <w:rPr>
          <w:rFonts w:ascii="Times New Roman" w:cs="Times New Roman" w:hAnsi="Times New Roman"/>
          <w:b/>
          <w:sz w:val="28"/>
          <w:szCs w:val="28"/>
          <w:lang w:val="ru-RU"/>
        </w:rPr>
        <w:t xml:space="preserve"> </w:t>
      </w:r>
    </w:p>
    <w:p w14:paraId="00000006">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Представленные ниже темы исследовательских работ по обществознанию для 7 класса дают возможность учащимся самостоятельно ознакомиться с интересующими вопросами, подробнее изучить их историю и теорию, а также прийти к самостоятельным умозаключениям по теме, подтвержденным авторитетными источниками или фактами.</w:t>
      </w:r>
    </w:p>
    <w:p w14:paraId="00000007">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Темы исследовательских работ по обществознанию для учащихся 7 класса:</w:t>
      </w:r>
    </w:p>
    <w:p w14:paraId="00000008">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-Политика и ее влияние на жизнь современного общества.</w:t>
      </w:r>
    </w:p>
    <w:p w14:paraId="00000009">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-Преступность несовершеннолетних.</w:t>
      </w:r>
    </w:p>
    <w:p w14:paraId="0000000A">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-Проблема выбора жизненного пути.</w:t>
      </w:r>
    </w:p>
    <w:p w14:paraId="0000000B">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-Психологический портрет подростка.</w:t>
      </w:r>
    </w:p>
    <w:p w14:paraId="0000000C">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-Развитие и формирование личности.</w:t>
      </w:r>
    </w:p>
    <w:p w14:paraId="0000000D">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-Развитие самосознания в подростковом возрасте.</w:t>
      </w:r>
    </w:p>
    <w:p w14:paraId="0000000E">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-Самооценка личности подростка.</w:t>
      </w:r>
    </w:p>
    <w:p w14:paraId="0000000F">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-Свобода выбора и волевое воспитание.</w:t>
      </w:r>
    </w:p>
    <w:p w14:paraId="00000010">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-Социальный портрет подростка или молодежи этого возраста в целом (социальный портрет тинейджера).</w:t>
      </w:r>
    </w:p>
    <w:p w14:paraId="00000011">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-Способности и их развитие.</w:t>
      </w:r>
    </w:p>
    <w:p w14:paraId="00000012">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-Факторы риска, подросток в обществе риска.</w:t>
      </w:r>
    </w:p>
    <w:p w14:paraId="00000013">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-Физическое развитие подростков.</w:t>
      </w:r>
    </w:p>
    <w:p w14:paraId="00000014">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-Формирование культуры русского народа.</w:t>
      </w:r>
    </w:p>
    <w:p w14:paraId="00000015">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-Формирование менталитета русского народа.</w:t>
      </w:r>
    </w:p>
    <w:p w14:paraId="00000016">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-Формирование русской элиты.</w:t>
      </w:r>
    </w:p>
    <w:p w14:paraId="00000017">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-Характер и его воспитание.</w:t>
      </w:r>
    </w:p>
    <w:p w14:paraId="00000018">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xml:space="preserve">Межпредметные и </w:t>
      </w:r>
      <w:r>
        <w:rPr>
          <w:rFonts w:ascii="Times New Roman" w:cs="Times New Roman" w:hAnsi="Times New Roman"/>
          <w:bCs/>
          <w:sz w:val="28"/>
          <w:szCs w:val="28"/>
        </w:rPr>
        <w:t>внутрипредметные</w:t>
      </w:r>
      <w:r>
        <w:rPr>
          <w:rFonts w:ascii="Times New Roman" w:cs="Times New Roman" w:hAnsi="Times New Roman"/>
          <w:bCs/>
          <w:sz w:val="28"/>
          <w:szCs w:val="28"/>
        </w:rPr>
        <w:t xml:space="preserve"> связи на уроках истории являются необходимым условием для формирования целостной картины мира и исторического развития. Ученики 7 класса способны подбирать дополнительный материал по теме, опираясь на сформулированные учителем вопросы. Учитель должен научить делать выписки, работать со справочной литературой (энциклопедиями, справочниками). Неоценимую помощь могут оказать библиотечные уроки, на которых обучающиеся знакомятся с разными видами исторической литературы и учатся работать с библиотечными каталогами.</w:t>
      </w:r>
    </w:p>
    <w:p w14:paraId="00000019">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Одним из способов формирования навыков учебной исследовательской деятельности является экскурсия. На экскурсии ученик сопоставляет разноплановую информацию, должен следить за логикой изложения, прослеживать взаимосвязь общего и частного, учиться наблюдать.</w:t>
      </w:r>
    </w:p>
    <w:p w14:paraId="0000001A">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Внеурочная деятельность на этом этапе обучения в первую очередь призвана закрепить интерес к предмету. Поэтому формы работы должны быть соответствующие классные часы, викторины, квесты, игры, экскурсии.</w:t>
      </w:r>
    </w:p>
    <w:p w14:paraId="0000001B">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xml:space="preserve">Семья для подростка неоспоримая ценность. Изучение истории своей семьи, составление родословных таблиц под руководством педагога, </w:t>
      </w:r>
      <w:r>
        <w:rPr>
          <w:rFonts w:ascii="Times New Roman" w:cs="Times New Roman" w:hAnsi="Times New Roman"/>
          <w:bCs/>
          <w:sz w:val="28"/>
          <w:szCs w:val="28"/>
        </w:rPr>
        <w:t>позволяет не только формировать информационную компетенцию, но, как правило, и благотворно влияет на семейный микроклимат. А возможность продемонстрировать результат во время конкурса или игры создаёт ситуацию успеха и социального признания результатов труда. Формирование чувства сопричастности к истории, следуя от частного к общему: от любви к своей семье, от физической привязанности к месту своего рождения, месту жительства до любви к Родине. На уроках и во внеурочной работе необходимо уделять серьёзное внимание знакомству с историей края.</w:t>
      </w:r>
    </w:p>
    <w:p w14:paraId="0000001C">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7-классникам вполне по силам провести и проанализировать данные социологического мини-исследования. Например, выявить уровень знаний сверстников по какому-либо историческому периоду и использовать полученный результат при организации внеурочного мероприятия.</w:t>
      </w:r>
    </w:p>
    <w:p w14:paraId="0000001D">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Имеются и некоторые принципиальные отличия между исследованиями на уроках истории и обществознания.</w:t>
      </w:r>
    </w:p>
    <w:p w14:paraId="0000001E">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xml:space="preserve">Обществознание </w:t>
      </w:r>
      <w:r>
        <w:rPr>
          <w:rFonts w:ascii="Times New Roman" w:cs="Times New Roman" w:hAnsi="Times New Roman"/>
          <w:bCs/>
          <w:sz w:val="28"/>
          <w:szCs w:val="28"/>
        </w:rPr>
        <w:t>- это</w:t>
      </w:r>
      <w:r>
        <w:rPr>
          <w:rFonts w:ascii="Times New Roman" w:cs="Times New Roman" w:hAnsi="Times New Roman"/>
          <w:bCs/>
          <w:sz w:val="28"/>
          <w:szCs w:val="28"/>
        </w:rPr>
        <w:t xml:space="preserve"> обобщающее название наук, изучающих общество в целом и общественные процессы. Термин используется для обозначения в системе социально-гуманитарных наук комплекса учебно-научных дисциплин, изучающих общество и человека в обществе.</w:t>
      </w:r>
    </w:p>
    <w:p w14:paraId="0000001F">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«Обществознание» - учебный предмет, который сейчас изучается по Федеральным государственным образовательным стандартам (ФГОС)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r>
        <w:rPr>
          <w:rFonts w:ascii="Times New Roman" w:cs="Times New Roman" w:hAnsi="Times New Roman"/>
          <w:bCs/>
          <w:sz w:val="28"/>
          <w:szCs w:val="28"/>
          <w:vertAlign w:val="superscript"/>
        </w:rPr>
        <w:t>31</w:t>
      </w:r>
      <w:r>
        <w:rPr>
          <w:rFonts w:ascii="Times New Roman" w:cs="Times New Roman" w:hAnsi="Times New Roman"/>
          <w:bCs/>
          <w:sz w:val="28"/>
          <w:szCs w:val="28"/>
        </w:rPr>
        <w:t>.</w:t>
      </w:r>
    </w:p>
    <w:p w14:paraId="00000020">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Содержание обществознания включает специальные знания, необходимых для эффективного решения наиболее типических проблем в социальной, экономической, политической, духовной сферах жизни. Характерной особенностью обществознания является то, что общественные науки рассматриваются в нем не в изолированном виде, а как тесно связанные между собой дисциплины, составляющие единое целое. Можно сказать, что если каждая отдельная наука предлагает свой фрагмент знаний об обществе и человеке и свою точку зрения на него, то обществознание позволяет сложить из этих фрагментов и позиций целостную и объемную картину социального мира.</w:t>
      </w:r>
    </w:p>
    <w:p w14:paraId="00000021">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xml:space="preserve">Специфика предметов обществоведческого цикла требует от учащихся умения работать с информацией, различного рода источниками, документами, материалами средств массовой информации, поток которых непрерывно растёт. Это вызывает у учащихся определённые трудности: неверие в свои силы, они не всегда умеют оперировать фактами, устанавливать </w:t>
      </w:r>
      <w:r>
        <w:rPr>
          <w:rFonts w:ascii="Times New Roman" w:cs="Times New Roman" w:hAnsi="Times New Roman"/>
          <w:bCs/>
          <w:sz w:val="28"/>
          <w:szCs w:val="28"/>
        </w:rPr>
        <w:t>причинно</w:t>
      </w:r>
      <w:r>
        <w:rPr>
          <w:rFonts w:ascii="Times New Roman" w:cs="Times New Roman" w:hAnsi="Times New Roman"/>
          <w:bCs/>
          <w:sz w:val="28"/>
          <w:szCs w:val="28"/>
        </w:rPr>
        <w:t xml:space="preserve">–следственные связи, дети оказываются беспомощными в ситуации дискуссии, спора или даже естественного общения по проблемам политики и </w:t>
      </w:r>
      <w:r>
        <w:rPr>
          <w:rFonts w:ascii="Times New Roman" w:cs="Times New Roman" w:hAnsi="Times New Roman"/>
          <w:bCs/>
          <w:sz w:val="28"/>
          <w:szCs w:val="28"/>
        </w:rPr>
        <w:t>общественной жизни.</w:t>
      </w:r>
    </w:p>
    <w:p w14:paraId="00000022">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Выход - в создании таких педагогических условий, когда каждый ученик включён в творческую деятельность, ситуацию поиска путей решения социально–значимых вопросов. Наиболее эффективной в решении данной проблемы является исследовательская деятельность.</w:t>
      </w:r>
    </w:p>
    <w:p w14:paraId="00000023">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Главный результат – достаточный уровень развития ключевых компетенций учащихся в области обществознания, конкретные умения и навыки, которые получили учащиеся в ходе проектной деятельности:</w:t>
      </w:r>
    </w:p>
    <w:p w14:paraId="00000024">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опыт работы с большим объемом информации;</w:t>
      </w:r>
    </w:p>
    <w:p w14:paraId="00000025">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опыт проведения презентации;</w:t>
      </w:r>
    </w:p>
    <w:p w14:paraId="00000026">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умение оценивать ситуацию и принимать решения;</w:t>
      </w:r>
    </w:p>
    <w:p w14:paraId="00000027">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умение работать в коллективе;</w:t>
      </w:r>
    </w:p>
    <w:p w14:paraId="00000028">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умение структурировать информацию;</w:t>
      </w:r>
    </w:p>
    <w:p w14:paraId="00000029">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умение индивидуально планировать работу;</w:t>
      </w:r>
    </w:p>
    <w:p w14:paraId="0000002A">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умение работать в команде.</w:t>
      </w:r>
    </w:p>
    <w:p w14:paraId="0000002B">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Содержание образования, формы его организации в рамках исследовательской деятельности должны способствовать формированию мышления школьников, способности работать с источниками, извлекать и анализировать социальную информацию.</w:t>
      </w:r>
    </w:p>
    <w:p w14:paraId="0000002C">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Цели обществоведческого образования в России должны быть переосмыслены с учетом глобального контекста и российской самобытности.</w:t>
      </w:r>
    </w:p>
    <w:p w14:paraId="0000002D">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Наиболее значимой целью обществоведческого образования является не воспроизводство, репродукция содержания школьных курсов обществознания, а формирование мышления школьников, опыта работы с информацией.</w:t>
      </w:r>
    </w:p>
    <w:p w14:paraId="0000002E">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Содержание обществоведческого образования при переходе к модели образования, основанной на исследовательской деятельности, должно быть детально скоординировано с интерактивными методами обучения.</w:t>
      </w:r>
    </w:p>
    <w:p w14:paraId="0000002F">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Для современного урока истории ведущим моментом являются технологии и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технологии имеют высокий познавательно-мотивирующий потенциал и соответствуют уровню познавательной активности и интересов обучающихся. Несомненным достоинством современного урока является коллективная работа класса над проектом. Именно в этой работе проявляется сотрудничество всего класса и возможность учеников с различным уровнем подготовленности принять активное участие</w:t>
      </w:r>
      <w:r>
        <w:rPr>
          <w:rFonts w:ascii="Times New Roman" w:cs="Times New Roman" w:hAnsi="Times New Roman"/>
          <w:bCs/>
          <w:sz w:val="28"/>
          <w:szCs w:val="28"/>
          <w:vertAlign w:val="superscript"/>
        </w:rPr>
        <w:t>32</w:t>
      </w:r>
      <w:r>
        <w:rPr>
          <w:rFonts w:ascii="Times New Roman" w:cs="Times New Roman" w:hAnsi="Times New Roman"/>
          <w:bCs/>
          <w:sz w:val="28"/>
          <w:szCs w:val="28"/>
        </w:rPr>
        <w:t>. Проектный метод позволяет не просто усваивать учебный материал на репродуктивном уровне, но и пропускать его через свое сознание, определять собственное отношение ученика к проблеме. Современный урок истории прежде всего должен быть интересен ученикам. Главное - научить самих ребят пользоваться информационными технологиями, уметь работать над проектными заданиями. Чрезвычайно важно показать своим ученикам их личную заинтересованность в приобретаемых знаниях, которые могут и должны пригодиться им в жизни.</w:t>
      </w:r>
    </w:p>
    <w:p w14:paraId="00000030">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Здесь важно направить мысль ребёнка в нужном направлении, подсказать ему новые источники информации, помочь подготовить презентацию и грамотно составить выступление. Учитель обязан не только воспитывать в ученике самостоятельность в мышлении его действий, но и развивать коммуникативные, исследовательские навыки, научить его работать с информацией, формулировать проблемы и находить пути их решений.</w:t>
      </w:r>
    </w:p>
    <w:p w14:paraId="00000031">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xml:space="preserve">Современный урок истории должен заставлять учеников мыслить, анализировать, отстаивать свою точку зрения. Это невозможно сделать при сухом, догматическом подходе к преподаванию. Чтобы процесс обучения был успешным, необходим повышенный уровень учебной мотивации обучающихся. Задача педагога, опираясь на диагностические исследования, интересы самих учеников, особенности возрастного развития, применить такие педагогические технологии, техники и приёмы, которые позволяют повысить мотивацию и активизировать познавательную активность. Уроки истории тесно связаны со стратегией модернизации российского образования. Они ориентированы не только на усвоение учениками определенной суммы знаний, но и на развитие личности, его познавательных и созидательных способностей. На уроках истории важным моментом является личностная ориентация самого образовательного процесса. История не только открывает перед школьниками картины прошлого, но и наглядно показывает взаимосвязь поколений, роль исторического наследия в современной жизни. Способность понимать причины и логику развития исторических процессов открывает возможность для осмысленного восприятия всего разнообразия мировоззренческих, социокультурных, </w:t>
      </w:r>
      <w:r>
        <w:rPr>
          <w:rFonts w:ascii="Times New Roman" w:cs="Times New Roman" w:hAnsi="Times New Roman"/>
          <w:bCs/>
          <w:sz w:val="28"/>
          <w:szCs w:val="28"/>
        </w:rPr>
        <w:t>этнонациональных</w:t>
      </w:r>
      <w:r>
        <w:rPr>
          <w:rFonts w:ascii="Times New Roman" w:cs="Times New Roman" w:hAnsi="Times New Roman"/>
          <w:bCs/>
          <w:sz w:val="28"/>
          <w:szCs w:val="28"/>
        </w:rPr>
        <w:t>, конфессиональных систем, существующих в современном мире.</w:t>
      </w:r>
    </w:p>
    <w:p w14:paraId="00000032">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Наряду с используемыми на предшествующих этапах школьного исторического образования заданиями, нацеленными на формирование историографических знаний, семиклассникам предлагаются более сложные задания:</w:t>
      </w:r>
    </w:p>
    <w:p w14:paraId="00000033">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аргументация одной из историографических версий фактами исторических документов,</w:t>
      </w:r>
    </w:p>
    <w:p w14:paraId="00000034">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организация имитационных игр по дискуссионным вопросам истории («научная конференция», «дебаты» и др.), при подготовке к которым школьники учатся выявлять общее и отличия в отражении одних и тех же исторических сюжетов в научных и художественных текстах, подбирать аргументы для обоснования своей позиции, позиции своей группы, формулировать вопросы, обращенные к аргументам оппонента,</w:t>
      </w:r>
    </w:p>
    <w:p w14:paraId="00000035">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xml:space="preserve">- проведение социологических опросов для выявления аргументированных мнений представителей разных поколений по спорным вопросам истории (например, </w:t>
      </w:r>
      <w:r>
        <w:rPr>
          <w:rFonts w:ascii="Times New Roman" w:cs="Times New Roman" w:hAnsi="Times New Roman"/>
          <w:bCs/>
          <w:sz w:val="28"/>
          <w:szCs w:val="28"/>
        </w:rPr>
        <w:t>« Брежневские</w:t>
      </w:r>
      <w:r>
        <w:rPr>
          <w:rFonts w:ascii="Times New Roman" w:cs="Times New Roman" w:hAnsi="Times New Roman"/>
          <w:bCs/>
          <w:sz w:val="28"/>
          <w:szCs w:val="28"/>
        </w:rPr>
        <w:t xml:space="preserve"> времена: плюсы и минусы», «События октября 1917 года: переворот или революция?» и т. п.);</w:t>
      </w:r>
    </w:p>
    <w:p w14:paraId="00000036">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xml:space="preserve">- подготовка эссе по спорным вопросам истории. Обучаясь написанию эссе, школьники учатся представлять собственную точку зрения (позицию, отношение) при раскрытии проблемы, аргументировать свою позицию достоверными историческими фактами, опираться на мнения авторитетных </w:t>
      </w:r>
      <w:r>
        <w:rPr>
          <w:rFonts w:ascii="Times New Roman" w:cs="Times New Roman" w:hAnsi="Times New Roman"/>
          <w:bCs/>
          <w:sz w:val="28"/>
          <w:szCs w:val="28"/>
        </w:rPr>
        <w:t>исследователей или предъявлять обоснованное несогласие с ними (например «Уроки гражданской войны»);</w:t>
      </w:r>
    </w:p>
    <w:p w14:paraId="00000037">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 подготовка проектно-исследовательских работ.</w:t>
      </w:r>
    </w:p>
    <w:p w14:paraId="00000038">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Исследовательская деятельность способствует более глубокому осмыслению учащимися прошлого и настоящего России, ведет к формированию собственных оценок, развитию критического мышления учащихся, помогает преодолеть догматизм, который препятствует совершенствованию учебной деятельности.</w:t>
      </w:r>
    </w:p>
    <w:p w14:paraId="00000039">
      <w:pPr>
        <w:widowControl w:val="off"/>
        <w:spacing w:line="360"/>
        <w:ind w:firstLine="709"/>
        <w:contextualSpacing w:val="on"/>
        <w:jc w:val="both"/>
        <w:rPr>
          <w:rFonts w:ascii="Times New Roman" w:cs="Times New Roman" w:hAnsi="Times New Roman"/>
          <w:bCs/>
          <w:sz w:val="28"/>
          <w:szCs w:val="28"/>
        </w:rPr>
      </w:pPr>
      <w:r>
        <w:rPr>
          <w:rFonts w:ascii="Times New Roman" w:cs="Times New Roman" w:hAnsi="Times New Roman"/>
          <w:bCs/>
          <w:sz w:val="28"/>
          <w:szCs w:val="28"/>
        </w:rPr>
        <w:t>Таким образом, на уроках истории и обществознания можно использовать общие методы исследовательской деятельности, но результат будет разный: на истории - получение информации, которая уже известна научному сообществу, а по обществознании - новое качественное и количественное знание.</w:t>
      </w:r>
    </w:p>
    <w:p w14:paraId="0000003A">
      <w:pPr>
        <w:widowControl w:val="off"/>
        <w:spacing w:after="160" w:line="360" w:lineRule="auto"/>
        <w:ind w:firstLine="709"/>
        <w:jc w:val="both"/>
        <w:rPr>
          <w:rFonts w:ascii="Times New Roman" w:cs="Times New Roman" w:hAnsi="Times New Roman"/>
        </w:rPr>
      </w:pPr>
    </w:p>
    <w:sectPr>
      <w:pgMar w:top="850" w:right="850" w:bottom="850" w:left="85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Колосова</dc:creator>
  <cp:lastModifiedBy>Яна Колосова</cp:lastModifiedBy>
</cp:coreProperties>
</file>