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FBAC3" w14:textId="77777777" w:rsidR="00323165" w:rsidRPr="00323165" w:rsidRDefault="00323165" w:rsidP="00323165">
      <w:pPr>
        <w:rPr>
          <w:sz w:val="24"/>
          <w:szCs w:val="24"/>
        </w:rPr>
      </w:pPr>
    </w:p>
    <w:p w14:paraId="395CBE61" w14:textId="6C3AC369" w:rsidR="00323165" w:rsidRPr="00323165" w:rsidRDefault="00323165" w:rsidP="00323165">
      <w:pPr>
        <w:rPr>
          <w:sz w:val="24"/>
          <w:szCs w:val="24"/>
        </w:rPr>
      </w:pPr>
      <w:r w:rsidRPr="00323165">
        <w:rPr>
          <w:sz w:val="24"/>
          <w:szCs w:val="24"/>
        </w:rPr>
        <w:t xml:space="preserve">                                                                    </w:t>
      </w:r>
      <w:r w:rsidRPr="00323165">
        <w:rPr>
          <w:sz w:val="24"/>
          <w:szCs w:val="24"/>
        </w:rPr>
        <w:t xml:space="preserve">Консультация </w:t>
      </w:r>
    </w:p>
    <w:p w14:paraId="36006C86" w14:textId="0D08324B" w:rsidR="00323165" w:rsidRPr="00323165" w:rsidRDefault="00323165" w:rsidP="00323165">
      <w:pPr>
        <w:rPr>
          <w:sz w:val="24"/>
          <w:szCs w:val="24"/>
        </w:rPr>
      </w:pPr>
      <w:r w:rsidRPr="00323165">
        <w:rPr>
          <w:sz w:val="24"/>
          <w:szCs w:val="24"/>
        </w:rPr>
        <w:t xml:space="preserve">                          </w:t>
      </w:r>
      <w:r w:rsidRPr="00323165">
        <w:rPr>
          <w:sz w:val="24"/>
          <w:szCs w:val="24"/>
        </w:rPr>
        <w:t xml:space="preserve"> «Роль семьи в воспитании патриотических чувств у дошкольников»</w:t>
      </w:r>
      <w:bookmarkStart w:id="0" w:name="_GoBack"/>
      <w:bookmarkEnd w:id="0"/>
    </w:p>
    <w:p w14:paraId="49502FFD" w14:textId="77777777" w:rsidR="00323165" w:rsidRPr="00323165" w:rsidRDefault="00323165" w:rsidP="00323165">
      <w:pPr>
        <w:rPr>
          <w:sz w:val="24"/>
          <w:szCs w:val="24"/>
        </w:rPr>
      </w:pPr>
      <w:r w:rsidRPr="00323165">
        <w:rPr>
          <w:sz w:val="24"/>
          <w:szCs w:val="24"/>
        </w:rPr>
        <w:t>Как часто звучат в наше время слова: “русская душа”, “феномен русской души”. Но не менее часто: “падение нравственности”, “деградация общества”. Поэтому сегодня, возможно, как никогда актуальны вопросы нравственного воспитания детей. Меняются времена, эпохи, люди. Но вечным остается стремление человека к добру, любви, свету, красоте, истине.</w:t>
      </w:r>
    </w:p>
    <w:p w14:paraId="244DD88D" w14:textId="77777777" w:rsidR="00323165" w:rsidRPr="00323165" w:rsidRDefault="00323165" w:rsidP="00323165">
      <w:pPr>
        <w:rPr>
          <w:sz w:val="24"/>
          <w:szCs w:val="24"/>
        </w:rPr>
      </w:pPr>
      <w:r w:rsidRPr="00323165">
        <w:rPr>
          <w:sz w:val="24"/>
          <w:szCs w:val="24"/>
        </w:rPr>
        <w:t>Дошкольный возраст – фундамент общего развития ребенка, стартовый период всех высоких человеческих начал. Сохранить человеческое в наших детях, заложить нравственные основы, которые сделают их более устойчивыми к нежелательным влияниям, учить их правилам общения и умению жить среди людей – вот главные идеи воспитания нравственно-патриотических чувств у дошкольников. Самое большое счастье для родителей – вырастить здоровых, высоконравственных детей.</w:t>
      </w:r>
    </w:p>
    <w:p w14:paraId="59795251" w14:textId="1888E939" w:rsidR="00323165" w:rsidRPr="00323165" w:rsidRDefault="00323165" w:rsidP="00323165">
      <w:pPr>
        <w:rPr>
          <w:sz w:val="24"/>
          <w:szCs w:val="24"/>
        </w:rPr>
      </w:pPr>
      <w:r w:rsidRPr="00323165">
        <w:rPr>
          <w:sz w:val="24"/>
          <w:szCs w:val="24"/>
        </w:rPr>
        <w:t xml:space="preserve">Общеизвестно, что дошкольники очень эмоциональны. Это эмоционально-образное восприятие </w:t>
      </w:r>
      <w:r w:rsidRPr="00323165">
        <w:rPr>
          <w:sz w:val="24"/>
          <w:szCs w:val="24"/>
        </w:rPr>
        <w:t>окружающего мира</w:t>
      </w:r>
      <w:r w:rsidRPr="00323165">
        <w:rPr>
          <w:sz w:val="24"/>
          <w:szCs w:val="24"/>
        </w:rPr>
        <w:t xml:space="preserve"> может стать основой формирования патриотизма.</w:t>
      </w:r>
    </w:p>
    <w:p w14:paraId="1E57D701" w14:textId="77777777" w:rsidR="00323165" w:rsidRPr="00323165" w:rsidRDefault="00323165" w:rsidP="00323165">
      <w:pPr>
        <w:rPr>
          <w:sz w:val="24"/>
          <w:szCs w:val="24"/>
        </w:rPr>
      </w:pPr>
      <w:r w:rsidRPr="00323165">
        <w:rPr>
          <w:sz w:val="24"/>
          <w:szCs w:val="24"/>
        </w:rPr>
        <w:t>Чувство патриотизма так многогранно по своему содержанию, что не может быть определено несколькими словами. Это и любовь к родным местам, и гордость за свой народ, за его культуру, и ощущение своей неразрывности с окружающим, и желание сохранять и приумножать богатства своей страны.</w:t>
      </w:r>
    </w:p>
    <w:p w14:paraId="2ADFF238" w14:textId="77777777" w:rsidR="00323165" w:rsidRPr="00323165" w:rsidRDefault="00323165" w:rsidP="00323165">
      <w:pPr>
        <w:rPr>
          <w:sz w:val="24"/>
          <w:szCs w:val="24"/>
        </w:rPr>
      </w:pPr>
      <w:r w:rsidRPr="00323165">
        <w:rPr>
          <w:sz w:val="24"/>
          <w:szCs w:val="24"/>
        </w:rPr>
        <w:t>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14:paraId="6C5C124D" w14:textId="77777777" w:rsidR="00323165" w:rsidRPr="00323165" w:rsidRDefault="00323165" w:rsidP="00323165">
      <w:pPr>
        <w:rPr>
          <w:sz w:val="24"/>
          <w:szCs w:val="24"/>
        </w:rPr>
      </w:pPr>
      <w:r w:rsidRPr="00323165">
        <w:rPr>
          <w:sz w:val="24"/>
          <w:szCs w:val="24"/>
        </w:rPr>
        <w:t>Именно поэтому родная культура, как отец и мать, должна стать неотъемлемой частью души ребенка, началом, порождающим личность.</w:t>
      </w:r>
    </w:p>
    <w:p w14:paraId="23370A83" w14:textId="77777777" w:rsidR="00323165" w:rsidRPr="00323165" w:rsidRDefault="00323165" w:rsidP="00323165">
      <w:pPr>
        <w:rPr>
          <w:sz w:val="24"/>
          <w:szCs w:val="24"/>
        </w:rPr>
      </w:pPr>
      <w:r w:rsidRPr="00323165">
        <w:rPr>
          <w:sz w:val="24"/>
          <w:szCs w:val="24"/>
        </w:rPr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«трудовой подвиг»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14:paraId="119B04DB" w14:textId="77777777" w:rsidR="00323165" w:rsidRPr="00323165" w:rsidRDefault="00323165" w:rsidP="00323165">
      <w:pPr>
        <w:rPr>
          <w:sz w:val="24"/>
          <w:szCs w:val="24"/>
        </w:rPr>
      </w:pPr>
      <w:r w:rsidRPr="00323165">
        <w:rPr>
          <w:sz w:val="24"/>
          <w:szCs w:val="24"/>
        </w:rPr>
        <w:t>Духовный, творческий патриотизм надо прививать с раннего детства. Но подобно любому другому чувству, патриотизм обретается самостоятельно и переживается индивидуально. Он прямо связан с личной духовностью человека, ее глубиной.</w:t>
      </w:r>
    </w:p>
    <w:p w14:paraId="0316010E" w14:textId="77777777" w:rsidR="00323165" w:rsidRPr="00323165" w:rsidRDefault="00323165" w:rsidP="00323165">
      <w:pPr>
        <w:rPr>
          <w:sz w:val="24"/>
          <w:szCs w:val="24"/>
        </w:rPr>
      </w:pPr>
      <w:r w:rsidRPr="00323165">
        <w:rPr>
          <w:sz w:val="24"/>
          <w:szCs w:val="24"/>
        </w:rPr>
        <w:t xml:space="preserve">Безусловно, основа воспитания человека закладывается в семье. Патриотическое воспитание, интерес к духовному началу нашей жизни тоже должны начинаться в семье. Но условий для этого сегодня, к сожалению, мало. И дело тут не в отсутствии у родителей </w:t>
      </w:r>
      <w:r w:rsidRPr="00323165">
        <w:rPr>
          <w:sz w:val="24"/>
          <w:szCs w:val="24"/>
        </w:rPr>
        <w:lastRenderedPageBreak/>
        <w:t>времени для педагогических бесед со своими детьми, а в нашем желании оградить их от трудных задач, работы, духовных усилий. Каждая семья – это свой замкнутый мир и своя жизнь, свои радости и печали, заботы и традиции, свой быт.</w:t>
      </w:r>
    </w:p>
    <w:p w14:paraId="7E33321A" w14:textId="77777777" w:rsidR="00323165" w:rsidRPr="00323165" w:rsidRDefault="00323165" w:rsidP="00323165">
      <w:pPr>
        <w:rPr>
          <w:sz w:val="24"/>
          <w:szCs w:val="24"/>
        </w:rPr>
      </w:pPr>
      <w:r w:rsidRPr="00323165">
        <w:rPr>
          <w:sz w:val="24"/>
          <w:szCs w:val="24"/>
        </w:rPr>
        <w:t>В современной семье большую часть времени ребенок общается с мамой. Именно с ней складываются доверительные отношения, обсуждаются тревоги, вопросы, потребности. Однако для детей не менее важно и общение с папой. Чем чаще отец общается с ребенком, тем более тесными становятся эмоциональные связи, а чем раньше отец приобщается к уходу за малышом, тем сильнее и глубже его родительские чувства.</w:t>
      </w:r>
    </w:p>
    <w:p w14:paraId="0D15FC3F" w14:textId="77777777" w:rsidR="00323165" w:rsidRPr="00323165" w:rsidRDefault="00323165" w:rsidP="00323165">
      <w:pPr>
        <w:rPr>
          <w:sz w:val="24"/>
          <w:szCs w:val="24"/>
        </w:rPr>
      </w:pPr>
      <w:r w:rsidRPr="00323165">
        <w:rPr>
          <w:sz w:val="24"/>
          <w:szCs w:val="24"/>
        </w:rPr>
        <w:t>Установлено, что в семьях, в которых родители тратят много времени на беседы, игры с детьми, дети лучше развиваются. Однако доказано, что дети, лишенные возможности общаться с родителями или с одним из них, обладают повышенной чувствительностью, испытывают трудности в налаживании контактов со сверстниками. Серьезную опасность для развития ребенка представляет отсутствие эмоций, ласки, теплоты при пусть даже и полноценном удовлетворении его физиологических потребностей. Только постоянное общение родителей с ребенком способствует установлению глубоких эмоциональных связей, рождает обоюдную радость.</w:t>
      </w:r>
    </w:p>
    <w:p w14:paraId="1F7ABD8D" w14:textId="77777777" w:rsidR="00323165" w:rsidRPr="00323165" w:rsidRDefault="00323165" w:rsidP="00323165">
      <w:pPr>
        <w:rPr>
          <w:sz w:val="24"/>
          <w:szCs w:val="24"/>
        </w:rPr>
      </w:pPr>
      <w:r w:rsidRPr="00323165">
        <w:rPr>
          <w:sz w:val="24"/>
          <w:szCs w:val="24"/>
        </w:rPr>
        <w:t>Воспитание детей в любви и уважении к родителям, почитании предков – одна из ведущих идей педагогики. Другая идея – растить будущего семьянина с малых лет путем формирования положительных нравственных качеств (трудолюбия, терпимости, уступчивости, прилежания, скромности, честности).</w:t>
      </w:r>
    </w:p>
    <w:p w14:paraId="42C69AB2" w14:textId="77777777" w:rsidR="00323165" w:rsidRPr="00323165" w:rsidRDefault="00323165" w:rsidP="00323165">
      <w:pPr>
        <w:rPr>
          <w:sz w:val="24"/>
          <w:szCs w:val="24"/>
        </w:rPr>
      </w:pPr>
      <w:r w:rsidRPr="00323165">
        <w:rPr>
          <w:sz w:val="24"/>
          <w:szCs w:val="24"/>
        </w:rPr>
        <w:t>Специальные социологические и психолого-педагогические исследования показали, что семья и детский сад, имея свои особые функции, не могут заменить друг друга и должны взаимодействовать во имя полноценного развития ребенка.</w:t>
      </w:r>
    </w:p>
    <w:p w14:paraId="58297BA6" w14:textId="77777777" w:rsidR="00323165" w:rsidRDefault="00323165" w:rsidP="00323165"/>
    <w:p w14:paraId="37E112EF" w14:textId="5138F970" w:rsidR="009F2B19" w:rsidRDefault="009F2B19" w:rsidP="00323165"/>
    <w:sectPr w:rsidR="009F2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B19"/>
    <w:rsid w:val="00323165"/>
    <w:rsid w:val="009F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21CE"/>
  <w15:chartTrackingRefBased/>
  <w15:docId w15:val="{70D639D5-BB08-4C8B-A221-B83B7C06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692</Words>
  <Characters>3946</Characters>
  <Application>Microsoft Office Word</Application>
  <DocSecurity>0</DocSecurity>
  <Lines>32</Lines>
  <Paragraphs>9</Paragraphs>
  <ScaleCrop>false</ScaleCrop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2023-12-19T10:46:00Z</dcterms:created>
  <dcterms:modified xsi:type="dcterms:W3CDTF">2023-12-19T10:49:00Z</dcterms:modified>
</cp:coreProperties>
</file>