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1CCCE" w14:textId="77777777" w:rsidR="00235829" w:rsidRPr="00393519" w:rsidRDefault="00235829" w:rsidP="00235829">
      <w:pPr>
        <w:spacing w:line="240" w:lineRule="auto"/>
        <w:jc w:val="center"/>
        <w:rPr>
          <w:rFonts w:eastAsia="Lexend"/>
          <w:b/>
        </w:rPr>
      </w:pPr>
    </w:p>
    <w:p w14:paraId="0F5AF8B8" w14:textId="77777777" w:rsidR="00235829" w:rsidRPr="00393519" w:rsidRDefault="00235829" w:rsidP="00235829">
      <w:pPr>
        <w:spacing w:line="240" w:lineRule="auto"/>
        <w:ind w:right="-1"/>
        <w:jc w:val="center"/>
        <w:rPr>
          <w:rFonts w:eastAsia="+mj-ea"/>
          <w:b/>
          <w:bCs/>
        </w:rPr>
      </w:pPr>
      <w:r w:rsidRPr="00393519">
        <w:rPr>
          <w:rFonts w:eastAsia="+mj-ea"/>
          <w:b/>
          <w:bCs/>
        </w:rPr>
        <w:t>МИНИСТЕРСТВО ОБРАЗОВАНИЯ И НАУКИ РЕСПУБЛИКИ САХА (ЯКУТИЯ)</w:t>
      </w:r>
      <w:r w:rsidRPr="00393519">
        <w:rPr>
          <w:rFonts w:eastAsia="+mj-ea"/>
          <w:b/>
          <w:bCs/>
        </w:rPr>
        <w:br/>
        <w:t>ГОСУДАРСТВЕННОЕ АВТОНОМНОЕ ОБРАЗОВАТЕЛЬНОЕ УЧРЕЖДЕНИЕ РЕСПУБЛИКИ САХА (ЯКУТИЯ)</w:t>
      </w:r>
    </w:p>
    <w:p w14:paraId="30046451" w14:textId="77777777" w:rsidR="00235829" w:rsidRPr="00393519" w:rsidRDefault="00235829" w:rsidP="00235829">
      <w:pPr>
        <w:spacing w:line="240" w:lineRule="auto"/>
        <w:ind w:right="-1" w:firstLine="709"/>
        <w:jc w:val="center"/>
      </w:pPr>
      <w:r w:rsidRPr="00393519">
        <w:rPr>
          <w:rFonts w:eastAsia="+mj-ea"/>
          <w:b/>
          <w:bCs/>
        </w:rPr>
        <w:t xml:space="preserve">«РЕГИОНАЛЬНЫЙ ТЕХНИЧЕСКИЙ КОЛЛЕДЖ В Г. </w:t>
      </w:r>
      <w:proofErr w:type="gramStart"/>
      <w:r w:rsidRPr="00393519">
        <w:rPr>
          <w:rFonts w:eastAsia="+mj-ea"/>
          <w:b/>
          <w:bCs/>
        </w:rPr>
        <w:t>МИРНОМ</w:t>
      </w:r>
      <w:proofErr w:type="gramEnd"/>
      <w:r w:rsidRPr="00393519">
        <w:rPr>
          <w:rFonts w:eastAsia="+mj-ea"/>
          <w:b/>
          <w:bCs/>
        </w:rPr>
        <w:t>»</w:t>
      </w:r>
      <w:r w:rsidRPr="00393519">
        <w:rPr>
          <w:rFonts w:eastAsia="+mj-ea"/>
          <w:b/>
          <w:bCs/>
        </w:rPr>
        <w:br/>
        <w:t>«УДАЧНИНСКОЕ ОТДЕЛЕНИЕ ГОРНОТЕХНИЧЕСКОЙ ПРОМЫШЛЕННОСТИ»</w:t>
      </w:r>
    </w:p>
    <w:p w14:paraId="3389371E" w14:textId="77777777" w:rsidR="00235829" w:rsidRPr="00393519" w:rsidRDefault="00235829" w:rsidP="00235829">
      <w:pPr>
        <w:spacing w:line="240" w:lineRule="auto"/>
        <w:ind w:right="-1" w:firstLine="709"/>
        <w:jc w:val="center"/>
        <w:rPr>
          <w:b/>
        </w:rPr>
      </w:pPr>
    </w:p>
    <w:p w14:paraId="32143C83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4D62336C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4B5B9B2A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145C6770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37F8EA9C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634D41FB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25E915D3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79F6F8BF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12B1A0F7" w14:textId="77777777" w:rsidR="00235829" w:rsidRPr="00393519" w:rsidRDefault="00235829" w:rsidP="00235829">
      <w:pPr>
        <w:ind w:right="-1"/>
        <w:jc w:val="center"/>
        <w:rPr>
          <w:b/>
        </w:rPr>
      </w:pPr>
    </w:p>
    <w:p w14:paraId="4378D4A9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0D832254" w14:textId="77777777" w:rsidR="00235829" w:rsidRPr="00393519" w:rsidRDefault="00235829" w:rsidP="00235829">
      <w:pPr>
        <w:ind w:right="-1" w:firstLine="709"/>
        <w:jc w:val="center"/>
        <w:rPr>
          <w:b/>
        </w:rPr>
      </w:pPr>
      <w:r w:rsidRPr="00393519">
        <w:rPr>
          <w:b/>
        </w:rPr>
        <w:t>ИССЛЕДОВАТЕЛЬСКАЯ РАБОТА</w:t>
      </w:r>
    </w:p>
    <w:p w14:paraId="7AC89634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7C3730BD" w14:textId="77777777" w:rsidR="00235829" w:rsidRPr="00393519" w:rsidRDefault="00235829" w:rsidP="00235829">
      <w:pPr>
        <w:ind w:right="-1" w:firstLine="709"/>
        <w:jc w:val="center"/>
        <w:rPr>
          <w:b/>
        </w:rPr>
      </w:pPr>
      <w:r w:rsidRPr="00393519">
        <w:rPr>
          <w:b/>
        </w:rPr>
        <w:t>по учебной дисциплине Физика</w:t>
      </w:r>
    </w:p>
    <w:p w14:paraId="6C55B992" w14:textId="77777777" w:rsidR="00235829" w:rsidRPr="00393519" w:rsidRDefault="00235829" w:rsidP="00235829">
      <w:pPr>
        <w:ind w:right="-1" w:firstLine="709"/>
        <w:jc w:val="center"/>
        <w:rPr>
          <w:b/>
        </w:rPr>
      </w:pPr>
      <w:r w:rsidRPr="00393519">
        <w:rPr>
          <w:b/>
        </w:rPr>
        <w:t>на тему</w:t>
      </w:r>
    </w:p>
    <w:p w14:paraId="2FBCFA12" w14:textId="77777777" w:rsidR="00235829" w:rsidRPr="00393519" w:rsidRDefault="00235829" w:rsidP="00235829">
      <w:pPr>
        <w:ind w:right="-1" w:firstLine="709"/>
        <w:jc w:val="center"/>
        <w:rPr>
          <w:b/>
        </w:rPr>
      </w:pPr>
      <w:r w:rsidRPr="00393519">
        <w:rPr>
          <w:b/>
        </w:rPr>
        <w:t xml:space="preserve">“ </w:t>
      </w:r>
      <w:r w:rsidRPr="00393519">
        <w:rPr>
          <w:b/>
          <w:lang w:val="ru-RU"/>
        </w:rPr>
        <w:t>Причины возникновения пыли</w:t>
      </w:r>
      <w:r w:rsidRPr="00393519">
        <w:rPr>
          <w:b/>
        </w:rPr>
        <w:t>”</w:t>
      </w:r>
    </w:p>
    <w:p w14:paraId="7FD24AE5" w14:textId="77777777" w:rsidR="00235829" w:rsidRPr="00393519" w:rsidRDefault="00235829" w:rsidP="00235829">
      <w:pPr>
        <w:ind w:right="-1" w:firstLine="709"/>
        <w:jc w:val="center"/>
        <w:rPr>
          <w:b/>
        </w:rPr>
      </w:pPr>
    </w:p>
    <w:p w14:paraId="41902289" w14:textId="77777777" w:rsidR="00235829" w:rsidRPr="00393519" w:rsidRDefault="00235829" w:rsidP="00235829">
      <w:pPr>
        <w:ind w:right="-1" w:firstLine="709"/>
        <w:jc w:val="both"/>
        <w:rPr>
          <w:b/>
        </w:rPr>
      </w:pPr>
      <w:r w:rsidRPr="00393519">
        <w:rPr>
          <w:b/>
        </w:rPr>
        <w:t xml:space="preserve">                                                            </w:t>
      </w:r>
    </w:p>
    <w:p w14:paraId="5189B89C" w14:textId="77777777" w:rsidR="00235829" w:rsidRPr="00393519" w:rsidRDefault="00235829" w:rsidP="00235829">
      <w:pPr>
        <w:ind w:right="-1" w:firstLine="709"/>
        <w:jc w:val="both"/>
        <w:rPr>
          <w:b/>
        </w:rPr>
      </w:pPr>
    </w:p>
    <w:p w14:paraId="2B7C2685" w14:textId="77777777" w:rsidR="00235829" w:rsidRPr="00393519" w:rsidRDefault="00235829" w:rsidP="00235829">
      <w:pPr>
        <w:ind w:right="-1" w:firstLine="709"/>
        <w:jc w:val="both"/>
        <w:rPr>
          <w:b/>
        </w:rPr>
      </w:pPr>
    </w:p>
    <w:p w14:paraId="54DE7ABB" w14:textId="77777777" w:rsidR="00235829" w:rsidRPr="00393519" w:rsidRDefault="00235829" w:rsidP="00235829">
      <w:pPr>
        <w:ind w:right="-1" w:firstLine="709"/>
        <w:jc w:val="both"/>
        <w:rPr>
          <w:b/>
        </w:rPr>
      </w:pPr>
    </w:p>
    <w:p w14:paraId="76173D89" w14:textId="77777777" w:rsidR="00235829" w:rsidRPr="00393519" w:rsidRDefault="00235829" w:rsidP="00235829">
      <w:pPr>
        <w:ind w:right="-1" w:firstLine="709"/>
        <w:jc w:val="both"/>
        <w:rPr>
          <w:b/>
        </w:rPr>
      </w:pPr>
    </w:p>
    <w:p w14:paraId="74A0964B" w14:textId="77777777" w:rsidR="00235829" w:rsidRPr="00393519" w:rsidRDefault="00235829" w:rsidP="00235829">
      <w:pPr>
        <w:ind w:right="-1" w:firstLine="709"/>
        <w:jc w:val="both"/>
        <w:rPr>
          <w:b/>
        </w:rPr>
      </w:pPr>
    </w:p>
    <w:p w14:paraId="4FB2C03E" w14:textId="77777777" w:rsidR="00235829" w:rsidRPr="00393519" w:rsidRDefault="00235829" w:rsidP="00235829">
      <w:pPr>
        <w:spacing w:line="240" w:lineRule="auto"/>
        <w:ind w:right="-1" w:firstLine="709"/>
        <w:jc w:val="right"/>
      </w:pPr>
      <w:r w:rsidRPr="00393519">
        <w:t>Автор:</w:t>
      </w:r>
    </w:p>
    <w:p w14:paraId="1785F440" w14:textId="77777777" w:rsidR="00235829" w:rsidRPr="00393519" w:rsidRDefault="00235829" w:rsidP="00235829">
      <w:pPr>
        <w:spacing w:line="240" w:lineRule="auto"/>
        <w:ind w:right="-1" w:firstLine="709"/>
        <w:jc w:val="right"/>
        <w:rPr>
          <w:lang w:val="ru-RU"/>
        </w:rPr>
      </w:pPr>
      <w:proofErr w:type="spellStart"/>
      <w:r w:rsidRPr="00393519">
        <w:rPr>
          <w:lang w:val="ru-RU"/>
        </w:rPr>
        <w:t>Батура</w:t>
      </w:r>
      <w:proofErr w:type="spellEnd"/>
      <w:r w:rsidRPr="00393519">
        <w:rPr>
          <w:lang w:val="ru-RU"/>
        </w:rPr>
        <w:t xml:space="preserve"> Илья Андреевич  </w:t>
      </w:r>
    </w:p>
    <w:p w14:paraId="08F7FA0B" w14:textId="77777777" w:rsidR="00235829" w:rsidRPr="00393519" w:rsidRDefault="00235829" w:rsidP="00235829">
      <w:pPr>
        <w:spacing w:line="240" w:lineRule="auto"/>
        <w:ind w:right="-1" w:firstLine="709"/>
        <w:jc w:val="right"/>
      </w:pPr>
      <w:r w:rsidRPr="00393519">
        <w:rPr>
          <w:lang w:val="en-US"/>
        </w:rPr>
        <w:t>II</w:t>
      </w:r>
      <w:r w:rsidRPr="00393519">
        <w:t xml:space="preserve"> курс Р-22/9у</w:t>
      </w:r>
    </w:p>
    <w:p w14:paraId="2C4033B7" w14:textId="77777777" w:rsidR="00235829" w:rsidRPr="00393519" w:rsidRDefault="00235829" w:rsidP="00235829">
      <w:pPr>
        <w:spacing w:line="240" w:lineRule="auto"/>
        <w:ind w:right="-1" w:firstLine="709"/>
        <w:jc w:val="right"/>
      </w:pPr>
      <w:r w:rsidRPr="00393519">
        <w:t xml:space="preserve">21.01.10 Ремонтник горного оборудования </w:t>
      </w:r>
    </w:p>
    <w:p w14:paraId="360CC467" w14:textId="77777777" w:rsidR="00235829" w:rsidRPr="00393519" w:rsidRDefault="00235829" w:rsidP="00235829">
      <w:pPr>
        <w:spacing w:line="240" w:lineRule="auto"/>
        <w:ind w:right="-1" w:firstLine="709"/>
        <w:jc w:val="right"/>
      </w:pPr>
      <w:r w:rsidRPr="00393519">
        <w:t xml:space="preserve">Руководитель проекта: </w:t>
      </w:r>
    </w:p>
    <w:p w14:paraId="22D783DA" w14:textId="662BF345" w:rsidR="00235829" w:rsidRPr="00393519" w:rsidRDefault="00235829" w:rsidP="00235829">
      <w:pPr>
        <w:spacing w:line="240" w:lineRule="auto"/>
        <w:ind w:right="-1" w:firstLine="709"/>
        <w:jc w:val="right"/>
      </w:pPr>
      <w:r w:rsidRPr="00393519">
        <w:t xml:space="preserve">                                                                                                  </w:t>
      </w:r>
      <w:proofErr w:type="spellStart"/>
      <w:r w:rsidRPr="00393519">
        <w:t>Кыдрашева</w:t>
      </w:r>
      <w:proofErr w:type="spellEnd"/>
      <w:r w:rsidRPr="00393519">
        <w:t xml:space="preserve"> </w:t>
      </w:r>
      <w:proofErr w:type="spellStart"/>
      <w:r w:rsidRPr="00393519">
        <w:t>Чечек</w:t>
      </w:r>
      <w:proofErr w:type="spellEnd"/>
      <w:r w:rsidR="00511099">
        <w:rPr>
          <w:lang w:val="ru-RU"/>
        </w:rPr>
        <w:t xml:space="preserve"> </w:t>
      </w:r>
      <w:r w:rsidRPr="00393519">
        <w:t xml:space="preserve">Михайловна </w:t>
      </w:r>
    </w:p>
    <w:p w14:paraId="40EA1345" w14:textId="77777777" w:rsidR="00235829" w:rsidRPr="00393519" w:rsidRDefault="00235829" w:rsidP="00235829">
      <w:pPr>
        <w:ind w:right="-1" w:firstLine="709"/>
        <w:jc w:val="right"/>
      </w:pPr>
    </w:p>
    <w:p w14:paraId="6EF20612" w14:textId="77777777" w:rsidR="00235829" w:rsidRPr="00393519" w:rsidRDefault="00235829" w:rsidP="00235829">
      <w:pPr>
        <w:ind w:right="-1" w:firstLine="709"/>
        <w:jc w:val="right"/>
      </w:pPr>
    </w:p>
    <w:p w14:paraId="55DFCFBB" w14:textId="77777777" w:rsidR="00235829" w:rsidRPr="00393519" w:rsidRDefault="00235829" w:rsidP="00235829">
      <w:pPr>
        <w:ind w:right="-1" w:firstLine="709"/>
        <w:jc w:val="right"/>
      </w:pPr>
      <w:r w:rsidRPr="00393519">
        <w:t xml:space="preserve">                                                                                                                                             </w:t>
      </w:r>
    </w:p>
    <w:p w14:paraId="0631280E" w14:textId="77777777" w:rsidR="00235829" w:rsidRPr="00393519" w:rsidRDefault="00235829" w:rsidP="00235829">
      <w:pPr>
        <w:ind w:right="-1"/>
        <w:jc w:val="center"/>
      </w:pPr>
      <w:r w:rsidRPr="00393519">
        <w:t>г. Удачный, 2023г.</w:t>
      </w:r>
    </w:p>
    <w:p w14:paraId="35A8430E" w14:textId="77777777" w:rsidR="00773BF7" w:rsidRPr="00393519" w:rsidRDefault="00773BF7">
      <w:pPr>
        <w:spacing w:line="240" w:lineRule="auto"/>
        <w:jc w:val="center"/>
        <w:rPr>
          <w:rFonts w:eastAsia="Lexend"/>
          <w:b/>
        </w:rPr>
      </w:pPr>
    </w:p>
    <w:p w14:paraId="13213925" w14:textId="77777777" w:rsidR="00773BF7" w:rsidRPr="00393519" w:rsidRDefault="00773BF7">
      <w:pPr>
        <w:spacing w:line="240" w:lineRule="auto"/>
        <w:jc w:val="center"/>
        <w:rPr>
          <w:rFonts w:eastAsia="Lexend"/>
          <w:b/>
        </w:rPr>
      </w:pPr>
    </w:p>
    <w:p w14:paraId="7C99F7BC" w14:textId="77777777" w:rsidR="00BE4844" w:rsidRPr="00393519" w:rsidRDefault="00CC0F1E" w:rsidP="00773BF7">
      <w:pPr>
        <w:spacing w:line="240" w:lineRule="auto"/>
        <w:jc w:val="center"/>
        <w:rPr>
          <w:rFonts w:eastAsia="Lexend"/>
          <w:b/>
        </w:rPr>
      </w:pPr>
      <w:r w:rsidRPr="00393519">
        <w:rPr>
          <w:rFonts w:eastAsia="Lexend"/>
          <w:b/>
        </w:rPr>
        <w:t xml:space="preserve">СОДЕРЖАНИЕ </w:t>
      </w:r>
    </w:p>
    <w:p w14:paraId="39C1E973" w14:textId="77777777" w:rsidR="00773BF7" w:rsidRPr="00393519" w:rsidRDefault="00773BF7" w:rsidP="00773BF7">
      <w:pPr>
        <w:spacing w:line="240" w:lineRule="auto"/>
        <w:jc w:val="center"/>
        <w:rPr>
          <w:rFonts w:eastAsia="Lexend"/>
          <w:b/>
        </w:rPr>
      </w:pPr>
    </w:p>
    <w:tbl>
      <w:tblPr>
        <w:tblStyle w:val="a5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6679"/>
        <w:gridCol w:w="1194"/>
      </w:tblGrid>
      <w:tr w:rsidR="00511099" w:rsidRPr="00393519" w14:paraId="2B68FDFF" w14:textId="77777777" w:rsidTr="6DAD52AE">
        <w:tc>
          <w:tcPr>
            <w:tcW w:w="1314" w:type="dxa"/>
          </w:tcPr>
          <w:p w14:paraId="5F25A7E2" w14:textId="77777777" w:rsidR="00511099" w:rsidRPr="00393519" w:rsidRDefault="00511099">
            <w:pPr>
              <w:spacing w:line="360" w:lineRule="auto"/>
              <w:rPr>
                <w:rFonts w:eastAsia="Lexend"/>
              </w:rPr>
            </w:pPr>
          </w:p>
        </w:tc>
        <w:tc>
          <w:tcPr>
            <w:tcW w:w="6679" w:type="dxa"/>
          </w:tcPr>
          <w:p w14:paraId="42A67167" w14:textId="45624A50" w:rsidR="00511099" w:rsidRPr="00511099" w:rsidRDefault="00511099">
            <w:pPr>
              <w:spacing w:line="360" w:lineRule="auto"/>
              <w:rPr>
                <w:rFonts w:eastAsia="Lexend"/>
                <w:b/>
                <w:bCs/>
                <w:lang w:val="ru-RU"/>
              </w:rPr>
            </w:pPr>
            <w:r w:rsidRPr="00393519">
              <w:rPr>
                <w:rFonts w:eastAsia="Lexend"/>
                <w:b/>
              </w:rPr>
              <w:t xml:space="preserve"> </w:t>
            </w:r>
            <w:r w:rsidRPr="00511099">
              <w:rPr>
                <w:rFonts w:eastAsia="Lexend"/>
                <w:b/>
                <w:bCs/>
              </w:rPr>
              <w:t xml:space="preserve">ВВЕДЕНИЕ </w:t>
            </w:r>
          </w:p>
        </w:tc>
        <w:tc>
          <w:tcPr>
            <w:tcW w:w="1194" w:type="dxa"/>
          </w:tcPr>
          <w:p w14:paraId="06595044" w14:textId="264CD93B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3</w:t>
            </w:r>
          </w:p>
        </w:tc>
      </w:tr>
      <w:tr w:rsidR="00511099" w:rsidRPr="00393519" w14:paraId="1C505F98" w14:textId="77777777" w:rsidTr="6DAD52AE">
        <w:tc>
          <w:tcPr>
            <w:tcW w:w="1314" w:type="dxa"/>
          </w:tcPr>
          <w:p w14:paraId="75E4E970" w14:textId="142994FE" w:rsidR="00511099" w:rsidRPr="00393519" w:rsidRDefault="00511099">
            <w:pPr>
              <w:spacing w:line="360" w:lineRule="auto"/>
              <w:rPr>
                <w:rFonts w:eastAsia="Lexend"/>
              </w:rPr>
            </w:pPr>
            <w:r w:rsidRPr="00393519">
              <w:rPr>
                <w:rFonts w:eastAsia="Lexend"/>
                <w:lang w:val="ru-RU"/>
              </w:rPr>
              <w:t>1.</w:t>
            </w:r>
          </w:p>
        </w:tc>
        <w:tc>
          <w:tcPr>
            <w:tcW w:w="6679" w:type="dxa"/>
          </w:tcPr>
          <w:p w14:paraId="69DC6AAA" w14:textId="64B2FCFC" w:rsidR="00511099" w:rsidRPr="00393519" w:rsidRDefault="00511099">
            <w:pPr>
              <w:spacing w:line="360" w:lineRule="auto"/>
              <w:rPr>
                <w:rFonts w:eastAsia="Lexend"/>
              </w:rPr>
            </w:pPr>
            <w:r w:rsidRPr="00534C5F">
              <w:rPr>
                <w:rFonts w:eastAsia="Lexend"/>
                <w:b/>
                <w:bCs/>
              </w:rPr>
              <w:t xml:space="preserve">ОСНОВНАЯ ЧАСТЬ </w:t>
            </w:r>
          </w:p>
        </w:tc>
        <w:tc>
          <w:tcPr>
            <w:tcW w:w="1194" w:type="dxa"/>
          </w:tcPr>
          <w:p w14:paraId="47F4FB10" w14:textId="5BA82CB1" w:rsidR="00511099" w:rsidRPr="00393519" w:rsidRDefault="00511099" w:rsidP="0023582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4</w:t>
            </w:r>
          </w:p>
        </w:tc>
      </w:tr>
      <w:tr w:rsidR="00511099" w:rsidRPr="00393519" w14:paraId="369ABCDF" w14:textId="77777777" w:rsidTr="6DAD52AE">
        <w:tc>
          <w:tcPr>
            <w:tcW w:w="1314" w:type="dxa"/>
          </w:tcPr>
          <w:p w14:paraId="52700855" w14:textId="793ED95E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1.1.</w:t>
            </w:r>
          </w:p>
        </w:tc>
        <w:tc>
          <w:tcPr>
            <w:tcW w:w="6679" w:type="dxa"/>
          </w:tcPr>
          <w:p w14:paraId="2EFC94F9" w14:textId="396900BD" w:rsidR="00511099" w:rsidRPr="00534C5F" w:rsidRDefault="00511099">
            <w:pPr>
              <w:spacing w:line="360" w:lineRule="auto"/>
              <w:rPr>
                <w:rFonts w:eastAsia="Lexend"/>
                <w:b/>
                <w:bCs/>
              </w:rPr>
            </w:pPr>
            <w:r w:rsidRPr="00393519">
              <w:rPr>
                <w:rFonts w:eastAsia="Lexend"/>
              </w:rPr>
              <w:t>Состав</w:t>
            </w:r>
            <w:r w:rsidRPr="00393519">
              <w:rPr>
                <w:rFonts w:eastAsia="Lexend"/>
                <w:lang w:val="ru-RU"/>
              </w:rPr>
              <w:t xml:space="preserve"> и виды, источники образования пыли</w:t>
            </w:r>
          </w:p>
        </w:tc>
        <w:tc>
          <w:tcPr>
            <w:tcW w:w="1194" w:type="dxa"/>
          </w:tcPr>
          <w:p w14:paraId="2AEBE41B" w14:textId="4729001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4</w:t>
            </w:r>
          </w:p>
        </w:tc>
      </w:tr>
      <w:tr w:rsidR="00511099" w:rsidRPr="00393519" w14:paraId="2A1BD617" w14:textId="77777777" w:rsidTr="6DAD52AE">
        <w:trPr>
          <w:trHeight w:val="298"/>
        </w:trPr>
        <w:tc>
          <w:tcPr>
            <w:tcW w:w="1314" w:type="dxa"/>
          </w:tcPr>
          <w:p w14:paraId="694C816A" w14:textId="75B4D09E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1.2.</w:t>
            </w:r>
          </w:p>
        </w:tc>
        <w:tc>
          <w:tcPr>
            <w:tcW w:w="6679" w:type="dxa"/>
          </w:tcPr>
          <w:p w14:paraId="370DA782" w14:textId="2EA93531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</w:rPr>
              <w:t xml:space="preserve">Броуновское движение </w:t>
            </w:r>
          </w:p>
        </w:tc>
        <w:tc>
          <w:tcPr>
            <w:tcW w:w="1194" w:type="dxa"/>
          </w:tcPr>
          <w:p w14:paraId="21E00490" w14:textId="009E1EA6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6</w:t>
            </w:r>
          </w:p>
        </w:tc>
      </w:tr>
      <w:tr w:rsidR="00511099" w:rsidRPr="00393519" w14:paraId="76876180" w14:textId="77777777" w:rsidTr="6DAD52AE">
        <w:tc>
          <w:tcPr>
            <w:tcW w:w="1314" w:type="dxa"/>
          </w:tcPr>
          <w:p w14:paraId="6872E32C" w14:textId="7E2B370A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1.3.</w:t>
            </w:r>
          </w:p>
        </w:tc>
        <w:tc>
          <w:tcPr>
            <w:tcW w:w="6679" w:type="dxa"/>
          </w:tcPr>
          <w:p w14:paraId="1A81F530" w14:textId="0611050E" w:rsidR="00511099" w:rsidRPr="00393519" w:rsidRDefault="00511099">
            <w:pPr>
              <w:spacing w:line="360" w:lineRule="auto"/>
              <w:rPr>
                <w:rFonts w:eastAsia="Lexend"/>
              </w:rPr>
            </w:pPr>
            <w:r w:rsidRPr="00393519">
              <w:rPr>
                <w:rFonts w:eastAsia="Lexend"/>
                <w:lang w:val="ru-RU"/>
              </w:rPr>
              <w:t>Действие пыли на организм человека</w:t>
            </w:r>
          </w:p>
        </w:tc>
        <w:tc>
          <w:tcPr>
            <w:tcW w:w="1194" w:type="dxa"/>
          </w:tcPr>
          <w:p w14:paraId="06A802FD" w14:textId="261CBD43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8</w:t>
            </w:r>
          </w:p>
        </w:tc>
      </w:tr>
      <w:tr w:rsidR="00511099" w:rsidRPr="00393519" w14:paraId="2BF3783B" w14:textId="77777777" w:rsidTr="6DAD52AE">
        <w:trPr>
          <w:trHeight w:val="443"/>
        </w:trPr>
        <w:tc>
          <w:tcPr>
            <w:tcW w:w="1314" w:type="dxa"/>
          </w:tcPr>
          <w:p w14:paraId="42B4512E" w14:textId="15056A63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1.4.</w:t>
            </w:r>
          </w:p>
        </w:tc>
        <w:tc>
          <w:tcPr>
            <w:tcW w:w="6679" w:type="dxa"/>
          </w:tcPr>
          <w:p w14:paraId="1A9B17EC" w14:textId="2EFB4474" w:rsidR="00511099" w:rsidRPr="00393519" w:rsidRDefault="00511099">
            <w:pPr>
              <w:spacing w:line="360" w:lineRule="auto"/>
              <w:rPr>
                <w:rFonts w:eastAsia="Lexend"/>
              </w:rPr>
            </w:pPr>
            <w:r w:rsidRPr="00393519">
              <w:rPr>
                <w:rFonts w:eastAsia="Lexend"/>
                <w:lang w:val="ru-RU"/>
              </w:rPr>
              <w:t>Способы борьбы с пылью</w:t>
            </w:r>
          </w:p>
        </w:tc>
        <w:tc>
          <w:tcPr>
            <w:tcW w:w="1194" w:type="dxa"/>
          </w:tcPr>
          <w:p w14:paraId="4AF173C7" w14:textId="7CDAABF6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9</w:t>
            </w:r>
          </w:p>
        </w:tc>
      </w:tr>
      <w:tr w:rsidR="00511099" w:rsidRPr="00393519" w14:paraId="2A571444" w14:textId="77777777" w:rsidTr="6DAD52AE">
        <w:tc>
          <w:tcPr>
            <w:tcW w:w="1314" w:type="dxa"/>
          </w:tcPr>
          <w:p w14:paraId="17F5FE56" w14:textId="24AE34EB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2.</w:t>
            </w:r>
          </w:p>
        </w:tc>
        <w:tc>
          <w:tcPr>
            <w:tcW w:w="6679" w:type="dxa"/>
          </w:tcPr>
          <w:p w14:paraId="532AD958" w14:textId="1163CDC2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>
              <w:rPr>
                <w:rFonts w:eastAsia="Lexend"/>
                <w:b/>
                <w:bCs/>
                <w:lang w:val="ru-RU"/>
              </w:rPr>
              <w:t>ИССЛЕДОВАТЕЛЬСКАЯ ЧАСТЬ</w:t>
            </w:r>
          </w:p>
        </w:tc>
        <w:tc>
          <w:tcPr>
            <w:tcW w:w="1194" w:type="dxa"/>
          </w:tcPr>
          <w:p w14:paraId="2DE0F656" w14:textId="6E6DB0AF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>
              <w:rPr>
                <w:rFonts w:eastAsia="Lexend"/>
                <w:lang w:val="ru-RU"/>
              </w:rPr>
              <w:t>11</w:t>
            </w:r>
          </w:p>
        </w:tc>
      </w:tr>
      <w:tr w:rsidR="00511099" w:rsidRPr="00393519" w14:paraId="18CCC6EF" w14:textId="77777777" w:rsidTr="6DAD52AE">
        <w:tc>
          <w:tcPr>
            <w:tcW w:w="1314" w:type="dxa"/>
          </w:tcPr>
          <w:p w14:paraId="7490491E" w14:textId="4FF76FEC" w:rsidR="00511099" w:rsidRPr="00393519" w:rsidRDefault="00511099" w:rsidP="00773BF7">
            <w:pPr>
              <w:spacing w:line="360" w:lineRule="auto"/>
              <w:jc w:val="right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2.1.</w:t>
            </w:r>
          </w:p>
        </w:tc>
        <w:tc>
          <w:tcPr>
            <w:tcW w:w="6679" w:type="dxa"/>
          </w:tcPr>
          <w:p w14:paraId="5E51F111" w14:textId="6D238DFF" w:rsidR="00511099" w:rsidRPr="00534C5F" w:rsidRDefault="6DAD52AE">
            <w:pPr>
              <w:spacing w:line="360" w:lineRule="auto"/>
              <w:rPr>
                <w:rFonts w:eastAsia="Lexend"/>
                <w:b/>
                <w:bCs/>
                <w:lang w:val="ru-RU"/>
              </w:rPr>
            </w:pPr>
            <w:r w:rsidRPr="6DAD52AE">
              <w:rPr>
                <w:lang w:val="ru-RU"/>
              </w:rPr>
              <w:t xml:space="preserve">Исследование пыли в сухом и влажном климате </w:t>
            </w:r>
          </w:p>
        </w:tc>
        <w:tc>
          <w:tcPr>
            <w:tcW w:w="1194" w:type="dxa"/>
          </w:tcPr>
          <w:p w14:paraId="089A0C0B" w14:textId="497C8E36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11</w:t>
            </w:r>
          </w:p>
        </w:tc>
      </w:tr>
      <w:tr w:rsidR="00511099" w:rsidRPr="00393519" w14:paraId="087C4177" w14:textId="77777777" w:rsidTr="6DAD52AE">
        <w:tc>
          <w:tcPr>
            <w:tcW w:w="1314" w:type="dxa"/>
          </w:tcPr>
          <w:p w14:paraId="02F87680" w14:textId="6C770AA6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2.2.</w:t>
            </w:r>
          </w:p>
        </w:tc>
        <w:tc>
          <w:tcPr>
            <w:tcW w:w="6679" w:type="dxa"/>
          </w:tcPr>
          <w:p w14:paraId="10E6BE68" w14:textId="140FEDA8" w:rsidR="00511099" w:rsidRPr="00393519" w:rsidRDefault="6DAD52AE" w:rsidP="6DAD52AE">
            <w:pPr>
              <w:spacing w:line="360" w:lineRule="auto"/>
              <w:rPr>
                <w:lang w:val="ru-RU"/>
              </w:rPr>
            </w:pPr>
            <w:r w:rsidRPr="6DAD52AE">
              <w:rPr>
                <w:lang w:val="ru-RU"/>
              </w:rPr>
              <w:t>Вывод о проделанной работе</w:t>
            </w:r>
          </w:p>
        </w:tc>
        <w:tc>
          <w:tcPr>
            <w:tcW w:w="1194" w:type="dxa"/>
          </w:tcPr>
          <w:p w14:paraId="7F234E35" w14:textId="29D071BC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ru-RU"/>
              </w:rPr>
              <w:t>12</w:t>
            </w:r>
          </w:p>
        </w:tc>
      </w:tr>
      <w:tr w:rsidR="00511099" w:rsidRPr="00393519" w14:paraId="20B3BAE7" w14:textId="77777777" w:rsidTr="6DAD52AE">
        <w:tc>
          <w:tcPr>
            <w:tcW w:w="1314" w:type="dxa"/>
          </w:tcPr>
          <w:p w14:paraId="21E82F99" w14:textId="2DE06968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6376D15A" w14:textId="47B5E119" w:rsidR="00511099" w:rsidRPr="00511099" w:rsidRDefault="00BC14BC">
            <w:pPr>
              <w:spacing w:line="360" w:lineRule="auto"/>
              <w:rPr>
                <w:rFonts w:eastAsia="Lexend"/>
                <w:b/>
                <w:bCs/>
                <w:lang w:val="ru-RU"/>
              </w:rPr>
            </w:pPr>
            <w:r w:rsidRPr="00511099">
              <w:rPr>
                <w:rFonts w:eastAsia="Lexend"/>
                <w:b/>
                <w:bCs/>
                <w:lang w:val="ru-RU"/>
              </w:rPr>
              <w:t>ЗАКЛЮЧЕНИЕ</w:t>
            </w:r>
          </w:p>
        </w:tc>
        <w:tc>
          <w:tcPr>
            <w:tcW w:w="1194" w:type="dxa"/>
          </w:tcPr>
          <w:p w14:paraId="604A628E" w14:textId="6536804D" w:rsidR="00511099" w:rsidRPr="002D2BE0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en-GB"/>
              </w:rPr>
              <w:t>1</w:t>
            </w:r>
            <w:r w:rsidR="002D2BE0">
              <w:rPr>
                <w:rFonts w:eastAsia="Lexend"/>
                <w:lang w:val="ru-RU"/>
              </w:rPr>
              <w:t>3</w:t>
            </w:r>
          </w:p>
        </w:tc>
      </w:tr>
      <w:tr w:rsidR="00511099" w:rsidRPr="00393519" w14:paraId="51334A1A" w14:textId="77777777" w:rsidTr="6DAD52AE">
        <w:tc>
          <w:tcPr>
            <w:tcW w:w="1314" w:type="dxa"/>
          </w:tcPr>
          <w:p w14:paraId="2A15F72D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27B84939" w14:textId="5B89A6B5" w:rsidR="00511099" w:rsidRPr="00511099" w:rsidRDefault="00BC14BC">
            <w:pPr>
              <w:spacing w:line="360" w:lineRule="auto"/>
              <w:rPr>
                <w:rFonts w:eastAsia="Lexend"/>
                <w:b/>
                <w:bCs/>
                <w:lang w:val="ru-RU"/>
              </w:rPr>
            </w:pPr>
            <w:r w:rsidRPr="00511099">
              <w:rPr>
                <w:rFonts w:eastAsia="Lexend"/>
                <w:b/>
                <w:bCs/>
                <w:lang w:val="ru-RU"/>
              </w:rPr>
              <w:t>СПИСОК ИСПОЛЬЗУЕМЫХ ИСТОЧНИКОВ</w:t>
            </w:r>
          </w:p>
        </w:tc>
        <w:tc>
          <w:tcPr>
            <w:tcW w:w="1194" w:type="dxa"/>
          </w:tcPr>
          <w:p w14:paraId="63DDDB4F" w14:textId="481DFC0D" w:rsidR="00511099" w:rsidRPr="002D2BE0" w:rsidRDefault="00511099">
            <w:pPr>
              <w:spacing w:line="360" w:lineRule="auto"/>
              <w:rPr>
                <w:rFonts w:eastAsia="Lexend"/>
                <w:lang w:val="ru-RU"/>
              </w:rPr>
            </w:pPr>
            <w:r w:rsidRPr="00393519">
              <w:rPr>
                <w:rFonts w:eastAsia="Lexend"/>
                <w:lang w:val="en-GB"/>
              </w:rPr>
              <w:t>1</w:t>
            </w:r>
            <w:r w:rsidR="002D2BE0">
              <w:rPr>
                <w:rFonts w:eastAsia="Lexend"/>
                <w:lang w:val="ru-RU"/>
              </w:rPr>
              <w:t>4</w:t>
            </w:r>
          </w:p>
        </w:tc>
      </w:tr>
      <w:tr w:rsidR="00511099" w:rsidRPr="00393519" w14:paraId="56925364" w14:textId="77777777" w:rsidTr="6DAD52AE">
        <w:tc>
          <w:tcPr>
            <w:tcW w:w="1314" w:type="dxa"/>
          </w:tcPr>
          <w:p w14:paraId="37AEB092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43B8A4CF" w14:textId="1FCA0BBA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1194" w:type="dxa"/>
          </w:tcPr>
          <w:p w14:paraId="1D9775E3" w14:textId="275DB446" w:rsidR="00511099" w:rsidRPr="00393519" w:rsidRDefault="00511099">
            <w:pPr>
              <w:spacing w:line="360" w:lineRule="auto"/>
              <w:rPr>
                <w:rFonts w:eastAsia="Lexend"/>
                <w:lang w:val="en-GB"/>
              </w:rPr>
            </w:pPr>
          </w:p>
        </w:tc>
      </w:tr>
      <w:tr w:rsidR="00511099" w:rsidRPr="00393519" w14:paraId="7506BBB5" w14:textId="77777777" w:rsidTr="6DAD52AE">
        <w:tc>
          <w:tcPr>
            <w:tcW w:w="1314" w:type="dxa"/>
          </w:tcPr>
          <w:p w14:paraId="4695F992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02943281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1194" w:type="dxa"/>
          </w:tcPr>
          <w:p w14:paraId="0A6237E3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</w:tr>
      <w:tr w:rsidR="00511099" w:rsidRPr="00393519" w14:paraId="2A3ADAEC" w14:textId="77777777" w:rsidTr="6DAD52AE">
        <w:tc>
          <w:tcPr>
            <w:tcW w:w="1314" w:type="dxa"/>
          </w:tcPr>
          <w:p w14:paraId="1E5C0116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4AA27ABD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1194" w:type="dxa"/>
          </w:tcPr>
          <w:p w14:paraId="564B8504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</w:tr>
      <w:tr w:rsidR="00511099" w:rsidRPr="00393519" w14:paraId="47E6CE5D" w14:textId="77777777" w:rsidTr="6DAD52AE">
        <w:tc>
          <w:tcPr>
            <w:tcW w:w="1314" w:type="dxa"/>
          </w:tcPr>
          <w:p w14:paraId="2EED5BDD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6679" w:type="dxa"/>
          </w:tcPr>
          <w:p w14:paraId="62E9F5BD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  <w:tc>
          <w:tcPr>
            <w:tcW w:w="1194" w:type="dxa"/>
          </w:tcPr>
          <w:p w14:paraId="4485464D" w14:textId="77777777" w:rsidR="00511099" w:rsidRPr="00393519" w:rsidRDefault="00511099">
            <w:pPr>
              <w:spacing w:line="360" w:lineRule="auto"/>
              <w:rPr>
                <w:rFonts w:eastAsia="Lexend"/>
                <w:lang w:val="ru-RU"/>
              </w:rPr>
            </w:pPr>
          </w:p>
        </w:tc>
      </w:tr>
    </w:tbl>
    <w:p w14:paraId="7C87B02E" w14:textId="77777777" w:rsidR="00BE4844" w:rsidRPr="00393519" w:rsidRDefault="00BE4844">
      <w:pPr>
        <w:rPr>
          <w:rFonts w:eastAsia="Lexend"/>
          <w:b/>
        </w:rPr>
      </w:pPr>
    </w:p>
    <w:p w14:paraId="7C7ED236" w14:textId="77777777" w:rsidR="00BE4844" w:rsidRPr="00393519" w:rsidRDefault="00BE4844">
      <w:pPr>
        <w:rPr>
          <w:rFonts w:eastAsia="Lexend"/>
          <w:b/>
        </w:rPr>
      </w:pPr>
    </w:p>
    <w:p w14:paraId="28536B69" w14:textId="77777777" w:rsidR="00BE4844" w:rsidRPr="00393519" w:rsidRDefault="00BE4844">
      <w:pPr>
        <w:rPr>
          <w:rFonts w:eastAsia="Lexend"/>
          <w:b/>
        </w:rPr>
      </w:pPr>
    </w:p>
    <w:p w14:paraId="234C767C" w14:textId="77777777" w:rsidR="00BE4844" w:rsidRPr="00393519" w:rsidRDefault="00BE4844">
      <w:pPr>
        <w:rPr>
          <w:rFonts w:eastAsia="Lexend"/>
          <w:b/>
        </w:rPr>
      </w:pPr>
    </w:p>
    <w:p w14:paraId="476A36A2" w14:textId="77777777" w:rsidR="00BE4844" w:rsidRPr="00393519" w:rsidRDefault="00BE4844">
      <w:pPr>
        <w:rPr>
          <w:rFonts w:eastAsia="Lexend"/>
          <w:b/>
        </w:rPr>
      </w:pPr>
    </w:p>
    <w:p w14:paraId="50BEB88C" w14:textId="77777777" w:rsidR="00BE4844" w:rsidRPr="00393519" w:rsidRDefault="00BE4844">
      <w:pPr>
        <w:rPr>
          <w:rFonts w:eastAsia="Lexend"/>
          <w:b/>
        </w:rPr>
      </w:pPr>
    </w:p>
    <w:p w14:paraId="3FBAA894" w14:textId="77777777" w:rsidR="00BE4844" w:rsidRPr="00393519" w:rsidRDefault="00BE4844">
      <w:pPr>
        <w:rPr>
          <w:rFonts w:eastAsia="Lexend"/>
          <w:b/>
        </w:rPr>
      </w:pPr>
    </w:p>
    <w:p w14:paraId="76E207CF" w14:textId="77777777" w:rsidR="00BE4844" w:rsidRPr="00393519" w:rsidRDefault="00BE4844">
      <w:pPr>
        <w:rPr>
          <w:rFonts w:eastAsia="Lexend"/>
          <w:b/>
        </w:rPr>
      </w:pPr>
    </w:p>
    <w:p w14:paraId="58528C6E" w14:textId="77777777" w:rsidR="00BE4844" w:rsidRPr="00393519" w:rsidRDefault="00BE4844">
      <w:pPr>
        <w:rPr>
          <w:rFonts w:eastAsia="Lexend"/>
          <w:b/>
        </w:rPr>
      </w:pPr>
    </w:p>
    <w:p w14:paraId="76CF4DB4" w14:textId="57A6352B" w:rsidR="00362AE0" w:rsidRDefault="00362AE0" w:rsidP="6DAD52AE">
      <w:pPr>
        <w:rPr>
          <w:rFonts w:eastAsia="Lexend"/>
          <w:b/>
          <w:bCs/>
          <w:lang w:val="ru-RU"/>
        </w:rPr>
      </w:pPr>
    </w:p>
    <w:p w14:paraId="751E6FC0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2BB213DC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69B0A32E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387107C2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63437477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2DD7F503" w14:textId="77777777" w:rsidR="007D2C48" w:rsidRDefault="007D2C48" w:rsidP="6DAD52AE">
      <w:pPr>
        <w:rPr>
          <w:rFonts w:eastAsia="Lexend"/>
          <w:b/>
          <w:bCs/>
          <w:lang w:val="ru-RU"/>
        </w:rPr>
      </w:pPr>
    </w:p>
    <w:p w14:paraId="50DF50A0" w14:textId="77777777" w:rsidR="007D2C48" w:rsidRPr="007D2C48" w:rsidRDefault="007D2C48" w:rsidP="6DAD52AE">
      <w:pPr>
        <w:rPr>
          <w:rFonts w:eastAsia="Lexend"/>
          <w:b/>
          <w:bCs/>
          <w:lang w:val="ru-RU"/>
        </w:rPr>
      </w:pPr>
    </w:p>
    <w:p w14:paraId="7F3AF5AC" w14:textId="0661F3B6" w:rsidR="00BE4844" w:rsidRPr="00393519" w:rsidRDefault="0001262A" w:rsidP="0001262A">
      <w:pPr>
        <w:jc w:val="center"/>
        <w:rPr>
          <w:rFonts w:eastAsia="Lexend"/>
          <w:b/>
        </w:rPr>
      </w:pPr>
      <w:r w:rsidRPr="00393519">
        <w:rPr>
          <w:rFonts w:eastAsia="Lexend"/>
          <w:b/>
        </w:rPr>
        <w:lastRenderedPageBreak/>
        <w:t>ВВЕДЕНИЕ</w:t>
      </w:r>
    </w:p>
    <w:p w14:paraId="13EFCFA2" w14:textId="7E2A56CD" w:rsidR="00BE4844" w:rsidRPr="00393519" w:rsidRDefault="00CC0F1E" w:rsidP="00BC14BC">
      <w:pPr>
        <w:ind w:firstLine="720"/>
        <w:jc w:val="both"/>
        <w:rPr>
          <w:color w:val="202122"/>
        </w:rPr>
      </w:pPr>
      <w:r w:rsidRPr="00393519">
        <w:rPr>
          <w:rFonts w:eastAsia="Lexend"/>
          <w:b/>
        </w:rPr>
        <w:t xml:space="preserve">   </w:t>
      </w:r>
      <w:r w:rsidRPr="00393519">
        <w:rPr>
          <w:rFonts w:eastAsia="Lexend"/>
        </w:rPr>
        <w:t>Пыль</w:t>
      </w:r>
      <w:r w:rsidR="007D2C48">
        <w:rPr>
          <w:rFonts w:eastAsia="Lexend"/>
          <w:lang w:val="ru-RU"/>
        </w:rPr>
        <w:t xml:space="preserve"> </w:t>
      </w:r>
      <w:r w:rsidRPr="00393519">
        <w:rPr>
          <w:rFonts w:eastAsia="Lexend"/>
        </w:rPr>
        <w:t>-</w:t>
      </w:r>
      <w:r w:rsidR="007D2C48">
        <w:rPr>
          <w:rFonts w:eastAsia="Lexend"/>
          <w:lang w:val="ru-RU"/>
        </w:rPr>
        <w:t xml:space="preserve"> </w:t>
      </w:r>
      <w:r w:rsidRPr="00393519">
        <w:rPr>
          <w:color w:val="202122"/>
        </w:rPr>
        <w:t xml:space="preserve">мелкие твёрдые частицы органического или минерального происхождения. К пыли относят частицы диаметра более долей микрона и до максимального 0,05 мм. Более крупные частицы переводят материал в разряд </w:t>
      </w:r>
      <w:hyperlink r:id="rId9">
        <w:r w:rsidRPr="00393519">
          <w:rPr>
            <w:color w:val="0645AD"/>
          </w:rPr>
          <w:t>песка</w:t>
        </w:r>
      </w:hyperlink>
      <w:r w:rsidRPr="00393519">
        <w:rPr>
          <w:color w:val="202122"/>
        </w:rPr>
        <w:t>, который имеет размеры до 2 мм.</w:t>
      </w:r>
    </w:p>
    <w:p w14:paraId="71FD2EF9" w14:textId="77777777" w:rsidR="00BE4844" w:rsidRPr="00393519" w:rsidRDefault="00CC0F1E" w:rsidP="00BC14BC">
      <w:pPr>
        <w:ind w:firstLine="720"/>
        <w:jc w:val="both"/>
        <w:rPr>
          <w:rFonts w:eastAsia="Lexend"/>
        </w:rPr>
      </w:pPr>
      <w:r w:rsidRPr="00393519">
        <w:rPr>
          <w:rFonts w:eastAsia="Lexend"/>
        </w:rPr>
        <w:t xml:space="preserve">   Какие бывают виды пыли? Откуда она берется и как влияет на наш организм. Данная работа будет посвящена рассмотрению вопросов о пыли, а точнее о ее возникновении, вреде и способах борьбы с ней.</w:t>
      </w:r>
    </w:p>
    <w:p w14:paraId="582AF05B" w14:textId="4F241945" w:rsidR="00E94962" w:rsidRPr="00393519" w:rsidRDefault="00E94962" w:rsidP="00BC14BC">
      <w:pPr>
        <w:ind w:firstLine="720"/>
        <w:jc w:val="both"/>
        <w:rPr>
          <w:rFonts w:eastAsia="Lexend"/>
        </w:rPr>
      </w:pPr>
      <w:r w:rsidRPr="00393519">
        <w:rPr>
          <w:rStyle w:val="c28"/>
          <w:color w:val="000000"/>
          <w:bdr w:val="none" w:sz="0" w:space="0" w:color="auto" w:frame="1"/>
        </w:rPr>
        <w:t>Актуальность</w:t>
      </w:r>
      <w:r w:rsidRPr="00393519">
        <w:rPr>
          <w:rStyle w:val="c31"/>
          <w:color w:val="000000"/>
          <w:bdr w:val="none" w:sz="0" w:space="0" w:color="auto" w:frame="1"/>
        </w:rPr>
        <w:t xml:space="preserve"> темы состоит в том, что пыль и как следствие запыленность </w:t>
      </w:r>
      <w:r w:rsidRPr="00393519">
        <w:rPr>
          <w:rStyle w:val="c31"/>
          <w:color w:val="000000"/>
          <w:bdr w:val="none" w:sz="0" w:space="0" w:color="auto" w:frame="1"/>
          <w:lang w:val="ru-RU"/>
        </w:rPr>
        <w:t xml:space="preserve">окружающей среды </w:t>
      </w:r>
      <w:r w:rsidRPr="00393519">
        <w:rPr>
          <w:rStyle w:val="c31"/>
          <w:color w:val="000000"/>
          <w:bdr w:val="none" w:sz="0" w:space="0" w:color="auto" w:frame="1"/>
        </w:rPr>
        <w:t>наносит вред нашему здоровью. </w:t>
      </w:r>
      <w:r w:rsidRPr="00393519">
        <w:rPr>
          <w:rStyle w:val="c52"/>
          <w:color w:val="000000"/>
          <w:bdr w:val="none" w:sz="0" w:space="0" w:color="auto" w:frame="1"/>
          <w:shd w:val="clear" w:color="auto" w:fill="FFFFFF"/>
        </w:rPr>
        <w:t>Поэтому следует знать, из чего она состоит, от чего зависит её состав, какие опасности таят частицы пыли, и какие меры следует предпринимать, чтобы снизить её пагубное воздействие на здоровье</w:t>
      </w:r>
      <w:r w:rsidRPr="00393519">
        <w:rPr>
          <w:rStyle w:val="c52"/>
          <w:color w:val="000000"/>
          <w:bdr w:val="none" w:sz="0" w:space="0" w:color="auto" w:frame="1"/>
          <w:shd w:val="clear" w:color="auto" w:fill="FFFFFF"/>
          <w:lang w:val="ru-RU"/>
        </w:rPr>
        <w:t>человека</w:t>
      </w:r>
      <w:r w:rsidRPr="00393519">
        <w:rPr>
          <w:rStyle w:val="c52"/>
          <w:color w:val="000000"/>
          <w:bdr w:val="none" w:sz="0" w:space="0" w:color="auto" w:frame="1"/>
          <w:shd w:val="clear" w:color="auto" w:fill="FFFFFF"/>
        </w:rPr>
        <w:t>.</w:t>
      </w:r>
    </w:p>
    <w:p w14:paraId="18FFFE58" w14:textId="5F538CA5" w:rsidR="00BE4844" w:rsidRPr="002D2BE0" w:rsidRDefault="00CC0F1E" w:rsidP="00BC14BC">
      <w:pPr>
        <w:jc w:val="both"/>
        <w:rPr>
          <w:rFonts w:eastAsia="Lexend"/>
          <w:bCs/>
          <w:lang w:val="ru-RU"/>
        </w:rPr>
      </w:pPr>
      <w:r w:rsidRPr="00393519">
        <w:rPr>
          <w:rFonts w:eastAsia="Lexend"/>
          <w:b/>
        </w:rPr>
        <w:t xml:space="preserve">Объект исследования: </w:t>
      </w:r>
      <w:r w:rsidRPr="00393519">
        <w:rPr>
          <w:rFonts w:eastAsia="Lexend"/>
        </w:rPr>
        <w:t>Пыль</w:t>
      </w:r>
      <w:r w:rsidRPr="00393519">
        <w:rPr>
          <w:rFonts w:eastAsia="Lexend"/>
          <w:b/>
        </w:rPr>
        <w:t xml:space="preserve"> </w:t>
      </w:r>
    </w:p>
    <w:p w14:paraId="2FCD416C" w14:textId="60300CAB" w:rsidR="00BE4844" w:rsidRPr="00393519" w:rsidRDefault="6DAD52AE" w:rsidP="6DAD52AE">
      <w:pPr>
        <w:jc w:val="both"/>
        <w:rPr>
          <w:rFonts w:eastAsia="Lexend"/>
          <w:lang w:val="ru-RU"/>
        </w:rPr>
      </w:pPr>
      <w:r w:rsidRPr="6DAD52AE">
        <w:rPr>
          <w:rFonts w:eastAsia="Lexend"/>
          <w:b/>
          <w:bCs/>
        </w:rPr>
        <w:t xml:space="preserve">Предмет исследования: </w:t>
      </w:r>
      <w:r w:rsidRPr="6DAD52AE">
        <w:rPr>
          <w:b/>
          <w:bCs/>
          <w:highlight w:val="white"/>
        </w:rPr>
        <w:t>Свойства</w:t>
      </w:r>
      <w:r w:rsidRPr="6DAD52AE">
        <w:rPr>
          <w:lang w:val="ru-RU"/>
        </w:rPr>
        <w:t xml:space="preserve"> частиц в воздухе</w:t>
      </w:r>
    </w:p>
    <w:p w14:paraId="7053A2B3" w14:textId="77777777" w:rsidR="00BE4844" w:rsidRPr="00393519" w:rsidRDefault="6DAD52AE" w:rsidP="6DAD52AE">
      <w:pPr>
        <w:jc w:val="both"/>
        <w:rPr>
          <w:rFonts w:eastAsia="Lexend"/>
        </w:rPr>
      </w:pPr>
      <w:r w:rsidRPr="6DAD52AE">
        <w:rPr>
          <w:rFonts w:eastAsia="Lexend"/>
          <w:b/>
          <w:bCs/>
        </w:rPr>
        <w:t xml:space="preserve">Цель исследования: </w:t>
      </w:r>
      <w:r w:rsidRPr="6DAD52AE">
        <w:rPr>
          <w:highlight w:val="white"/>
        </w:rPr>
        <w:t>Выявление факторов, влияющих на скорость оседания пыли.</w:t>
      </w:r>
    </w:p>
    <w:p w14:paraId="53959E65" w14:textId="77777777" w:rsidR="00BE4844" w:rsidRPr="00393519" w:rsidRDefault="6DAD52AE" w:rsidP="6DAD52AE">
      <w:pPr>
        <w:jc w:val="both"/>
        <w:rPr>
          <w:rFonts w:eastAsia="Lexend"/>
          <w:b/>
          <w:bCs/>
        </w:rPr>
      </w:pPr>
      <w:r w:rsidRPr="6DAD52AE">
        <w:rPr>
          <w:rFonts w:eastAsia="Lexend"/>
          <w:b/>
          <w:bCs/>
        </w:rPr>
        <w:t>Исходя из цели исследования, были поставлены задачи:</w:t>
      </w:r>
    </w:p>
    <w:p w14:paraId="2DEA5BCA" w14:textId="77777777" w:rsidR="00BE4844" w:rsidRPr="00393519" w:rsidRDefault="6DAD52AE" w:rsidP="6DAD52AE">
      <w:pPr>
        <w:jc w:val="both"/>
        <w:rPr>
          <w:rFonts w:eastAsia="Lexend"/>
          <w:b/>
          <w:bCs/>
        </w:rPr>
      </w:pPr>
      <w:r w:rsidRPr="6DAD52AE">
        <w:rPr>
          <w:rFonts w:eastAsia="Lexend"/>
          <w:b/>
          <w:bCs/>
        </w:rPr>
        <w:t>Задачи исследования:</w:t>
      </w:r>
    </w:p>
    <w:p w14:paraId="5C2E0681" w14:textId="77777777" w:rsidR="00E94962" w:rsidRPr="00393519" w:rsidRDefault="00E94962" w:rsidP="00E94962">
      <w:pPr>
        <w:numPr>
          <w:ilvl w:val="0"/>
          <w:numId w:val="1"/>
        </w:numPr>
        <w:shd w:val="clear" w:color="auto" w:fill="FFFFFF"/>
        <w:spacing w:line="288" w:lineRule="auto"/>
        <w:jc w:val="both"/>
      </w:pPr>
      <w:r w:rsidRPr="00393519">
        <w:t>Узнать, что такое пыль;</w:t>
      </w:r>
    </w:p>
    <w:p w14:paraId="5451177F" w14:textId="5C1E2180" w:rsidR="00BE4844" w:rsidRPr="00393519" w:rsidRDefault="009E2C0C" w:rsidP="009E2C0C">
      <w:pPr>
        <w:numPr>
          <w:ilvl w:val="0"/>
          <w:numId w:val="1"/>
        </w:numPr>
        <w:shd w:val="clear" w:color="auto" w:fill="FFFFFF"/>
        <w:spacing w:before="40" w:line="288" w:lineRule="auto"/>
        <w:jc w:val="both"/>
      </w:pPr>
      <w:r w:rsidRPr="00393519">
        <w:rPr>
          <w:lang w:val="ru-RU"/>
        </w:rPr>
        <w:t>Выяснить состав пыли;</w:t>
      </w:r>
    </w:p>
    <w:p w14:paraId="3F1F4C85" w14:textId="6C37931F" w:rsidR="009E2C0C" w:rsidRPr="00393519" w:rsidRDefault="009E2C0C" w:rsidP="009E2C0C">
      <w:pPr>
        <w:numPr>
          <w:ilvl w:val="0"/>
          <w:numId w:val="1"/>
        </w:numPr>
        <w:shd w:val="clear" w:color="auto" w:fill="FFFFFF"/>
        <w:spacing w:before="40" w:line="288" w:lineRule="auto"/>
        <w:jc w:val="both"/>
      </w:pPr>
      <w:r w:rsidRPr="00393519">
        <w:rPr>
          <w:lang w:val="ru-RU"/>
        </w:rPr>
        <w:t>Узнать влияние экологии на количество оседающей пыли;</w:t>
      </w:r>
    </w:p>
    <w:p w14:paraId="20ECE988" w14:textId="1D118117" w:rsidR="0032388B" w:rsidRPr="00393519" w:rsidRDefault="0032388B" w:rsidP="0032388B">
      <w:pPr>
        <w:numPr>
          <w:ilvl w:val="0"/>
          <w:numId w:val="1"/>
        </w:numPr>
        <w:shd w:val="clear" w:color="auto" w:fill="FFFFFF"/>
        <w:spacing w:before="40" w:line="288" w:lineRule="auto"/>
        <w:jc w:val="both"/>
      </w:pPr>
      <w:r w:rsidRPr="00393519">
        <w:rPr>
          <w:lang w:val="ru-RU"/>
        </w:rPr>
        <w:t>Определить эффективные способы борьбы с пылью;</w:t>
      </w:r>
    </w:p>
    <w:p w14:paraId="45FF3602" w14:textId="77777777" w:rsidR="00BE4844" w:rsidRPr="00393519" w:rsidRDefault="00CC0F1E">
      <w:pPr>
        <w:numPr>
          <w:ilvl w:val="0"/>
          <w:numId w:val="1"/>
        </w:numPr>
        <w:shd w:val="clear" w:color="auto" w:fill="FFFFFF"/>
        <w:spacing w:line="288" w:lineRule="auto"/>
        <w:jc w:val="both"/>
      </w:pPr>
      <w:r w:rsidRPr="00393519">
        <w:t>Определить места наибольшего скопления пыли;</w:t>
      </w:r>
    </w:p>
    <w:p w14:paraId="632199A0" w14:textId="6D5A0DFA" w:rsidR="00BE4844" w:rsidRPr="00393519" w:rsidRDefault="6DAD52AE" w:rsidP="6DAD52AE">
      <w:pPr>
        <w:jc w:val="both"/>
        <w:rPr>
          <w:rFonts w:eastAsia="Lexend"/>
          <w:b/>
          <w:bCs/>
        </w:rPr>
      </w:pPr>
      <w:r w:rsidRPr="6DAD52AE">
        <w:rPr>
          <w:rFonts w:eastAsia="Lexend"/>
          <w:b/>
          <w:bCs/>
        </w:rPr>
        <w:t>Метод исследования:</w:t>
      </w:r>
    </w:p>
    <w:p w14:paraId="1B0F6F7C" w14:textId="77777777" w:rsidR="00BE4844" w:rsidRPr="00393519" w:rsidRDefault="00CC0F1E">
      <w:pPr>
        <w:numPr>
          <w:ilvl w:val="0"/>
          <w:numId w:val="6"/>
        </w:numPr>
        <w:shd w:val="clear" w:color="auto" w:fill="FFFFFF"/>
        <w:spacing w:before="40" w:line="288" w:lineRule="auto"/>
        <w:jc w:val="both"/>
      </w:pPr>
      <w:r w:rsidRPr="00393519">
        <w:t>Изучение</w:t>
      </w:r>
    </w:p>
    <w:p w14:paraId="3A34B227" w14:textId="77777777" w:rsidR="00BE4844" w:rsidRPr="00393519" w:rsidRDefault="00CC0F1E">
      <w:pPr>
        <w:numPr>
          <w:ilvl w:val="0"/>
          <w:numId w:val="6"/>
        </w:numPr>
        <w:shd w:val="clear" w:color="auto" w:fill="FFFFFF"/>
        <w:spacing w:line="288" w:lineRule="auto"/>
        <w:jc w:val="both"/>
      </w:pPr>
      <w:r w:rsidRPr="00393519">
        <w:t>Сравнение</w:t>
      </w:r>
    </w:p>
    <w:p w14:paraId="12A34E4C" w14:textId="77777777" w:rsidR="00BE4844" w:rsidRPr="00393519" w:rsidRDefault="00CC0F1E">
      <w:pPr>
        <w:numPr>
          <w:ilvl w:val="0"/>
          <w:numId w:val="6"/>
        </w:numPr>
        <w:shd w:val="clear" w:color="auto" w:fill="FFFFFF"/>
        <w:spacing w:after="260" w:line="288" w:lineRule="auto"/>
        <w:jc w:val="both"/>
      </w:pPr>
      <w:r w:rsidRPr="00393519">
        <w:t>Измерение</w:t>
      </w:r>
    </w:p>
    <w:p w14:paraId="1DFF8211" w14:textId="77777777" w:rsidR="00BE4844" w:rsidRPr="00393519" w:rsidRDefault="00BE4844">
      <w:pPr>
        <w:ind w:left="720"/>
        <w:rPr>
          <w:rFonts w:eastAsia="Lexend"/>
          <w:b/>
        </w:rPr>
      </w:pPr>
    </w:p>
    <w:p w14:paraId="6E2D9273" w14:textId="77777777" w:rsidR="00BE4844" w:rsidRPr="00393519" w:rsidRDefault="00BE4844">
      <w:pPr>
        <w:ind w:left="720"/>
        <w:rPr>
          <w:rFonts w:eastAsia="Lexend"/>
          <w:b/>
        </w:rPr>
      </w:pPr>
    </w:p>
    <w:p w14:paraId="65584288" w14:textId="77777777" w:rsidR="00235829" w:rsidRPr="00393519" w:rsidRDefault="00235829">
      <w:pPr>
        <w:ind w:left="720"/>
        <w:rPr>
          <w:rFonts w:eastAsia="Lexend"/>
          <w:b/>
        </w:rPr>
      </w:pPr>
    </w:p>
    <w:p w14:paraId="05FD45E2" w14:textId="77777777" w:rsidR="00235829" w:rsidRPr="00393519" w:rsidRDefault="00235829">
      <w:pPr>
        <w:ind w:left="720"/>
        <w:rPr>
          <w:rFonts w:eastAsia="Lexend"/>
          <w:b/>
        </w:rPr>
      </w:pPr>
    </w:p>
    <w:p w14:paraId="606EA6D9" w14:textId="77777777" w:rsidR="00235829" w:rsidRPr="00393519" w:rsidRDefault="00235829">
      <w:pPr>
        <w:ind w:left="720"/>
        <w:rPr>
          <w:rFonts w:eastAsia="Lexend"/>
          <w:b/>
        </w:rPr>
      </w:pPr>
    </w:p>
    <w:p w14:paraId="1003B212" w14:textId="77777777" w:rsidR="00235829" w:rsidRPr="00393519" w:rsidRDefault="00235829">
      <w:pPr>
        <w:ind w:left="720"/>
        <w:rPr>
          <w:rFonts w:eastAsia="Lexend"/>
          <w:b/>
        </w:rPr>
      </w:pPr>
    </w:p>
    <w:p w14:paraId="185E60F3" w14:textId="77777777" w:rsidR="0001262A" w:rsidRPr="00393519" w:rsidRDefault="0001262A" w:rsidP="00362AE0">
      <w:pPr>
        <w:ind w:left="0"/>
        <w:rPr>
          <w:rFonts w:eastAsia="Lexend"/>
          <w:b/>
        </w:rPr>
      </w:pPr>
    </w:p>
    <w:p w14:paraId="2CC8DF29" w14:textId="77777777" w:rsidR="00362AE0" w:rsidRPr="00393519" w:rsidRDefault="00362AE0" w:rsidP="00362AE0">
      <w:pPr>
        <w:ind w:left="0"/>
        <w:rPr>
          <w:rFonts w:eastAsia="Lexend"/>
          <w:b/>
        </w:rPr>
      </w:pPr>
    </w:p>
    <w:p w14:paraId="17BED642" w14:textId="77777777" w:rsidR="00362AE0" w:rsidRPr="00393519" w:rsidRDefault="00362AE0" w:rsidP="00362AE0">
      <w:pPr>
        <w:ind w:left="0"/>
        <w:rPr>
          <w:rFonts w:eastAsia="Lexend"/>
          <w:b/>
        </w:rPr>
      </w:pPr>
    </w:p>
    <w:p w14:paraId="4AD25C8F" w14:textId="77777777" w:rsidR="00362AE0" w:rsidRPr="00393519" w:rsidRDefault="00362AE0">
      <w:pPr>
        <w:ind w:left="720"/>
        <w:rPr>
          <w:rFonts w:eastAsia="Lexend"/>
          <w:b/>
        </w:rPr>
      </w:pPr>
    </w:p>
    <w:p w14:paraId="59971045" w14:textId="77777777" w:rsidR="00922D7C" w:rsidRDefault="00922D7C">
      <w:pPr>
        <w:ind w:left="720"/>
        <w:jc w:val="center"/>
        <w:rPr>
          <w:rFonts w:eastAsia="Lexend"/>
          <w:b/>
        </w:rPr>
      </w:pPr>
    </w:p>
    <w:p w14:paraId="77BA070B" w14:textId="21B9379C" w:rsidR="0001262A" w:rsidRPr="00393519" w:rsidRDefault="0001262A">
      <w:pPr>
        <w:ind w:left="720"/>
        <w:jc w:val="center"/>
        <w:rPr>
          <w:rFonts w:eastAsia="Lexend"/>
          <w:b/>
        </w:rPr>
      </w:pPr>
      <w:r w:rsidRPr="00393519">
        <w:rPr>
          <w:rFonts w:eastAsia="Lexend"/>
          <w:b/>
        </w:rPr>
        <w:lastRenderedPageBreak/>
        <w:t>1.</w:t>
      </w:r>
      <w:r w:rsidRPr="00393519">
        <w:rPr>
          <w:rFonts w:eastAsia="Lexend"/>
          <w:b/>
          <w:lang w:val="ru-RU"/>
        </w:rPr>
        <w:t xml:space="preserve"> </w:t>
      </w:r>
      <w:r w:rsidRPr="00393519">
        <w:rPr>
          <w:rFonts w:eastAsia="Lexend"/>
          <w:b/>
        </w:rPr>
        <w:t>ОСНОВНАЯ ЧАСТЬ</w:t>
      </w:r>
    </w:p>
    <w:p w14:paraId="51631309" w14:textId="60DE12B0" w:rsidR="003D48E8" w:rsidRPr="00393519" w:rsidRDefault="6DAD52AE" w:rsidP="6DAD52AE">
      <w:pPr>
        <w:jc w:val="center"/>
        <w:rPr>
          <w:rFonts w:eastAsia="Lexend"/>
          <w:b/>
          <w:bCs/>
          <w:lang w:val="ru-RU"/>
        </w:rPr>
      </w:pPr>
      <w:r w:rsidRPr="6DAD52AE">
        <w:rPr>
          <w:rFonts w:eastAsia="Lexend"/>
          <w:b/>
          <w:bCs/>
          <w:lang w:val="ru-RU"/>
        </w:rPr>
        <w:t xml:space="preserve">1.1. </w:t>
      </w:r>
      <w:r w:rsidRPr="6DAD52AE">
        <w:rPr>
          <w:rFonts w:eastAsia="Lexend"/>
          <w:b/>
          <w:bCs/>
        </w:rPr>
        <w:t>Состав</w:t>
      </w:r>
      <w:r w:rsidRPr="6DAD52AE">
        <w:rPr>
          <w:rFonts w:eastAsia="Lexend"/>
          <w:b/>
          <w:bCs/>
          <w:lang w:val="ru-RU"/>
        </w:rPr>
        <w:t xml:space="preserve"> и виды, источники образования пыли</w:t>
      </w:r>
    </w:p>
    <w:p w14:paraId="36AD16C0" w14:textId="6F5BB24F" w:rsidR="00BE4844" w:rsidRPr="00393519" w:rsidRDefault="00D65EB0" w:rsidP="00BC14BC">
      <w:pPr>
        <w:ind w:firstLine="720"/>
        <w:jc w:val="both"/>
        <w:rPr>
          <w:rFonts w:eastAsia="Lexend"/>
          <w:bCs/>
          <w:lang w:val="ru-RU"/>
        </w:rPr>
      </w:pPr>
      <w:r w:rsidRPr="00393519">
        <w:rPr>
          <w:rFonts w:eastAsia="Lexend"/>
          <w:bCs/>
          <w:lang w:val="ru-RU"/>
        </w:rPr>
        <w:t>В состав пыли входит органические и неорганические составляющие:</w:t>
      </w:r>
    </w:p>
    <w:p w14:paraId="12760ED6" w14:textId="40C3D3F5" w:rsidR="00D65EB0" w:rsidRPr="00393519" w:rsidRDefault="00D65EB0" w:rsidP="00BC14BC">
      <w:pPr>
        <w:ind w:right="57" w:firstLine="720"/>
        <w:jc w:val="both"/>
        <w:outlineLvl w:val="0"/>
        <w:rPr>
          <w:color w:val="000000" w:themeColor="text1"/>
        </w:rPr>
      </w:pPr>
      <w:proofErr w:type="gramStart"/>
      <w:r w:rsidRPr="00393519">
        <w:rPr>
          <w:color w:val="000000" w:themeColor="text1"/>
        </w:rPr>
        <w:t>К органической относят пыль растительную (древесную, зерновую, мучную, хлопковую), животную (шерстяную, волосяную) и искусственную органическую (резиновую, пластмассовую).</w:t>
      </w:r>
      <w:proofErr w:type="gramEnd"/>
      <w:r w:rsidRPr="00393519">
        <w:rPr>
          <w:color w:val="000000" w:themeColor="text1"/>
        </w:rPr>
        <w:t xml:space="preserve"> </w:t>
      </w:r>
      <w:proofErr w:type="gramStart"/>
      <w:r w:rsidRPr="00393519">
        <w:rPr>
          <w:color w:val="000000" w:themeColor="text1"/>
        </w:rPr>
        <w:t>Неорганическая пыль бывает минеральная (песок, асбест, стекловата) и металлическая (чугунная, медная, алюминиевая).</w:t>
      </w:r>
      <w:proofErr w:type="gramEnd"/>
      <w:r w:rsidRPr="00393519">
        <w:rPr>
          <w:color w:val="000000" w:themeColor="text1"/>
        </w:rPr>
        <w:t xml:space="preserve"> Пыль различается своими размерами и формой частиц.</w:t>
      </w:r>
    </w:p>
    <w:p w14:paraId="38C95E40" w14:textId="3A591F40" w:rsidR="00D65EB0" w:rsidRPr="00393519" w:rsidRDefault="00D65EB0" w:rsidP="00BC14BC">
      <w:pPr>
        <w:ind w:left="720" w:firstLine="720"/>
        <w:jc w:val="both"/>
        <w:rPr>
          <w:rFonts w:eastAsia="Lexend"/>
          <w:b/>
          <w:color w:val="000000" w:themeColor="text1"/>
          <w:lang w:val="ru-RU"/>
        </w:rPr>
      </w:pPr>
      <w:r w:rsidRPr="00393519">
        <w:rPr>
          <w:color w:val="000000" w:themeColor="text1"/>
          <w:lang w:val="ru-RU"/>
        </w:rPr>
        <w:t>Всю пыль можно разделить на две группы: естественная и искусственная. Естественная делится на минеральную и органическую. Искусственная на производственную и коммунально-бытовую.</w:t>
      </w:r>
    </w:p>
    <w:p w14:paraId="52FB7A5B" w14:textId="77777777" w:rsidR="00773BF7" w:rsidRPr="00393519" w:rsidRDefault="00773BF7" w:rsidP="00BC14BC">
      <w:pPr>
        <w:shd w:val="clear" w:color="auto" w:fill="FFFFFF"/>
        <w:spacing w:before="240" w:after="240"/>
        <w:jc w:val="both"/>
        <w:rPr>
          <w:b/>
        </w:rPr>
      </w:pPr>
    </w:p>
    <w:p w14:paraId="1491D68B" w14:textId="1A0266A9" w:rsidR="00773BF7" w:rsidRPr="00393519" w:rsidRDefault="008F0476" w:rsidP="6DAD52AE">
      <w:pPr>
        <w:shd w:val="clear" w:color="auto" w:fill="FFFFFF" w:themeFill="background1"/>
        <w:spacing w:before="240" w:after="240"/>
        <w:jc w:val="both"/>
        <w:rPr>
          <w:b/>
          <w:bCs/>
        </w:rPr>
      </w:pPr>
      <w:r w:rsidRPr="00393519">
        <w:rPr>
          <w:b/>
          <w:noProof/>
          <w:lang w:val="ru-RU"/>
        </w:rPr>
        <w:drawing>
          <wp:inline distT="0" distB="0" distL="0" distR="0" wp14:anchorId="692917CA" wp14:editId="3950F88D">
            <wp:extent cx="5486400" cy="3200400"/>
            <wp:effectExtent l="0" t="0" r="0" b="19050"/>
            <wp:docPr id="42177468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595E21E" w14:textId="77B47663" w:rsidR="00362AE0" w:rsidRPr="007D2C48" w:rsidRDefault="00511099" w:rsidP="007D2C48">
      <w:pPr>
        <w:shd w:val="clear" w:color="auto" w:fill="FFFFFF"/>
        <w:spacing w:before="240" w:after="240"/>
        <w:jc w:val="center"/>
        <w:rPr>
          <w:bCs/>
          <w:lang w:val="ru-RU"/>
        </w:rPr>
      </w:pPr>
      <w:r>
        <w:rPr>
          <w:bCs/>
          <w:lang w:val="ru-RU"/>
        </w:rPr>
        <w:t xml:space="preserve">Рис.1. Классификация пыли </w:t>
      </w:r>
    </w:p>
    <w:p w14:paraId="237913AF" w14:textId="644192C6" w:rsidR="008F0476" w:rsidRPr="00393519" w:rsidRDefault="008F0476" w:rsidP="6DAD52AE">
      <w:pPr>
        <w:shd w:val="clear" w:color="auto" w:fill="FFFFFF" w:themeFill="background1"/>
        <w:spacing w:before="240" w:after="240"/>
        <w:ind w:left="0" w:firstLine="720"/>
        <w:jc w:val="both"/>
        <w:rPr>
          <w:rFonts w:eastAsia="Times New Roman"/>
          <w:b/>
          <w:bCs/>
          <w:color w:val="000000" w:themeColor="text1"/>
          <w:lang w:val="ru-RU"/>
        </w:rPr>
      </w:pPr>
      <w:proofErr w:type="gramStart"/>
      <w:r w:rsidRPr="6DAD52AE">
        <w:rPr>
          <w:rFonts w:eastAsia="Times New Roman"/>
          <w:b/>
          <w:bCs/>
          <w:color w:val="000000" w:themeColor="text1"/>
          <w:lang w:val="ru-RU"/>
        </w:rPr>
        <w:t>Естественная минеральная пыль</w:t>
      </w:r>
      <w:r w:rsidR="00C30E5D" w:rsidRPr="6DAD52AE">
        <w:rPr>
          <w:rFonts w:eastAsia="Times New Roman"/>
          <w:b/>
          <w:bCs/>
          <w:color w:val="000000" w:themeColor="text1"/>
          <w:lang w:val="ru-RU"/>
        </w:rPr>
        <w:t xml:space="preserve"> </w:t>
      </w:r>
      <w:r w:rsidR="00511099" w:rsidRPr="6DAD52AE">
        <w:rPr>
          <w:rFonts w:eastAsia="Times New Roman"/>
          <w:b/>
          <w:bCs/>
          <w:color w:val="333333"/>
          <w:shd w:val="clear" w:color="auto" w:fill="FFFFFF"/>
          <w:lang w:val="ru-RU"/>
        </w:rPr>
        <w:t xml:space="preserve">— </w:t>
      </w:r>
      <w:r w:rsidRPr="6DAD52AE">
        <w:rPr>
          <w:rFonts w:eastAsia="Times New Roman"/>
          <w:b/>
          <w:bCs/>
          <w:color w:val="000000" w:themeColor="text1"/>
        </w:rPr>
        <w:t>это</w:t>
      </w:r>
      <w:r w:rsidRPr="6DAD52AE">
        <w:rPr>
          <w:rFonts w:eastAsia="Times New Roman"/>
          <w:color w:val="000000" w:themeColor="text1"/>
        </w:rPr>
        <w:t> </w:t>
      </w:r>
      <w:hyperlink r:id="rId15" w:tooltip="Твердые частицы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атмосферный аэрозоль</w:t>
        </w:r>
      </w:hyperlink>
      <w:r w:rsidRPr="6DAD52AE">
        <w:rPr>
          <w:rFonts w:eastAsia="Times New Roman"/>
          <w:color w:val="000000" w:themeColor="text1"/>
        </w:rPr>
        <w:t>, образующийся из </w:t>
      </w:r>
      <w:hyperlink r:id="rId16" w:tooltip="Суспензия (химия)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взвеси</w:t>
        </w:r>
      </w:hyperlink>
      <w:r w:rsidRPr="6DAD52AE">
        <w:rPr>
          <w:rFonts w:eastAsia="Times New Roman"/>
          <w:color w:val="000000" w:themeColor="text1"/>
        </w:rPr>
        <w:t> </w:t>
      </w:r>
      <w:hyperlink r:id="rId17" w:tooltip="Минеральная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минералов</w:t>
        </w:r>
      </w:hyperlink>
      <w:r w:rsidRPr="6DAD52AE">
        <w:rPr>
          <w:rFonts w:eastAsia="Times New Roman"/>
          <w:color w:val="000000" w:themeColor="text1"/>
        </w:rPr>
        <w:t>, составляющих </w:t>
      </w:r>
      <w:hyperlink r:id="rId18" w:tooltip="Почв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почву</w:t>
        </w:r>
      </w:hyperlink>
      <w:r w:rsidRPr="6DAD52AE">
        <w:rPr>
          <w:rFonts w:eastAsia="Times New Roman"/>
          <w:color w:val="000000" w:themeColor="text1"/>
        </w:rPr>
        <w:t>, состоящей из различных </w:t>
      </w:r>
      <w:hyperlink r:id="rId19" w:tooltip="Оксид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оксидов</w:t>
        </w:r>
      </w:hyperlink>
      <w:r w:rsidRPr="6DAD52AE">
        <w:rPr>
          <w:rFonts w:eastAsia="Times New Roman"/>
          <w:color w:val="000000" w:themeColor="text1"/>
        </w:rPr>
        <w:t> и </w:t>
      </w:r>
      <w:hyperlink r:id="rId20" w:tooltip="Карбонатная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карбонатов</w:t>
        </w:r>
      </w:hyperlink>
      <w:r w:rsidRPr="6DAD52AE">
        <w:rPr>
          <w:rFonts w:eastAsia="Times New Roman"/>
          <w:color w:val="000000" w:themeColor="text1"/>
        </w:rPr>
        <w:t>. Деятельность человека приводит к тому, что в </w:t>
      </w:r>
      <w:hyperlink r:id="rId21" w:tooltip="Летучая пыль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атмосферу</w:t>
        </w:r>
      </w:hyperlink>
      <w:r w:rsidRPr="6DAD52AE">
        <w:rPr>
          <w:rFonts w:eastAsia="Times New Roman"/>
          <w:color w:val="000000" w:themeColor="text1"/>
        </w:rPr>
        <w:t> попадает 30% </w:t>
      </w:r>
      <w:hyperlink r:id="rId22" w:tooltip="Твердые частицы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взвешенной в воздухе пыли</w:t>
        </w:r>
      </w:hyperlink>
      <w:r w:rsidRPr="6DAD52AE">
        <w:rPr>
          <w:rFonts w:eastAsia="Times New Roman"/>
          <w:color w:val="000000" w:themeColor="text1"/>
        </w:rPr>
        <w:t> (</w:t>
      </w:r>
      <w:hyperlink r:id="rId23" w:tooltip="Атмосфер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твердых частиц</w:t>
        </w:r>
      </w:hyperlink>
      <w:r w:rsidRPr="6DAD52AE">
        <w:rPr>
          <w:rFonts w:eastAsia="Times New Roman"/>
          <w:color w:val="000000" w:themeColor="text1"/>
        </w:rPr>
        <w:t>).</w:t>
      </w:r>
      <w:proofErr w:type="gramEnd"/>
      <w:r w:rsidRPr="6DAD52AE">
        <w:rPr>
          <w:rFonts w:eastAsia="Times New Roman"/>
          <w:color w:val="000000" w:themeColor="text1"/>
        </w:rPr>
        <w:t> </w:t>
      </w:r>
      <w:hyperlink r:id="rId24" w:tooltip="Пустыня Сахар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Пустыня Сахара</w:t>
        </w:r>
      </w:hyperlink>
      <w:r w:rsidRPr="6DAD52AE">
        <w:rPr>
          <w:rFonts w:eastAsia="Times New Roman"/>
          <w:color w:val="000000" w:themeColor="text1"/>
        </w:rPr>
        <w:t> является основным источником минеральной </w:t>
      </w:r>
      <w:hyperlink r:id="rId25" w:tooltip="Пыль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пыли</w:t>
        </w:r>
      </w:hyperlink>
      <w:r w:rsidRPr="6DAD52AE">
        <w:rPr>
          <w:rFonts w:eastAsia="Times New Roman"/>
          <w:color w:val="000000" w:themeColor="text1"/>
        </w:rPr>
        <w:t>, которая впоследствии распространяется через </w:t>
      </w:r>
      <w:hyperlink r:id="rId26" w:tooltip="Средиземное море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Средиземное</w:t>
        </w:r>
      </w:hyperlink>
      <w:r w:rsidRPr="6DAD52AE">
        <w:rPr>
          <w:rFonts w:eastAsia="Times New Roman"/>
          <w:color w:val="000000" w:themeColor="text1"/>
        </w:rPr>
        <w:t> море (где образуется </w:t>
      </w:r>
      <w:hyperlink r:id="rId27" w:tooltip="Дождевая пыль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дождевая пыль</w:t>
        </w:r>
      </w:hyperlink>
      <w:r w:rsidRPr="6DAD52AE">
        <w:rPr>
          <w:rFonts w:eastAsia="Times New Roman"/>
          <w:color w:val="000000" w:themeColor="text1"/>
        </w:rPr>
        <w:t>) и </w:t>
      </w:r>
      <w:hyperlink r:id="rId28" w:tooltip="Карибское море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Карибское</w:t>
        </w:r>
      </w:hyperlink>
      <w:r w:rsidRPr="6DAD52AE">
        <w:rPr>
          <w:rFonts w:eastAsia="Times New Roman"/>
          <w:color w:val="000000" w:themeColor="text1"/>
        </w:rPr>
        <w:t> море в северную </w:t>
      </w:r>
      <w:hyperlink r:id="rId29" w:tooltip="Южная Америк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Южную Америку</w:t>
        </w:r>
      </w:hyperlink>
      <w:r w:rsidRPr="6DAD52AE">
        <w:rPr>
          <w:rFonts w:eastAsia="Times New Roman"/>
          <w:color w:val="000000" w:themeColor="text1"/>
        </w:rPr>
        <w:t>, </w:t>
      </w:r>
      <w:hyperlink r:id="rId30" w:tooltip="Центральная Америк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Центральную Америку</w:t>
        </w:r>
      </w:hyperlink>
      <w:r w:rsidRPr="6DAD52AE">
        <w:rPr>
          <w:rFonts w:eastAsia="Times New Roman"/>
          <w:color w:val="000000" w:themeColor="text1"/>
        </w:rPr>
        <w:t>, восточную часть </w:t>
      </w:r>
      <w:hyperlink r:id="rId31" w:tooltip="Северная Америк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 xml:space="preserve">Северной </w:t>
        </w:r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lastRenderedPageBreak/>
          <w:t>Америки</w:t>
        </w:r>
      </w:hyperlink>
      <w:r w:rsidRPr="6DAD52AE">
        <w:rPr>
          <w:rFonts w:eastAsia="Times New Roman"/>
          <w:color w:val="000000" w:themeColor="text1"/>
        </w:rPr>
        <w:t> и </w:t>
      </w:r>
      <w:hyperlink r:id="rId32" w:tooltip="Европа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Европу</w:t>
        </w:r>
      </w:hyperlink>
      <w:r w:rsidRPr="6DAD52AE">
        <w:rPr>
          <w:rFonts w:eastAsia="Times New Roman"/>
          <w:color w:val="000000" w:themeColor="text1"/>
        </w:rPr>
        <w:t>. Кроме того, она играет значительную роль в поступлении питательных веществ в </w:t>
      </w:r>
      <w:hyperlink r:id="rId33" w:tooltip="Тропические леса Амазонки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тропические леса Амазонки</w:t>
        </w:r>
      </w:hyperlink>
      <w:r w:rsidRPr="6DAD52AE">
        <w:rPr>
          <w:rFonts w:eastAsia="Times New Roman"/>
          <w:color w:val="000000" w:themeColor="text1"/>
        </w:rPr>
        <w:t>. </w:t>
      </w:r>
      <w:hyperlink r:id="rId34" w:tooltip="Пустыня Гоби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Пустыня Гоби</w:t>
        </w:r>
      </w:hyperlink>
      <w:r w:rsidRPr="6DAD52AE">
        <w:rPr>
          <w:rFonts w:eastAsia="Times New Roman"/>
          <w:color w:val="000000" w:themeColor="text1"/>
        </w:rPr>
        <w:t> является еще одним источником пыли в атмосфере, которая поражает восточную </w:t>
      </w:r>
      <w:hyperlink r:id="rId35" w:tooltip="Азия" w:history="1">
        <w:r w:rsidRPr="6DAD52AE">
          <w:rPr>
            <w:rStyle w:val="af0"/>
            <w:rFonts w:eastAsia="Times New Roman"/>
            <w:color w:val="000000" w:themeColor="text1"/>
            <w:u w:val="none"/>
            <w:shd w:val="clear" w:color="auto" w:fill="FFFFFF"/>
          </w:rPr>
          <w:t>Азию</w:t>
        </w:r>
      </w:hyperlink>
      <w:r w:rsidRPr="6DAD52AE">
        <w:rPr>
          <w:rFonts w:eastAsia="Times New Roman"/>
          <w:color w:val="000000" w:themeColor="text1"/>
        </w:rPr>
        <w:t> и запад Северной Америки.</w:t>
      </w:r>
    </w:p>
    <w:p w14:paraId="0B5179D5" w14:textId="782C1FF7" w:rsidR="003D48E8" w:rsidRPr="00393519" w:rsidRDefault="003944C6" w:rsidP="6DAD52AE">
      <w:pPr>
        <w:shd w:val="clear" w:color="auto" w:fill="FFFFFF" w:themeFill="background1"/>
        <w:spacing w:before="240" w:after="240"/>
        <w:ind w:left="0" w:firstLine="720"/>
        <w:jc w:val="both"/>
        <w:rPr>
          <w:rFonts w:eastAsia="Times New Roman"/>
          <w:color w:val="333333"/>
          <w:shd w:val="clear" w:color="auto" w:fill="FFFFFF"/>
        </w:rPr>
      </w:pPr>
      <w:proofErr w:type="gramStart"/>
      <w:r w:rsidRPr="6DAD52AE">
        <w:rPr>
          <w:rFonts w:eastAsia="Times New Roman"/>
          <w:b/>
          <w:bCs/>
          <w:lang w:val="ru-RU"/>
        </w:rPr>
        <w:t>Органическая пыль:</w:t>
      </w:r>
      <w:r w:rsidRPr="6DAD52AE">
        <w:rPr>
          <w:rFonts w:eastAsia="Times New Roman"/>
          <w:color w:val="333333"/>
          <w:shd w:val="clear" w:color="auto" w:fill="FFFFFF"/>
        </w:rPr>
        <w:t xml:space="preserve"> мучная, сахарная, крахмальная, корицы, перца, какао и др., а также живот</w:t>
      </w:r>
      <w:r w:rsidRPr="6DAD52AE">
        <w:rPr>
          <w:rFonts w:eastAsia="Times New Roman"/>
          <w:color w:val="333333"/>
          <w:shd w:val="clear" w:color="auto" w:fill="FFFFFF"/>
        </w:rPr>
        <w:softHyphen/>
        <w:t>ная – костная, рыбная, волосяная и др.</w:t>
      </w:r>
      <w:proofErr w:type="gramEnd"/>
    </w:p>
    <w:p w14:paraId="73E29832" w14:textId="0A756685" w:rsidR="003944C6" w:rsidRPr="00393519" w:rsidRDefault="003944C6" w:rsidP="6DAD52AE">
      <w:pPr>
        <w:shd w:val="clear" w:color="auto" w:fill="FFFFFF" w:themeFill="background1"/>
        <w:spacing w:before="240" w:after="240"/>
        <w:ind w:left="0" w:firstLine="720"/>
        <w:jc w:val="both"/>
        <w:rPr>
          <w:rFonts w:eastAsia="Times New Roman"/>
          <w:color w:val="000000"/>
        </w:rPr>
      </w:pPr>
      <w:r w:rsidRPr="6DAD52AE">
        <w:rPr>
          <w:rFonts w:eastAsia="Times New Roman"/>
          <w:b/>
          <w:bCs/>
          <w:color w:val="333333"/>
          <w:shd w:val="clear" w:color="auto" w:fill="FFFFFF"/>
          <w:lang w:val="ru-RU"/>
        </w:rPr>
        <w:t>Производственная пыль</w:t>
      </w:r>
      <w:r w:rsidR="00511099" w:rsidRPr="6DAD52AE">
        <w:rPr>
          <w:rFonts w:eastAsia="Times New Roman"/>
          <w:b/>
          <w:bCs/>
          <w:color w:val="333333"/>
          <w:shd w:val="clear" w:color="auto" w:fill="FFFFFF"/>
          <w:lang w:val="ru-RU"/>
        </w:rPr>
        <w:t xml:space="preserve"> — это</w:t>
      </w:r>
      <w:r w:rsidRPr="6DAD52AE">
        <w:rPr>
          <w:rFonts w:eastAsia="Times New Roman"/>
          <w:color w:val="000000"/>
        </w:rPr>
        <w:t xml:space="preserve"> совокупность мельчайших твердых частиц, образующихся в процессе производства, находящихся во взвешенном состоянии в воздухе рабочей зоны и оказывающих неблагоприятное воздействие на организм работающих.</w:t>
      </w:r>
    </w:p>
    <w:p w14:paraId="7CEE9EA9" w14:textId="4FA763C3" w:rsidR="003944C6" w:rsidRPr="00393519" w:rsidRDefault="6DAD52AE" w:rsidP="6DAD52AE">
      <w:pPr>
        <w:shd w:val="clear" w:color="auto" w:fill="FFFFFF" w:themeFill="background1"/>
        <w:spacing w:before="240" w:after="240"/>
        <w:ind w:left="0" w:firstLine="720"/>
        <w:jc w:val="both"/>
        <w:rPr>
          <w:rFonts w:eastAsia="Times New Roman"/>
          <w:color w:val="000000" w:themeColor="text1"/>
          <w:lang w:val="ru-RU"/>
        </w:rPr>
      </w:pPr>
      <w:r w:rsidRPr="6DAD52AE">
        <w:rPr>
          <w:rFonts w:eastAsia="Times New Roman"/>
          <w:b/>
          <w:bCs/>
          <w:color w:val="000000" w:themeColor="text1"/>
          <w:lang w:val="ru-RU"/>
        </w:rPr>
        <w:t>Коммунально-бытовая пыль — это</w:t>
      </w:r>
      <w:r w:rsidRPr="6DAD52AE">
        <w:rPr>
          <w:rFonts w:eastAsia="Times New Roman"/>
          <w:color w:val="000000" w:themeColor="text1"/>
          <w:lang w:val="ru-RU"/>
        </w:rPr>
        <w:t xml:space="preserve"> пыль, образованная в результате жизнедеятельности человека</w:t>
      </w:r>
    </w:p>
    <w:p w14:paraId="6835A079" w14:textId="4E508010" w:rsidR="003D48E8" w:rsidRPr="00393519" w:rsidRDefault="6DAD52AE" w:rsidP="6DAD52AE">
      <w:pPr>
        <w:shd w:val="clear" w:color="auto" w:fill="FFFFFF" w:themeFill="background1"/>
        <w:spacing w:before="240" w:after="240"/>
        <w:ind w:left="0"/>
        <w:jc w:val="both"/>
        <w:rPr>
          <w:rFonts w:eastAsia="Times New Roman"/>
          <w:b/>
          <w:bCs/>
          <w:lang w:val="ru-RU"/>
        </w:rPr>
      </w:pPr>
      <w:r w:rsidRPr="6DAD52AE">
        <w:rPr>
          <w:rFonts w:eastAsia="Times New Roman"/>
          <w:b/>
          <w:bCs/>
          <w:lang w:val="ru-RU"/>
        </w:rPr>
        <w:t>Источники пыли в нашем доме:</w:t>
      </w:r>
    </w:p>
    <w:p w14:paraId="614E7C9C" w14:textId="612EA614" w:rsidR="00321D65" w:rsidRPr="007D2C48" w:rsidRDefault="003944C6" w:rsidP="007D2C48">
      <w:pPr>
        <w:shd w:val="clear" w:color="auto" w:fill="FFFFFF" w:themeFill="background1"/>
        <w:spacing w:before="240" w:after="240"/>
        <w:ind w:left="0"/>
        <w:jc w:val="both"/>
        <w:rPr>
          <w:rFonts w:eastAsia="Times New Roman"/>
          <w:b/>
          <w:bCs/>
          <w:lang w:val="ru-RU"/>
        </w:rPr>
      </w:pPr>
      <w:r w:rsidRPr="6DAD52AE">
        <w:rPr>
          <w:rFonts w:eastAsia="Times New Roman"/>
          <w:color w:val="000000"/>
          <w:shd w:val="clear" w:color="auto" w:fill="FFFFFF"/>
        </w:rPr>
        <w:t>Источников пыли в квартире может быть несколько. Основное количество пыли образуется от старых текстильных вещей, книг. Другой источник появления пыли - улица. Через окна, дверь в квартиру попадает пыльца, легкие частицы и прочее. Животные и человек тоже являются источником образования пыли.</w:t>
      </w:r>
    </w:p>
    <w:p w14:paraId="6DB7FE4E" w14:textId="62653FD3" w:rsidR="0001262A" w:rsidRPr="00393519" w:rsidRDefault="0001262A" w:rsidP="003D48E8">
      <w:pPr>
        <w:ind w:left="720"/>
        <w:jc w:val="center"/>
        <w:rPr>
          <w:b/>
          <w:highlight w:val="white"/>
        </w:rPr>
      </w:pPr>
      <w:r w:rsidRPr="00393519">
        <w:rPr>
          <w:b/>
        </w:rPr>
        <w:t>1.</w:t>
      </w:r>
      <w:r w:rsidR="003D48E8" w:rsidRPr="00393519">
        <w:rPr>
          <w:b/>
          <w:lang w:val="ru-RU"/>
        </w:rPr>
        <w:t>3</w:t>
      </w:r>
      <w:r w:rsidR="00791DCA" w:rsidRPr="00393519">
        <w:rPr>
          <w:b/>
          <w:lang w:val="ru-RU"/>
        </w:rPr>
        <w:t>.</w:t>
      </w:r>
      <w:r w:rsidRPr="00393519">
        <w:rPr>
          <w:b/>
        </w:rPr>
        <w:t xml:space="preserve"> </w:t>
      </w:r>
      <w:r w:rsidR="003D48E8" w:rsidRPr="00393519">
        <w:rPr>
          <w:b/>
        </w:rPr>
        <w:t>Броуновское движение</w:t>
      </w:r>
    </w:p>
    <w:p w14:paraId="46A3EAC6" w14:textId="26EA12ED" w:rsidR="00BE4844" w:rsidRPr="00393519" w:rsidRDefault="00CC0F1E" w:rsidP="00D00C38">
      <w:pPr>
        <w:shd w:val="clear" w:color="auto" w:fill="FFFFFF"/>
        <w:spacing w:before="240" w:after="240"/>
        <w:ind w:left="0" w:firstLine="720"/>
        <w:jc w:val="both"/>
        <w:rPr>
          <w:highlight w:val="white"/>
          <w:lang w:val="ru-RU"/>
        </w:rPr>
      </w:pPr>
      <w:r w:rsidRPr="00393519">
        <w:rPr>
          <w:b/>
          <w:highlight w:val="white"/>
        </w:rPr>
        <w:t xml:space="preserve">Броуновское движение — </w:t>
      </w:r>
      <w:r w:rsidRPr="00393519">
        <w:rPr>
          <w:highlight w:val="white"/>
        </w:rPr>
        <w:t>непрерывное, беспорядочное движение малых частиц, взвешенных в жидкости или газе, происходящее под действием ударов молекул окружающей среды. Броуновское движение представляет собой одно из наиболее ярких и доступных наблюдению проявлений молекулярно-кинетической природы хаотического теплового движения атомов и молекул</w:t>
      </w:r>
      <w:r w:rsidR="00511099">
        <w:rPr>
          <w:highlight w:val="white"/>
          <w:lang w:val="ru-RU"/>
        </w:rPr>
        <w:t xml:space="preserve"> </w:t>
      </w:r>
      <w:r w:rsidR="0001262A" w:rsidRPr="00393519">
        <w:rPr>
          <w:highlight w:val="white"/>
          <w:lang w:val="ru-RU"/>
        </w:rPr>
        <w:t>(рис.</w:t>
      </w:r>
      <w:r w:rsidR="00791DCA" w:rsidRPr="00393519">
        <w:rPr>
          <w:highlight w:val="white"/>
          <w:lang w:val="ru-RU"/>
        </w:rPr>
        <w:t>2</w:t>
      </w:r>
      <w:r w:rsidR="0001262A" w:rsidRPr="00393519">
        <w:rPr>
          <w:highlight w:val="white"/>
          <w:lang w:val="ru-RU"/>
        </w:rPr>
        <w:t>)</w:t>
      </w:r>
    </w:p>
    <w:p w14:paraId="19729243" w14:textId="77777777" w:rsidR="0001262A" w:rsidRPr="00393519" w:rsidRDefault="0001262A" w:rsidP="0001262A">
      <w:pPr>
        <w:shd w:val="clear" w:color="auto" w:fill="FFFFFF"/>
        <w:spacing w:before="240" w:after="240"/>
        <w:jc w:val="center"/>
        <w:rPr>
          <w:highlight w:val="white"/>
          <w:lang w:val="ru-RU"/>
        </w:rPr>
      </w:pPr>
      <w:r w:rsidRPr="00393519">
        <w:rPr>
          <w:noProof/>
          <w:highlight w:val="white"/>
          <w:lang w:val="ru-RU"/>
        </w:rPr>
        <w:drawing>
          <wp:inline distT="0" distB="0" distL="0" distR="0" wp14:anchorId="09D8C1F2" wp14:editId="5B9520E7">
            <wp:extent cx="1971510" cy="17661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86" cy="1775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1D022" w14:textId="77777777" w:rsidR="0001262A" w:rsidRPr="00393519" w:rsidRDefault="0001262A" w:rsidP="0001262A">
      <w:pPr>
        <w:shd w:val="clear" w:color="auto" w:fill="FFFFFF"/>
        <w:spacing w:before="240" w:after="240"/>
        <w:jc w:val="center"/>
        <w:rPr>
          <w:highlight w:val="white"/>
          <w:lang w:val="ru-RU"/>
        </w:rPr>
      </w:pPr>
      <w:r w:rsidRPr="00393519">
        <w:rPr>
          <w:highlight w:val="white"/>
          <w:lang w:val="ru-RU"/>
        </w:rPr>
        <w:t>Р</w:t>
      </w:r>
      <w:r w:rsidR="00791DCA" w:rsidRPr="00393519">
        <w:rPr>
          <w:highlight w:val="white"/>
          <w:lang w:val="ru-RU"/>
        </w:rPr>
        <w:t xml:space="preserve">ис.2. </w:t>
      </w:r>
      <w:r w:rsidR="00791DCA" w:rsidRPr="00393519">
        <w:rPr>
          <w:lang w:val="ru-RU"/>
        </w:rPr>
        <w:t>Броуновское движение</w:t>
      </w:r>
      <w:r w:rsidR="00791DCA" w:rsidRPr="00393519">
        <w:rPr>
          <w:highlight w:val="white"/>
          <w:lang w:val="ru-RU"/>
        </w:rPr>
        <w:t xml:space="preserve"> </w:t>
      </w:r>
    </w:p>
    <w:p w14:paraId="6E8B3130" w14:textId="6DE767A1" w:rsidR="00BE4844" w:rsidRPr="00393519" w:rsidRDefault="00CC0F1E" w:rsidP="00BC14BC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b/>
          <w:highlight w:val="white"/>
        </w:rPr>
        <w:lastRenderedPageBreak/>
        <w:t xml:space="preserve">Причина броуновского движения — </w:t>
      </w:r>
      <w:r w:rsidRPr="00393519">
        <w:rPr>
          <w:highlight w:val="white"/>
        </w:rPr>
        <w:t xml:space="preserve">тепловое движение молекул среды и отсутствие точной компенсации ударов, испытываемых частицей со стороны окружающих её молекул, т. е. броуновское </w:t>
      </w:r>
      <w:proofErr w:type="gramStart"/>
      <w:r w:rsidRPr="00393519">
        <w:rPr>
          <w:highlight w:val="white"/>
        </w:rPr>
        <w:t>движение</w:t>
      </w:r>
      <w:proofErr w:type="gramEnd"/>
      <w:r w:rsidRPr="00393519">
        <w:rPr>
          <w:highlight w:val="white"/>
        </w:rPr>
        <w:t xml:space="preserve"> обусловлено флуктуациями давления (флуктуации — это случайные отклонения физических величин от их средних значений). Удары молекул среды приводят частицу в беспорядочное движение: скорость её быстро меняется по величине и</w:t>
      </w:r>
      <w:r w:rsidRPr="00393519">
        <w:rPr>
          <w:b/>
          <w:highlight w:val="white"/>
        </w:rPr>
        <w:t xml:space="preserve"> </w:t>
      </w:r>
      <w:r w:rsidRPr="00393519">
        <w:rPr>
          <w:highlight w:val="white"/>
        </w:rPr>
        <w:t>направлению.</w:t>
      </w:r>
    </w:p>
    <w:p w14:paraId="6CEAE948" w14:textId="77777777" w:rsidR="00BE4844" w:rsidRPr="00393519" w:rsidRDefault="00CC0F1E" w:rsidP="00BC14BC">
      <w:pPr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 xml:space="preserve">Броуновское движение происходит из-за того, что все жидкости и газы состоят из атомов или молекул — мельчайших частиц, которые находятся в постоянном хаотическом тепловом движении, и потому непрерывно толкают броуновскую частицу с разных сторон. </w:t>
      </w:r>
      <w:proofErr w:type="gramStart"/>
      <w:r w:rsidRPr="00393519">
        <w:rPr>
          <w:highlight w:val="white"/>
        </w:rPr>
        <w:t xml:space="preserve">Было установлено, что крупные частицы с размерами более 5 </w:t>
      </w:r>
      <w:proofErr w:type="spellStart"/>
      <w:r w:rsidRPr="00393519">
        <w:rPr>
          <w:highlight w:val="white"/>
        </w:rPr>
        <w:t>мки</w:t>
      </w:r>
      <w:proofErr w:type="spellEnd"/>
      <w:r w:rsidRPr="00393519">
        <w:rPr>
          <w:highlight w:val="white"/>
        </w:rPr>
        <w:t xml:space="preserve"> в броуновском движении практически не участвуют), более мелкие частицы (менее 3 мкм) двигаются поступательно по весьма сложным траекториям или вращаются.</w:t>
      </w:r>
      <w:proofErr w:type="gramEnd"/>
    </w:p>
    <w:p w14:paraId="0B047043" w14:textId="77777777" w:rsidR="00BE4844" w:rsidRPr="00393519" w:rsidRDefault="00CC0F1E" w:rsidP="00BC14BC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>Когда в среду погружено крупное тело, то толчки, происходящие в огромном количестве, усредняются и формируют постоянное давление. Если крупное тело окружено средой со всех сторон, то давление практически уравновешивается, остаётся только подъёмная сила Архимеда — такое тело плавно всплывает или тонет.</w:t>
      </w:r>
    </w:p>
    <w:p w14:paraId="44536C9E" w14:textId="77777777" w:rsidR="00BE4844" w:rsidRPr="00393519" w:rsidRDefault="00CC0F1E" w:rsidP="00BC14BC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>Если же тело мелкое, как броуновская частица, то становятся заметны флуктуации давления, которые создают заметную случайно изменяющуюся силу, приводящую к колебаниям частицы. Броуновские частицы обычно не тонут и не всплывают, а находятся в среде во взвешенном состоянии.</w:t>
      </w:r>
    </w:p>
    <w:p w14:paraId="4F7ABEAB" w14:textId="77777777" w:rsidR="00BE4844" w:rsidRPr="00393519" w:rsidRDefault="00CC0F1E" w:rsidP="00BC14BC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>Диффузия — это еще один пример наглядного доказательства непрерывного и беспорядочного движения молекул. И заключается оно в том, что газообразные вещества, жидкости и даже твердые вещества, хотя и намного медленнее, могут само перемешиваться друг с другом. К примеру, запахи различных веществ распространяются в воздухе даже в отсутствие ветра именно благодаря этому само перемешиванию.</w:t>
      </w:r>
    </w:p>
    <w:p w14:paraId="268ABFE4" w14:textId="5F45B650" w:rsidR="00D00C38" w:rsidRPr="007D2C48" w:rsidRDefault="00CC0F1E" w:rsidP="007D2C48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>Или вот ещё пример — если в стакан с водой бросить несколько кристаллов марганцовки и, не перемешивая воду, подождать около суток, то мы увидим, что вся вода в стакане будет окрашена равномерно. Это происходит из-за непрерывного движения молекул, которые меняются местами, и вещества постепенно перемешиваются самостоятельно без внешнего воздействия.</w:t>
      </w:r>
      <w:bookmarkStart w:id="0" w:name="_dkmc2ilaubdt"/>
      <w:bookmarkEnd w:id="0"/>
    </w:p>
    <w:p w14:paraId="2860D0CA" w14:textId="6BF163B3" w:rsidR="00791DCA" w:rsidRPr="00393519" w:rsidRDefault="00791DCA">
      <w:pPr>
        <w:ind w:left="720"/>
        <w:jc w:val="center"/>
        <w:rPr>
          <w:b/>
          <w:highlight w:val="white"/>
        </w:rPr>
      </w:pPr>
      <w:r w:rsidRPr="00393519">
        <w:rPr>
          <w:b/>
          <w:lang w:val="ru-RU"/>
        </w:rPr>
        <w:t>1.</w:t>
      </w:r>
      <w:r w:rsidR="003D48E8" w:rsidRPr="00393519">
        <w:rPr>
          <w:b/>
          <w:lang w:val="ru-RU"/>
        </w:rPr>
        <w:t>4</w:t>
      </w:r>
      <w:r w:rsidRPr="00393519">
        <w:rPr>
          <w:b/>
          <w:lang w:val="ru-RU"/>
        </w:rPr>
        <w:t>.</w:t>
      </w:r>
      <w:r w:rsidR="00773BF7" w:rsidRPr="00393519">
        <w:rPr>
          <w:b/>
          <w:lang w:val="ru-RU"/>
        </w:rPr>
        <w:t xml:space="preserve"> </w:t>
      </w:r>
      <w:r w:rsidRPr="00393519">
        <w:rPr>
          <w:b/>
        </w:rPr>
        <w:t>Действие пыли на организм человека</w:t>
      </w:r>
    </w:p>
    <w:p w14:paraId="25368E7B" w14:textId="19A21084" w:rsidR="00BE4844" w:rsidRPr="00393519" w:rsidRDefault="00CC0F1E" w:rsidP="6DAD52AE">
      <w:pPr>
        <w:ind w:left="0" w:firstLine="720"/>
        <w:jc w:val="both"/>
        <w:rPr>
          <w:highlight w:val="white"/>
        </w:rPr>
      </w:pPr>
      <w:r w:rsidRPr="00393519">
        <w:rPr>
          <w:highlight w:val="white"/>
        </w:rPr>
        <w:t xml:space="preserve">Пыль </w:t>
      </w:r>
      <w:r w:rsidR="00511099" w:rsidRPr="00393519">
        <w:rPr>
          <w:b/>
          <w:bCs/>
          <w:color w:val="333333"/>
          <w:shd w:val="clear" w:color="auto" w:fill="FFFFFF"/>
          <w:lang w:val="ru-RU"/>
        </w:rPr>
        <w:t xml:space="preserve">— </w:t>
      </w:r>
      <w:r w:rsidRPr="00393519">
        <w:rPr>
          <w:highlight w:val="white"/>
        </w:rPr>
        <w:t xml:space="preserve">одна из первых причин профессиональной патологии легких, наиболее распространенными из которых являются пневмокониозы. Под этим названием подразумевают </w:t>
      </w:r>
      <w:r w:rsidRPr="00393519">
        <w:rPr>
          <w:highlight w:val="white"/>
        </w:rPr>
        <w:lastRenderedPageBreak/>
        <w:t>хронические заболевания легких в результате воздействия пыли, сопровождающиеся развитием фиброза легочной ткани.</w:t>
      </w:r>
    </w:p>
    <w:p w14:paraId="3904C7E5" w14:textId="77777777" w:rsidR="00BE4844" w:rsidRPr="00393519" w:rsidRDefault="00CC0F1E" w:rsidP="002E5380">
      <w:pPr>
        <w:shd w:val="clear" w:color="auto" w:fill="FFFFFF"/>
        <w:spacing w:before="240" w:after="240"/>
        <w:ind w:left="360"/>
        <w:jc w:val="both"/>
        <w:rPr>
          <w:highlight w:val="white"/>
        </w:rPr>
      </w:pPr>
      <w:r w:rsidRPr="00393519">
        <w:rPr>
          <w:highlight w:val="white"/>
        </w:rPr>
        <w:t>Среди пневмокониозов выделяют такие формы, как:</w:t>
      </w:r>
    </w:p>
    <w:p w14:paraId="07757369" w14:textId="77777777" w:rsidR="00BE4844" w:rsidRPr="00393519" w:rsidRDefault="00CC0F1E" w:rsidP="00773BF7">
      <w:pPr>
        <w:pStyle w:val="aa"/>
        <w:numPr>
          <w:ilvl w:val="0"/>
          <w:numId w:val="7"/>
        </w:numPr>
        <w:shd w:val="clear" w:color="auto" w:fill="FFFFFF"/>
        <w:spacing w:line="384" w:lineRule="auto"/>
        <w:jc w:val="both"/>
        <w:rPr>
          <w:highlight w:val="white"/>
        </w:rPr>
      </w:pPr>
      <w:r w:rsidRPr="00393519">
        <w:rPr>
          <w:color w:val="332510"/>
          <w:highlight w:val="white"/>
        </w:rPr>
        <w:t>силикоз;</w:t>
      </w:r>
    </w:p>
    <w:p w14:paraId="3FD9471B" w14:textId="77777777" w:rsidR="00BE4844" w:rsidRPr="00393519" w:rsidRDefault="00CC0F1E" w:rsidP="00773BF7">
      <w:pPr>
        <w:pStyle w:val="aa"/>
        <w:numPr>
          <w:ilvl w:val="0"/>
          <w:numId w:val="7"/>
        </w:numPr>
        <w:shd w:val="clear" w:color="auto" w:fill="FFFFFF"/>
        <w:spacing w:line="384" w:lineRule="auto"/>
        <w:jc w:val="both"/>
        <w:rPr>
          <w:highlight w:val="white"/>
        </w:rPr>
      </w:pPr>
      <w:proofErr w:type="spellStart"/>
      <w:r w:rsidRPr="00393519">
        <w:rPr>
          <w:color w:val="332510"/>
          <w:highlight w:val="white"/>
        </w:rPr>
        <w:t>силикатозы</w:t>
      </w:r>
      <w:proofErr w:type="spellEnd"/>
      <w:r w:rsidRPr="00393519">
        <w:rPr>
          <w:color w:val="332510"/>
          <w:highlight w:val="white"/>
        </w:rPr>
        <w:t>;</w:t>
      </w:r>
    </w:p>
    <w:p w14:paraId="0D89A6FC" w14:textId="77777777" w:rsidR="00BE4844" w:rsidRPr="00393519" w:rsidRDefault="00CC0F1E" w:rsidP="00773BF7">
      <w:pPr>
        <w:pStyle w:val="aa"/>
        <w:numPr>
          <w:ilvl w:val="0"/>
          <w:numId w:val="7"/>
        </w:numPr>
        <w:shd w:val="clear" w:color="auto" w:fill="FFFFFF"/>
        <w:spacing w:line="384" w:lineRule="auto"/>
        <w:jc w:val="both"/>
        <w:rPr>
          <w:highlight w:val="white"/>
        </w:rPr>
      </w:pPr>
      <w:proofErr w:type="spellStart"/>
      <w:r w:rsidRPr="00393519">
        <w:rPr>
          <w:color w:val="332510"/>
          <w:highlight w:val="white"/>
        </w:rPr>
        <w:t>металлокониозы</w:t>
      </w:r>
      <w:proofErr w:type="spellEnd"/>
      <w:r w:rsidRPr="00393519">
        <w:rPr>
          <w:color w:val="332510"/>
          <w:highlight w:val="white"/>
        </w:rPr>
        <w:t xml:space="preserve"> и др.</w:t>
      </w:r>
    </w:p>
    <w:p w14:paraId="74D7D2A8" w14:textId="77777777" w:rsidR="00BE4844" w:rsidRPr="00393519" w:rsidRDefault="00CC0F1E" w:rsidP="002E5380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r w:rsidRPr="00393519">
        <w:rPr>
          <w:b/>
          <w:highlight w:val="white"/>
        </w:rPr>
        <w:t>Силикоз</w:t>
      </w:r>
      <w:r w:rsidRPr="00393519">
        <w:rPr>
          <w:highlight w:val="white"/>
        </w:rPr>
        <w:t xml:space="preserve"> является наиболее распространенным и тяжелым по течению пневмокониозом. Он развивается в результате вдыхания кварцевой пыли, содержащей свободную двуокись кремния. Эта форма болезни часто регистрировалась у рабочих горнорудной (бурильщики, забойщики и др.) и машиностроительной (пескоструйщики, </w:t>
      </w:r>
      <w:proofErr w:type="spellStart"/>
      <w:r w:rsidRPr="00393519">
        <w:rPr>
          <w:highlight w:val="white"/>
        </w:rPr>
        <w:t>дробеструйщики</w:t>
      </w:r>
      <w:proofErr w:type="spellEnd"/>
      <w:r w:rsidRPr="00393519">
        <w:rPr>
          <w:highlight w:val="white"/>
        </w:rPr>
        <w:t>, обрубщики и др.) промышленности, в производстве огнеупорных материалов, размоле песка, обработке гранита.</w:t>
      </w:r>
    </w:p>
    <w:p w14:paraId="16B97151" w14:textId="51B86064" w:rsidR="00BE4844" w:rsidRPr="00393519" w:rsidRDefault="00CC0F1E" w:rsidP="002E5380">
      <w:pPr>
        <w:shd w:val="clear" w:color="auto" w:fill="FFFFFF"/>
        <w:spacing w:before="240" w:after="240"/>
        <w:ind w:left="0" w:firstLine="720"/>
        <w:jc w:val="both"/>
        <w:rPr>
          <w:highlight w:val="white"/>
        </w:rPr>
      </w:pPr>
      <w:proofErr w:type="spellStart"/>
      <w:r w:rsidRPr="00393519">
        <w:rPr>
          <w:b/>
          <w:highlight w:val="white"/>
        </w:rPr>
        <w:t>Металлокониозы</w:t>
      </w:r>
      <w:proofErr w:type="spellEnd"/>
      <w:r w:rsidRPr="00393519">
        <w:rPr>
          <w:highlight w:val="white"/>
        </w:rPr>
        <w:t xml:space="preserve"> </w:t>
      </w:r>
      <w:r w:rsidR="00511099" w:rsidRPr="00393519">
        <w:rPr>
          <w:b/>
          <w:bCs/>
          <w:color w:val="333333"/>
          <w:shd w:val="clear" w:color="auto" w:fill="FFFFFF"/>
          <w:lang w:val="ru-RU"/>
        </w:rPr>
        <w:t xml:space="preserve">— </w:t>
      </w:r>
      <w:r w:rsidRPr="00393519">
        <w:rPr>
          <w:highlight w:val="white"/>
        </w:rPr>
        <w:t xml:space="preserve">заболевания, возникшие вследствие воздействия пыли различных металлов. </w:t>
      </w:r>
      <w:proofErr w:type="gramStart"/>
      <w:r w:rsidRPr="00393519">
        <w:rPr>
          <w:highlight w:val="white"/>
        </w:rPr>
        <w:t xml:space="preserve">Наиболее благоприятно течение </w:t>
      </w:r>
      <w:proofErr w:type="spellStart"/>
      <w:r w:rsidRPr="00393519">
        <w:rPr>
          <w:highlight w:val="white"/>
        </w:rPr>
        <w:t>металлокониозов</w:t>
      </w:r>
      <w:proofErr w:type="spellEnd"/>
      <w:r w:rsidRPr="00393519">
        <w:rPr>
          <w:highlight w:val="white"/>
        </w:rPr>
        <w:t xml:space="preserve">, </w:t>
      </w:r>
      <w:proofErr w:type="spellStart"/>
      <w:r w:rsidRPr="00393519">
        <w:rPr>
          <w:highlight w:val="white"/>
        </w:rPr>
        <w:t>развившихся</w:t>
      </w:r>
      <w:proofErr w:type="spellEnd"/>
      <w:r w:rsidRPr="00393519">
        <w:rPr>
          <w:highlight w:val="white"/>
        </w:rPr>
        <w:t xml:space="preserve"> в результате накопления в легких </w:t>
      </w:r>
      <w:proofErr w:type="spellStart"/>
      <w:r w:rsidRPr="00393519">
        <w:rPr>
          <w:highlight w:val="white"/>
        </w:rPr>
        <w:t>рентгеноконтрастной</w:t>
      </w:r>
      <w:proofErr w:type="spellEnd"/>
      <w:r w:rsidRPr="00393519">
        <w:rPr>
          <w:highlight w:val="white"/>
        </w:rPr>
        <w:t xml:space="preserve"> пыли.</w:t>
      </w:r>
      <w:proofErr w:type="gramEnd"/>
      <w:r w:rsidRPr="00393519">
        <w:rPr>
          <w:highlight w:val="white"/>
        </w:rPr>
        <w:t xml:space="preserve"> Более тяжелой формой заболевания является </w:t>
      </w:r>
      <w:proofErr w:type="spellStart"/>
      <w:r w:rsidRPr="00393519">
        <w:rPr>
          <w:highlight w:val="white"/>
        </w:rPr>
        <w:t>бериллиоз</w:t>
      </w:r>
      <w:proofErr w:type="spellEnd"/>
      <w:r w:rsidRPr="00393519">
        <w:rPr>
          <w:highlight w:val="white"/>
        </w:rPr>
        <w:t xml:space="preserve">, </w:t>
      </w:r>
      <w:proofErr w:type="gramStart"/>
      <w:r w:rsidRPr="00393519">
        <w:rPr>
          <w:highlight w:val="white"/>
        </w:rPr>
        <w:t>связанный</w:t>
      </w:r>
      <w:proofErr w:type="gramEnd"/>
      <w:r w:rsidRPr="00393519">
        <w:rPr>
          <w:highlight w:val="white"/>
        </w:rPr>
        <w:t xml:space="preserve"> с воздействием пыли нерастворимых соединений бериллия.</w:t>
      </w:r>
    </w:p>
    <w:p w14:paraId="70C20FCC" w14:textId="1E7E70CC" w:rsidR="002E5380" w:rsidRPr="007D2C48" w:rsidRDefault="00CC0F1E" w:rsidP="007D2C48">
      <w:pPr>
        <w:shd w:val="clear" w:color="auto" w:fill="FFFFFF"/>
        <w:spacing w:before="240" w:after="240"/>
        <w:ind w:left="0" w:firstLine="720"/>
        <w:jc w:val="both"/>
        <w:rPr>
          <w:highlight w:val="white"/>
          <w:lang w:val="ru-RU"/>
        </w:rPr>
      </w:pPr>
      <w:proofErr w:type="spellStart"/>
      <w:r w:rsidRPr="00393519">
        <w:rPr>
          <w:b/>
          <w:highlight w:val="white"/>
        </w:rPr>
        <w:t>Карбокониозы</w:t>
      </w:r>
      <w:proofErr w:type="spellEnd"/>
      <w:r w:rsidRPr="00393519">
        <w:rPr>
          <w:highlight w:val="white"/>
        </w:rPr>
        <w:t xml:space="preserve"> </w:t>
      </w:r>
      <w:proofErr w:type="gramStart"/>
      <w:r w:rsidRPr="00393519">
        <w:rPr>
          <w:highlight w:val="white"/>
        </w:rPr>
        <w:t>обусловлены</w:t>
      </w:r>
      <w:proofErr w:type="gramEnd"/>
      <w:r w:rsidRPr="00393519">
        <w:rPr>
          <w:highlight w:val="white"/>
        </w:rPr>
        <w:t xml:space="preserve"> воздействием разновидностей углеродсодержащей пыли (уголь, сажа, кокс, графит). При этих формах заболеваний преимущественно наблюдается интерстициальный и мелкоочаговый фиброз легких. Среди </w:t>
      </w:r>
      <w:proofErr w:type="spellStart"/>
      <w:r w:rsidRPr="00393519">
        <w:rPr>
          <w:highlight w:val="white"/>
        </w:rPr>
        <w:t>карбокониозов</w:t>
      </w:r>
      <w:proofErr w:type="spellEnd"/>
      <w:r w:rsidRPr="00393519">
        <w:rPr>
          <w:highlight w:val="white"/>
        </w:rPr>
        <w:t xml:space="preserve"> наиболее распространен антракоз, развивающийся в результате вдыхания угольной пыли.</w:t>
      </w:r>
    </w:p>
    <w:p w14:paraId="408211CB" w14:textId="3FCB2E75" w:rsidR="003D48E8" w:rsidRPr="00393519" w:rsidRDefault="003D48E8" w:rsidP="003D48E8">
      <w:pPr>
        <w:jc w:val="center"/>
        <w:rPr>
          <w:rFonts w:eastAsia="Lexend"/>
          <w:b/>
          <w:bCs/>
          <w:lang w:val="ru-RU"/>
        </w:rPr>
      </w:pPr>
      <w:r w:rsidRPr="00393519">
        <w:rPr>
          <w:b/>
          <w:bCs/>
          <w:highlight w:val="white"/>
          <w:lang w:val="ru-RU"/>
        </w:rPr>
        <w:t>1.5.</w:t>
      </w:r>
      <w:r w:rsidRPr="00393519">
        <w:rPr>
          <w:rFonts w:eastAsia="Lexend"/>
          <w:b/>
          <w:bCs/>
          <w:lang w:val="ru-RU"/>
        </w:rPr>
        <w:t xml:space="preserve"> Способы борьбы с пылью</w:t>
      </w:r>
    </w:p>
    <w:p w14:paraId="75E7C265" w14:textId="77777777" w:rsidR="00362AE0" w:rsidRPr="00393519" w:rsidRDefault="00362AE0" w:rsidP="6DAD52AE">
      <w:pPr>
        <w:ind w:left="0"/>
        <w:jc w:val="both"/>
        <w:rPr>
          <w:b/>
          <w:bCs/>
          <w:color w:val="222222"/>
          <w:shd w:val="clear" w:color="auto" w:fill="F7F7F7"/>
        </w:rPr>
      </w:pPr>
    </w:p>
    <w:p w14:paraId="5A781214" w14:textId="717D7B15" w:rsidR="00362AE0" w:rsidRPr="007D2C48" w:rsidRDefault="00362AE0" w:rsidP="00BC14BC">
      <w:pPr>
        <w:shd w:val="clear" w:color="auto" w:fill="FFFFFF" w:themeFill="background1"/>
        <w:ind w:left="0"/>
        <w:jc w:val="both"/>
        <w:rPr>
          <w:b/>
          <w:bCs/>
          <w:color w:val="222222"/>
          <w:shd w:val="clear" w:color="auto" w:fill="F7F7F7"/>
        </w:rPr>
      </w:pPr>
      <w:r w:rsidRPr="007D2C48">
        <w:rPr>
          <w:b/>
          <w:bCs/>
          <w:color w:val="222222"/>
          <w:shd w:val="clear" w:color="auto" w:fill="F7F7F7"/>
        </w:rPr>
        <w:t xml:space="preserve">1. </w:t>
      </w:r>
      <w:proofErr w:type="gramStart"/>
      <w:r w:rsidRPr="007D2C48">
        <w:rPr>
          <w:b/>
          <w:bCs/>
          <w:color w:val="222222"/>
          <w:shd w:val="clear" w:color="auto" w:fill="F7F7F7"/>
        </w:rPr>
        <w:t>Избавляйтесь от пылесборников</w:t>
      </w:r>
      <w:r w:rsidRPr="007D2C48">
        <w:rPr>
          <w:color w:val="222222"/>
        </w:rPr>
        <w:br/>
      </w:r>
      <w:r w:rsidRPr="007D2C48">
        <w:rPr>
          <w:color w:val="222222"/>
          <w:shd w:val="clear" w:color="auto" w:fill="F7F7F7"/>
        </w:rPr>
        <w:t>Пыль оседает</w:t>
      </w:r>
      <w:proofErr w:type="gramEnd"/>
      <w:r w:rsidRPr="007D2C48">
        <w:rPr>
          <w:color w:val="222222"/>
          <w:shd w:val="clear" w:color="auto" w:fill="F7F7F7"/>
        </w:rPr>
        <w:t xml:space="preserve"> везде, но с некоторых поверхностей она поднимается в воздух и легко стирается, в других же местах может копиться долго. Основные пылесборники в квартирах — текстиль, </w:t>
      </w:r>
      <w:proofErr w:type="spellStart"/>
      <w:r w:rsidRPr="007D2C48">
        <w:rPr>
          <w:color w:val="222222"/>
          <w:shd w:val="clear" w:color="auto" w:fill="F7F7F7"/>
        </w:rPr>
        <w:t>ковролин</w:t>
      </w:r>
      <w:proofErr w:type="spellEnd"/>
      <w:r w:rsidRPr="007D2C48">
        <w:rPr>
          <w:color w:val="222222"/>
          <w:shd w:val="clear" w:color="auto" w:fill="F7F7F7"/>
        </w:rPr>
        <w:t xml:space="preserve">, мягкие игрушки, стопки бумаги и газет. Это не значит, что от всего вышеперечисленного надо избавиться </w:t>
      </w:r>
      <w:proofErr w:type="gramStart"/>
      <w:r w:rsidRPr="007D2C48">
        <w:rPr>
          <w:color w:val="222222"/>
          <w:shd w:val="clear" w:color="auto" w:fill="F7F7F7"/>
        </w:rPr>
        <w:t>насовсем</w:t>
      </w:r>
      <w:proofErr w:type="gramEnd"/>
      <w:r w:rsidRPr="007D2C48">
        <w:rPr>
          <w:color w:val="222222"/>
          <w:shd w:val="clear" w:color="auto" w:fill="F7F7F7"/>
        </w:rPr>
        <w:t xml:space="preserve">. Просто учитывайте, что эти вещи — потенциальные источники пыли, они требуют систематической стирки и мойки. По возможности стоит минимизировать их количество в жилых помещениях </w:t>
      </w:r>
      <w:proofErr w:type="gramStart"/>
      <w:r w:rsidRPr="007D2C48">
        <w:rPr>
          <w:color w:val="222222"/>
          <w:shd w:val="clear" w:color="auto" w:fill="F7F7F7"/>
        </w:rPr>
        <w:t>или</w:t>
      </w:r>
      <w:proofErr w:type="gramEnd"/>
      <w:r w:rsidRPr="007D2C48">
        <w:rPr>
          <w:color w:val="222222"/>
          <w:shd w:val="clear" w:color="auto" w:fill="F7F7F7"/>
        </w:rPr>
        <w:t xml:space="preserve"> по крайней мере хранить в закрытых шкафах, стеллажах и коробках.</w:t>
      </w:r>
      <w:r w:rsidRPr="007D2C48">
        <w:rPr>
          <w:color w:val="222222"/>
        </w:rPr>
        <w:br/>
      </w:r>
    </w:p>
    <w:p w14:paraId="7E51A992" w14:textId="112E6CA6" w:rsidR="00362AE0" w:rsidRPr="00BC14BC" w:rsidRDefault="00362AE0" w:rsidP="6DAD52AE">
      <w:pPr>
        <w:shd w:val="clear" w:color="auto" w:fill="FFFFFF" w:themeFill="background1"/>
        <w:ind w:left="0"/>
        <w:jc w:val="both"/>
        <w:rPr>
          <w:color w:val="222222"/>
          <w:shd w:val="clear" w:color="auto" w:fill="F7F7F7"/>
        </w:rPr>
      </w:pPr>
      <w:r w:rsidRPr="007D2C48">
        <w:rPr>
          <w:b/>
          <w:bCs/>
          <w:color w:val="222222"/>
          <w:shd w:val="clear" w:color="auto" w:fill="F7F7F7"/>
        </w:rPr>
        <w:lastRenderedPageBreak/>
        <w:t>2. Проводите влажную уборку</w:t>
      </w:r>
      <w:r w:rsidRPr="00BC14BC">
        <w:rPr>
          <w:b/>
          <w:bCs/>
          <w:color w:val="222222"/>
        </w:rPr>
        <w:br/>
      </w:r>
      <w:r w:rsidRPr="00BC14BC">
        <w:rPr>
          <w:color w:val="222222"/>
          <w:shd w:val="clear" w:color="auto" w:fill="F7F7F7"/>
        </w:rPr>
        <w:t>Стандарт — полноценная влажная уборка раз в неделю. Текстиль и мягкие игрушки лучше стират</w:t>
      </w:r>
      <w:r w:rsidR="00BC14BC">
        <w:rPr>
          <w:color w:val="222222"/>
          <w:shd w:val="clear" w:color="auto" w:fill="F7F7F7"/>
        </w:rPr>
        <w:t>ь не реже двух раз в месяц</w:t>
      </w:r>
      <w:r w:rsidR="00BC14BC">
        <w:rPr>
          <w:color w:val="222222"/>
          <w:shd w:val="clear" w:color="auto" w:fill="F7F7F7"/>
          <w:lang w:val="ru-RU"/>
        </w:rPr>
        <w:t xml:space="preserve">. </w:t>
      </w:r>
      <w:r w:rsidRPr="00BC14BC">
        <w:rPr>
          <w:color w:val="222222"/>
          <w:shd w:val="clear" w:color="auto" w:fill="F7F7F7"/>
        </w:rPr>
        <w:t>Вытирать пыль на полках, шкафах и бытовой технике нужно регулярно, не стоит забывать и о растениях — на листьях тоже скапливается много пыли, их нужно протирать, а раз в месяц желательно мыть под душем.</w:t>
      </w:r>
      <w:r w:rsidRPr="00BC14BC">
        <w:rPr>
          <w:color w:val="222222"/>
        </w:rPr>
        <w:br/>
      </w:r>
      <w:r w:rsidRPr="00BC14BC">
        <w:rPr>
          <w:color w:val="222222"/>
        </w:rPr>
        <w:br/>
      </w:r>
      <w:r w:rsidRPr="00BC14BC">
        <w:rPr>
          <w:b/>
          <w:bCs/>
          <w:color w:val="222222"/>
          <w:shd w:val="clear" w:color="auto" w:fill="F7F7F7"/>
        </w:rPr>
        <w:t>3. Протирайте поверхности специальным раствором</w:t>
      </w:r>
      <w:proofErr w:type="gramStart"/>
      <w:r w:rsidRPr="00BC14BC">
        <w:rPr>
          <w:b/>
          <w:bCs/>
          <w:color w:val="222222"/>
        </w:rPr>
        <w:br/>
      </w:r>
      <w:r w:rsidRPr="00BC14BC">
        <w:rPr>
          <w:color w:val="222222"/>
          <w:shd w:val="clear" w:color="auto" w:fill="F7F7F7"/>
        </w:rPr>
        <w:t>Ч</w:t>
      </w:r>
      <w:proofErr w:type="gramEnd"/>
      <w:r w:rsidRPr="00BC14BC">
        <w:rPr>
          <w:color w:val="222222"/>
          <w:shd w:val="clear" w:color="auto" w:fill="F7F7F7"/>
        </w:rPr>
        <w:t xml:space="preserve">тобы избавиться от пыли, можно использовать обычный кондиционер для белья. Его разводят в воде в соотношении 1:4 и заливают в пульверизатор. Затем жидкость распыляют и вытирают поверхности сухой тряпкой. Кондиционер обладает антистатическим эффектом, что позволит дольше сохранить поверхности </w:t>
      </w:r>
      <w:proofErr w:type="gramStart"/>
      <w:r w:rsidRPr="00BC14BC">
        <w:rPr>
          <w:color w:val="222222"/>
          <w:shd w:val="clear" w:color="auto" w:fill="F7F7F7"/>
        </w:rPr>
        <w:t>чистыми</w:t>
      </w:r>
      <w:proofErr w:type="gramEnd"/>
      <w:r w:rsidRPr="00BC14BC">
        <w:rPr>
          <w:color w:val="222222"/>
          <w:shd w:val="clear" w:color="auto" w:fill="F7F7F7"/>
        </w:rPr>
        <w:t>. Без разведения его можно использовать для протирания экрана телевизора и клавиатуры компьютера.</w:t>
      </w:r>
      <w:r w:rsidRPr="00BC14BC">
        <w:rPr>
          <w:color w:val="222222"/>
        </w:rPr>
        <w:br/>
      </w:r>
      <w:r w:rsidRPr="00BC14BC">
        <w:rPr>
          <w:color w:val="222222"/>
        </w:rPr>
        <w:br/>
      </w:r>
      <w:r w:rsidRPr="00BC14BC">
        <w:rPr>
          <w:b/>
          <w:bCs/>
          <w:color w:val="222222"/>
          <w:shd w:val="clear" w:color="auto" w:fill="F7F7F7"/>
        </w:rPr>
        <w:t>4. Обновляйте инструменты</w:t>
      </w:r>
      <w:proofErr w:type="gramStart"/>
      <w:r w:rsidRPr="00BC14BC">
        <w:rPr>
          <w:b/>
          <w:bCs/>
          <w:color w:val="222222"/>
        </w:rPr>
        <w:br/>
      </w:r>
      <w:r w:rsidRPr="00BC14BC">
        <w:rPr>
          <w:color w:val="222222"/>
          <w:shd w:val="clear" w:color="auto" w:fill="F7F7F7"/>
        </w:rPr>
        <w:t>В</w:t>
      </w:r>
      <w:proofErr w:type="gramEnd"/>
      <w:r w:rsidRPr="00BC14BC">
        <w:rPr>
          <w:color w:val="222222"/>
          <w:shd w:val="clear" w:color="auto" w:fill="F7F7F7"/>
        </w:rPr>
        <w:t xml:space="preserve"> процессе уборки нужно регулярно полоскать и менять тряпки, чтобы не размазывать грязь. Фильтры пылесосов нужно заменять в соответствии с инструкцией, в зависимости от количества проведенных уборок.</w:t>
      </w:r>
      <w:r w:rsidRPr="00BC14BC">
        <w:rPr>
          <w:color w:val="222222"/>
        </w:rPr>
        <w:br/>
      </w:r>
    </w:p>
    <w:p w14:paraId="0DE14ED4" w14:textId="77777777" w:rsidR="00534C5F" w:rsidRDefault="00362AE0" w:rsidP="6DAD52AE">
      <w:pPr>
        <w:shd w:val="clear" w:color="auto" w:fill="FFFFFF" w:themeFill="background1"/>
        <w:ind w:left="0"/>
        <w:jc w:val="both"/>
        <w:rPr>
          <w:b/>
          <w:bCs/>
          <w:color w:val="222222"/>
          <w:shd w:val="clear" w:color="auto" w:fill="F7F7F7"/>
        </w:rPr>
      </w:pPr>
      <w:r w:rsidRPr="00BC14BC">
        <w:rPr>
          <w:b/>
          <w:bCs/>
          <w:color w:val="222222"/>
          <w:shd w:val="clear" w:color="auto" w:fill="F7F7F7"/>
        </w:rPr>
        <w:t>5. Работайте сверху вниз</w:t>
      </w:r>
      <w:proofErr w:type="gramStart"/>
      <w:r w:rsidRPr="00BC14BC">
        <w:rPr>
          <w:b/>
          <w:bCs/>
          <w:color w:val="222222"/>
        </w:rPr>
        <w:br/>
      </w:r>
      <w:r w:rsidRPr="00BC14BC">
        <w:rPr>
          <w:color w:val="222222"/>
          <w:shd w:val="clear" w:color="auto" w:fill="F7F7F7"/>
        </w:rPr>
        <w:t>Ч</w:t>
      </w:r>
      <w:proofErr w:type="gramEnd"/>
      <w:r w:rsidRPr="00BC14BC">
        <w:rPr>
          <w:color w:val="222222"/>
          <w:shd w:val="clear" w:color="auto" w:fill="F7F7F7"/>
        </w:rPr>
        <w:t xml:space="preserve">тобы пыль не садилась на свежевымытые предметы, уборку начинают с потолка: с люстры, высоких шкафов, полок, </w:t>
      </w:r>
      <w:proofErr w:type="spellStart"/>
      <w:r w:rsidRPr="00BC14BC">
        <w:rPr>
          <w:color w:val="222222"/>
          <w:shd w:val="clear" w:color="auto" w:fill="F7F7F7"/>
        </w:rPr>
        <w:t>молдингов</w:t>
      </w:r>
      <w:proofErr w:type="spellEnd"/>
      <w:r w:rsidRPr="00BC14BC">
        <w:rPr>
          <w:color w:val="222222"/>
          <w:shd w:val="clear" w:color="auto" w:fill="F7F7F7"/>
        </w:rPr>
        <w:t xml:space="preserve"> и жалюзи на окнах. Затем постепенно спускаются вниз, заканчивая уборку полом и плинтусами.</w:t>
      </w:r>
      <w:r w:rsidRPr="00393519">
        <w:rPr>
          <w:color w:val="222222"/>
        </w:rPr>
        <w:br/>
      </w:r>
      <w:r w:rsidRPr="00393519">
        <w:rPr>
          <w:b/>
          <w:bCs/>
          <w:color w:val="222222"/>
        </w:rPr>
        <w:br/>
      </w:r>
    </w:p>
    <w:p w14:paraId="48C2F1FC" w14:textId="445E1206" w:rsidR="00362AE0" w:rsidRPr="00393519" w:rsidRDefault="00362AE0" w:rsidP="6DAD52AE">
      <w:pPr>
        <w:ind w:left="0"/>
        <w:jc w:val="both"/>
        <w:rPr>
          <w:color w:val="222222"/>
          <w:shd w:val="clear" w:color="auto" w:fill="F7F7F7"/>
        </w:rPr>
      </w:pPr>
      <w:r w:rsidRPr="00393519">
        <w:rPr>
          <w:b/>
          <w:bCs/>
          <w:color w:val="222222"/>
          <w:shd w:val="clear" w:color="auto" w:fill="F7F7F7"/>
        </w:rPr>
        <w:t>6. Не увлекайтесь декором</w:t>
      </w:r>
      <w:r w:rsidRPr="00393519">
        <w:rPr>
          <w:b/>
          <w:bCs/>
          <w:color w:val="222222"/>
        </w:rPr>
        <w:br/>
      </w:r>
      <w:r w:rsidRPr="00393519">
        <w:rPr>
          <w:color w:val="222222"/>
          <w:shd w:val="clear" w:color="auto" w:fill="F7F7F7"/>
        </w:rPr>
        <w:t>Милые безделушки, расставленные на полках, собирают пыль и требуют постоянного мытья. Чтобы не тратить на них время в выходные, декоративные мелочи, которые радуют глаз, лучше разместить за стеклянными дверцами закрытых шкафов.</w:t>
      </w:r>
      <w:r w:rsidRPr="00393519">
        <w:rPr>
          <w:color w:val="222222"/>
        </w:rPr>
        <w:br/>
      </w:r>
    </w:p>
    <w:p w14:paraId="77A3E2B0" w14:textId="6F1B6092" w:rsidR="003D48E8" w:rsidRPr="00393519" w:rsidRDefault="00074CA0" w:rsidP="6DAD52AE">
      <w:pPr>
        <w:ind w:left="0"/>
        <w:jc w:val="both"/>
        <w:rPr>
          <w:lang w:val="ru-RU"/>
        </w:rPr>
      </w:pPr>
      <w:r w:rsidRPr="00393519">
        <w:rPr>
          <w:b/>
          <w:bCs/>
          <w:color w:val="222222"/>
          <w:shd w:val="clear" w:color="auto" w:fill="F7F7F7"/>
          <w:lang w:val="ru-RU"/>
        </w:rPr>
        <w:t>7.</w:t>
      </w:r>
      <w:r w:rsidR="00362AE0" w:rsidRPr="00393519">
        <w:rPr>
          <w:b/>
          <w:bCs/>
          <w:color w:val="222222"/>
          <w:shd w:val="clear" w:color="auto" w:fill="F7F7F7"/>
        </w:rPr>
        <w:t>Закрывайте окна</w:t>
      </w:r>
      <w:r w:rsidR="00362AE0" w:rsidRPr="00393519">
        <w:rPr>
          <w:b/>
          <w:bCs/>
          <w:color w:val="222222"/>
        </w:rPr>
        <w:br/>
      </w:r>
      <w:r w:rsidR="00362AE0" w:rsidRPr="00393519">
        <w:rPr>
          <w:color w:val="222222"/>
          <w:shd w:val="clear" w:color="auto" w:fill="F7F7F7"/>
        </w:rPr>
        <w:t>Проветривание — важная часть создания здорового микроклимата. Но это не значит, что окна должны быть открыты всегда. Уличная пыль будет циркулировать в пространстве постоянно, особенно в городе, рядом с оживленной улицей. Сетки не помогут: они задерживают только крупные частицы, а пыль будет легко проникать в помещения.</w:t>
      </w:r>
      <w:r w:rsidR="00362AE0" w:rsidRPr="00393519">
        <w:rPr>
          <w:color w:val="222222"/>
        </w:rPr>
        <w:br/>
      </w:r>
      <w:r w:rsidR="00362AE0" w:rsidRPr="00393519">
        <w:rPr>
          <w:color w:val="222222"/>
        </w:rPr>
        <w:br/>
      </w:r>
      <w:r w:rsidR="00362AE0" w:rsidRPr="00393519">
        <w:rPr>
          <w:b/>
          <w:bCs/>
          <w:color w:val="222222"/>
          <w:shd w:val="clear" w:color="auto" w:fill="F7F7F7"/>
        </w:rPr>
        <w:lastRenderedPageBreak/>
        <w:t>8. Пользуйтесь химчисткой</w:t>
      </w:r>
      <w:proofErr w:type="gramStart"/>
      <w:r w:rsidR="00362AE0" w:rsidRPr="00393519">
        <w:rPr>
          <w:b/>
          <w:bCs/>
          <w:color w:val="222222"/>
        </w:rPr>
        <w:br/>
      </w:r>
      <w:r w:rsidR="00362AE0" w:rsidRPr="00393519">
        <w:rPr>
          <w:color w:val="222222"/>
          <w:shd w:val="clear" w:color="auto" w:fill="F7F7F7"/>
        </w:rPr>
        <w:t>Е</w:t>
      </w:r>
      <w:proofErr w:type="gramEnd"/>
      <w:r w:rsidR="00362AE0" w:rsidRPr="00393519">
        <w:rPr>
          <w:color w:val="222222"/>
          <w:shd w:val="clear" w:color="auto" w:fill="F7F7F7"/>
        </w:rPr>
        <w:t xml:space="preserve">сли в доме нет моющего пылесоса, а тяжелые покрывала не помещаются в стиральную машинку, имеет смысл обратиться за услугами профессионалов. В качестве профилактической меры можно чистить ковры и шторы </w:t>
      </w:r>
      <w:proofErr w:type="spellStart"/>
      <w:r w:rsidR="00362AE0" w:rsidRPr="00393519">
        <w:rPr>
          <w:color w:val="222222"/>
          <w:shd w:val="clear" w:color="auto" w:fill="F7F7F7"/>
        </w:rPr>
        <w:t>отпаривателем</w:t>
      </w:r>
      <w:proofErr w:type="spellEnd"/>
      <w:r w:rsidR="00362AE0" w:rsidRPr="00393519">
        <w:rPr>
          <w:color w:val="222222"/>
          <w:shd w:val="clear" w:color="auto" w:fill="F7F7F7"/>
        </w:rPr>
        <w:t>.</w:t>
      </w:r>
      <w:r w:rsidR="00362AE0" w:rsidRPr="00393519">
        <w:rPr>
          <w:color w:val="222222"/>
        </w:rPr>
        <w:br/>
      </w:r>
      <w:r w:rsidR="00362AE0" w:rsidRPr="00393519">
        <w:rPr>
          <w:color w:val="222222"/>
        </w:rPr>
        <w:br/>
      </w:r>
      <w:r w:rsidR="00362AE0" w:rsidRPr="00393519">
        <w:rPr>
          <w:b/>
          <w:bCs/>
          <w:color w:val="222222"/>
          <w:shd w:val="clear" w:color="auto" w:fill="F7F7F7"/>
        </w:rPr>
        <w:t>9. Откажитесь от синтетики</w:t>
      </w:r>
      <w:r w:rsidR="00362AE0" w:rsidRPr="00393519">
        <w:rPr>
          <w:b/>
          <w:bCs/>
          <w:color w:val="222222"/>
        </w:rPr>
        <w:br/>
      </w:r>
      <w:r w:rsidR="00362AE0" w:rsidRPr="00393519">
        <w:rPr>
          <w:color w:val="222222"/>
          <w:shd w:val="clear" w:color="auto" w:fill="F7F7F7"/>
        </w:rPr>
        <w:t>Синтетические ткани притягивают пыль, которая оседает и закрепляется в волокнах. Поэтому чем больше текстиля из натуральных материалов в квартире, тем меньше рисков для здоровья.</w:t>
      </w:r>
      <w:r w:rsidR="00362AE0" w:rsidRPr="00393519">
        <w:rPr>
          <w:color w:val="222222"/>
        </w:rPr>
        <w:br/>
      </w:r>
      <w:r w:rsidR="00362AE0" w:rsidRPr="00393519">
        <w:rPr>
          <w:color w:val="222222"/>
        </w:rPr>
        <w:br/>
      </w:r>
      <w:r w:rsidR="00362AE0" w:rsidRPr="00393519">
        <w:rPr>
          <w:b/>
          <w:bCs/>
          <w:color w:val="222222"/>
          <w:shd w:val="clear" w:color="auto" w:fill="F7F7F7"/>
        </w:rPr>
        <w:t xml:space="preserve">10. </w:t>
      </w:r>
      <w:proofErr w:type="gramStart"/>
      <w:r w:rsidR="00362AE0" w:rsidRPr="00393519">
        <w:rPr>
          <w:b/>
          <w:bCs/>
          <w:color w:val="222222"/>
          <w:shd w:val="clear" w:color="auto" w:fill="F7F7F7"/>
        </w:rPr>
        <w:t>Купите кофры для хранения</w:t>
      </w:r>
      <w:r w:rsidR="00362AE0" w:rsidRPr="00393519">
        <w:rPr>
          <w:b/>
          <w:bCs/>
          <w:color w:val="222222"/>
        </w:rPr>
        <w:br/>
      </w:r>
      <w:r w:rsidR="00362AE0" w:rsidRPr="00393519">
        <w:rPr>
          <w:color w:val="222222"/>
          <w:shd w:val="clear" w:color="auto" w:fill="F7F7F7"/>
        </w:rPr>
        <w:t>Одежда в шкафу собирает</w:t>
      </w:r>
      <w:proofErr w:type="gramEnd"/>
      <w:r w:rsidR="00362AE0" w:rsidRPr="00393519">
        <w:rPr>
          <w:color w:val="222222"/>
          <w:shd w:val="clear" w:color="auto" w:fill="F7F7F7"/>
        </w:rPr>
        <w:t xml:space="preserve"> пыль, даже если ее не носить. Для сезонных вещей лучше обзавестись чехлами, а мелочи, гостевые одеяла и запасные подушки можно сложить в закрытые кофры.</w:t>
      </w:r>
      <w:r w:rsidR="00362AE0" w:rsidRPr="00393519">
        <w:rPr>
          <w:color w:val="222222"/>
        </w:rPr>
        <w:br/>
      </w:r>
      <w:r w:rsidR="00362AE0" w:rsidRPr="00393519">
        <w:rPr>
          <w:color w:val="222222"/>
        </w:rPr>
        <w:br/>
      </w:r>
      <w:r w:rsidR="00362AE0" w:rsidRPr="00393519">
        <w:rPr>
          <w:b/>
          <w:bCs/>
          <w:color w:val="222222"/>
          <w:shd w:val="clear" w:color="auto" w:fill="F7F7F7"/>
        </w:rPr>
        <w:t>11. Не забывайте про вентиляцию</w:t>
      </w:r>
      <w:r w:rsidR="00362AE0" w:rsidRPr="00393519">
        <w:rPr>
          <w:b/>
          <w:bCs/>
          <w:color w:val="222222"/>
        </w:rPr>
        <w:br/>
      </w:r>
      <w:r w:rsidR="00362AE0" w:rsidRPr="00393519">
        <w:rPr>
          <w:color w:val="222222"/>
          <w:shd w:val="clear" w:color="auto" w:fill="F7F7F7"/>
        </w:rPr>
        <w:t>Необязательно тщательно промывать каждый сантиметр дома при еженедельной уборке. Но время от времени очень важно пылесосить и протирать вентиляционные системы в соответствии с рекомендациями производителя.</w:t>
      </w:r>
      <w:r w:rsidR="00362AE0" w:rsidRPr="00393519">
        <w:rPr>
          <w:color w:val="222222"/>
        </w:rPr>
        <w:br/>
      </w:r>
      <w:r w:rsidR="00362AE0" w:rsidRPr="00393519">
        <w:rPr>
          <w:color w:val="222222"/>
        </w:rPr>
        <w:br/>
      </w:r>
    </w:p>
    <w:p w14:paraId="2C3691F2" w14:textId="77777777" w:rsidR="0012502B" w:rsidRPr="00393519" w:rsidRDefault="0012502B" w:rsidP="0012502B">
      <w:pPr>
        <w:rPr>
          <w:lang w:val="ru-RU"/>
        </w:rPr>
      </w:pPr>
    </w:p>
    <w:p w14:paraId="2570F40C" w14:textId="77777777" w:rsidR="0012502B" w:rsidRPr="00393519" w:rsidRDefault="0012502B" w:rsidP="0012502B">
      <w:pPr>
        <w:rPr>
          <w:lang w:val="ru-RU"/>
        </w:rPr>
      </w:pPr>
    </w:p>
    <w:p w14:paraId="70F8628B" w14:textId="77777777" w:rsidR="0012502B" w:rsidRPr="00393519" w:rsidRDefault="0012502B" w:rsidP="0012502B">
      <w:pPr>
        <w:rPr>
          <w:lang w:val="ru-RU"/>
        </w:rPr>
      </w:pPr>
    </w:p>
    <w:p w14:paraId="2AE17674" w14:textId="77777777" w:rsidR="0012502B" w:rsidRPr="00393519" w:rsidRDefault="0012502B" w:rsidP="0012502B">
      <w:pPr>
        <w:rPr>
          <w:lang w:val="ru-RU"/>
        </w:rPr>
      </w:pPr>
    </w:p>
    <w:p w14:paraId="173C79E6" w14:textId="6D54A465" w:rsidR="0012502B" w:rsidRPr="00393519" w:rsidRDefault="0012502B" w:rsidP="00534C5F">
      <w:pPr>
        <w:ind w:left="0"/>
        <w:rPr>
          <w:lang w:val="ru-RU"/>
        </w:rPr>
      </w:pPr>
    </w:p>
    <w:p w14:paraId="43DEAC4E" w14:textId="27A433C1" w:rsidR="6DAD52AE" w:rsidRDefault="6DAD52AE" w:rsidP="6DAD52AE">
      <w:pPr>
        <w:jc w:val="center"/>
        <w:rPr>
          <w:b/>
          <w:bCs/>
          <w:lang w:val="ru-RU"/>
        </w:rPr>
      </w:pPr>
    </w:p>
    <w:p w14:paraId="0D694115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19F289F7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08A37936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026DD41A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4A6EA7DC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122A8888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04C47937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006AE21D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1F712FAE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543EE214" w14:textId="77777777" w:rsidR="007D2C48" w:rsidRDefault="007D2C48" w:rsidP="6DAD52AE">
      <w:pPr>
        <w:jc w:val="center"/>
        <w:rPr>
          <w:b/>
          <w:bCs/>
          <w:lang w:val="ru-RU"/>
        </w:rPr>
      </w:pPr>
    </w:p>
    <w:p w14:paraId="1FDB62D7" w14:textId="395296DF" w:rsidR="00C9615E" w:rsidRPr="00393519" w:rsidRDefault="00BC14BC" w:rsidP="005F5855">
      <w:pPr>
        <w:jc w:val="center"/>
        <w:rPr>
          <w:b/>
          <w:bCs/>
          <w:lang w:val="ru-RU"/>
        </w:rPr>
      </w:pPr>
      <w:r w:rsidRPr="00393519">
        <w:rPr>
          <w:b/>
          <w:bCs/>
          <w:lang w:val="ru-RU"/>
        </w:rPr>
        <w:lastRenderedPageBreak/>
        <w:t>2. ИССЛЕДОВАТЕЛЬСКАЯ ЧАСТЬ</w:t>
      </w:r>
    </w:p>
    <w:p w14:paraId="3E6B9817" w14:textId="0C76863C" w:rsidR="00C9615E" w:rsidRPr="00393519" w:rsidRDefault="6DAD52AE" w:rsidP="005F5855">
      <w:pPr>
        <w:jc w:val="center"/>
        <w:rPr>
          <w:b/>
          <w:bCs/>
          <w:lang w:val="ru-RU"/>
        </w:rPr>
      </w:pPr>
      <w:r w:rsidRPr="6DAD52AE">
        <w:rPr>
          <w:b/>
          <w:bCs/>
          <w:lang w:val="ru-RU"/>
        </w:rPr>
        <w:t>2.1 Исследование пыли в сухом и влажном климате</w:t>
      </w:r>
    </w:p>
    <w:p w14:paraId="40B676DC" w14:textId="77777777" w:rsidR="00C9615E" w:rsidRPr="0063774A" w:rsidRDefault="6DAD52AE" w:rsidP="6DAD52AE">
      <w:pPr>
        <w:ind w:left="0"/>
        <w:jc w:val="both"/>
        <w:rPr>
          <w:b/>
          <w:bCs/>
          <w:lang w:val="ru-RU"/>
        </w:rPr>
      </w:pPr>
      <w:r w:rsidRPr="6DAD52AE">
        <w:rPr>
          <w:b/>
          <w:bCs/>
          <w:lang w:val="ru-RU"/>
        </w:rPr>
        <w:t>Нам понадобится:</w:t>
      </w:r>
    </w:p>
    <w:p w14:paraId="32FA9ADB" w14:textId="20859BA4" w:rsidR="00C9615E" w:rsidRPr="00393519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1) Скотч прозрачный;</w:t>
      </w:r>
    </w:p>
    <w:p w14:paraId="5313A198" w14:textId="651BFB25" w:rsidR="00C9615E" w:rsidRPr="00393519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2) Канцелярский нож;</w:t>
      </w:r>
    </w:p>
    <w:p w14:paraId="421233FF" w14:textId="43C4AF65" w:rsidR="00724D8A" w:rsidRPr="00393519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3) Поверхность, на которой есть пыль.</w:t>
      </w:r>
    </w:p>
    <w:p w14:paraId="078CE6C4" w14:textId="0DDB41AC" w:rsidR="6DAD52AE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4) Увлажнитель воздуха</w:t>
      </w:r>
    </w:p>
    <w:p w14:paraId="6F9259C2" w14:textId="06C29103" w:rsidR="00724D8A" w:rsidRPr="0063774A" w:rsidRDefault="6DAD52AE" w:rsidP="6DAD52AE">
      <w:pPr>
        <w:ind w:left="0"/>
        <w:jc w:val="both"/>
        <w:rPr>
          <w:b/>
          <w:bCs/>
          <w:lang w:val="ru-RU"/>
        </w:rPr>
      </w:pPr>
      <w:r w:rsidRPr="6DAD52AE">
        <w:rPr>
          <w:b/>
          <w:bCs/>
          <w:lang w:val="ru-RU"/>
        </w:rPr>
        <w:t xml:space="preserve">Ход работы: </w:t>
      </w:r>
    </w:p>
    <w:p w14:paraId="206433B4" w14:textId="62356BF5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1. Протираем пыль в 2 комнатах для точности исследования;</w:t>
      </w:r>
    </w:p>
    <w:p w14:paraId="04C31115" w14:textId="5F2683DF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2. В 1 из комнат будет стоять увлажнитель воздуха;</w:t>
      </w:r>
    </w:p>
    <w:p w14:paraId="7BB2DE35" w14:textId="35BF7EC1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 xml:space="preserve">3. В течение 1 недели мы будем доливать воду </w:t>
      </w:r>
      <w:proofErr w:type="gramStart"/>
      <w:r w:rsidRPr="6DAD52AE">
        <w:rPr>
          <w:lang w:val="ru-RU"/>
        </w:rPr>
        <w:t>в</w:t>
      </w:r>
      <w:proofErr w:type="gramEnd"/>
      <w:r w:rsidRPr="6DAD52AE">
        <w:rPr>
          <w:lang w:val="ru-RU"/>
        </w:rPr>
        <w:t xml:space="preserve"> </w:t>
      </w:r>
      <w:proofErr w:type="gramStart"/>
      <w:r w:rsidRPr="6DAD52AE">
        <w:rPr>
          <w:lang w:val="ru-RU"/>
        </w:rPr>
        <w:t>увлажнитель</w:t>
      </w:r>
      <w:proofErr w:type="gramEnd"/>
      <w:r w:rsidRPr="6DAD52AE">
        <w:rPr>
          <w:lang w:val="ru-RU"/>
        </w:rPr>
        <w:t xml:space="preserve"> каждые 2 дня;</w:t>
      </w:r>
    </w:p>
    <w:p w14:paraId="34D193F1" w14:textId="40999352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4. По истечению 1 недели собираем пыль в 2 комнатах при помощи скотча;</w:t>
      </w:r>
    </w:p>
    <w:p w14:paraId="4F66C46D" w14:textId="409891EB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5.Взвешиваем собранную пыль;</w:t>
      </w:r>
    </w:p>
    <w:p w14:paraId="6015AE09" w14:textId="0771F8E5" w:rsidR="00C30E5D" w:rsidRDefault="6DAD52AE" w:rsidP="6DAD52AE">
      <w:pPr>
        <w:ind w:left="0"/>
        <w:jc w:val="both"/>
        <w:rPr>
          <w:lang w:val="ru-RU"/>
        </w:rPr>
      </w:pPr>
      <w:r w:rsidRPr="6DAD52AE">
        <w:rPr>
          <w:lang w:val="ru-RU"/>
        </w:rPr>
        <w:t>6. Сравниваем результаты.</w:t>
      </w:r>
    </w:p>
    <w:p w14:paraId="705EB82A" w14:textId="3DA3DB63" w:rsidR="00C30E5D" w:rsidRDefault="00C30E5D" w:rsidP="6DAD52AE">
      <w:r>
        <w:rPr>
          <w:noProof/>
          <w:lang w:val="ru-RU"/>
        </w:rPr>
        <w:drawing>
          <wp:inline distT="0" distB="0" distL="0" distR="0" wp14:anchorId="3A2A2AEA" wp14:editId="77608744">
            <wp:extent cx="1885950" cy="2743200"/>
            <wp:effectExtent l="0" t="0" r="0" b="0"/>
            <wp:docPr id="1850905613" name="Рисунок 185090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AD52AE" w:rsidRPr="6DAD52AE">
        <w:rPr>
          <w:highlight w:val="white"/>
          <w:lang w:val="ru-RU"/>
        </w:rPr>
        <w:t xml:space="preserve">                                       </w:t>
      </w:r>
      <w:r>
        <w:rPr>
          <w:noProof/>
          <w:lang w:val="ru-RU"/>
        </w:rPr>
        <w:drawing>
          <wp:inline distT="0" distB="0" distL="0" distR="0" wp14:anchorId="6B2C3012" wp14:editId="64D6C00E">
            <wp:extent cx="1885950" cy="2771775"/>
            <wp:effectExtent l="0" t="0" r="0" b="0"/>
            <wp:docPr id="1685663126" name="Рисунок 168566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F1F1" w14:textId="773AE93F" w:rsidR="00151044" w:rsidRPr="002D2BE0" w:rsidRDefault="6DAD52AE" w:rsidP="6DAD52AE">
      <w:pPr>
        <w:rPr>
          <w:highlight w:val="yellow"/>
          <w:lang w:val="ru-RU"/>
        </w:rPr>
      </w:pPr>
      <w:r w:rsidRPr="6DAD52AE">
        <w:rPr>
          <w:highlight w:val="white"/>
          <w:lang w:val="ru-RU"/>
        </w:rPr>
        <w:t xml:space="preserve">                    Рис.3.                                                                              Рис.4.</w:t>
      </w:r>
    </w:p>
    <w:p w14:paraId="16B06F72" w14:textId="77777777" w:rsidR="00C30E5D" w:rsidRPr="002D2BE0" w:rsidRDefault="00C30E5D" w:rsidP="00074CA0">
      <w:pPr>
        <w:ind w:left="0"/>
        <w:rPr>
          <w:lang w:val="ru-RU"/>
        </w:rPr>
      </w:pPr>
    </w:p>
    <w:p w14:paraId="69DDBBD2" w14:textId="5FF742A0" w:rsidR="6DAD52AE" w:rsidRDefault="6DAD52AE" w:rsidP="6DAD52AE">
      <w:pPr>
        <w:ind w:left="720"/>
        <w:rPr>
          <w:b/>
          <w:bCs/>
          <w:lang w:val="ru-RU"/>
        </w:rPr>
      </w:pPr>
      <w:r w:rsidRPr="6DAD52AE">
        <w:rPr>
          <w:b/>
          <w:bCs/>
          <w:lang w:val="ru-RU"/>
        </w:rPr>
        <w:t>На (Рис.3.) представлена пыль, оседавшая в сухом климате в течение 1 недели.</w:t>
      </w:r>
    </w:p>
    <w:p w14:paraId="2DB028B0" w14:textId="4A8C1125" w:rsidR="6DAD52AE" w:rsidRDefault="6DAD52AE" w:rsidP="6DAD52AE">
      <w:pPr>
        <w:ind w:left="720"/>
        <w:rPr>
          <w:b/>
          <w:bCs/>
          <w:lang w:val="ru-RU"/>
        </w:rPr>
      </w:pPr>
      <w:r w:rsidRPr="6DAD52AE">
        <w:rPr>
          <w:b/>
          <w:bCs/>
          <w:lang w:val="ru-RU"/>
        </w:rPr>
        <w:t>На (Рис.4.) представлена пыль, оседавшая в увлажненном климате в течение 1 недели.</w:t>
      </w:r>
    </w:p>
    <w:p w14:paraId="2D42A4E0" w14:textId="332B66B1" w:rsidR="6DAD52AE" w:rsidRPr="007D2C48" w:rsidRDefault="007D2C48" w:rsidP="007D2C48">
      <w:pPr>
        <w:rPr>
          <w:rFonts w:eastAsia="Times New Roman"/>
          <w:lang w:val="ru-RU"/>
        </w:rPr>
      </w:pPr>
      <w:r w:rsidRPr="6DAD52AE">
        <w:rPr>
          <w:lang w:val="ru-RU"/>
        </w:rPr>
        <w:t>Табл.1.</w:t>
      </w:r>
      <w:r w:rsidRPr="6DAD52AE">
        <w:rPr>
          <w:rFonts w:ascii="PT Sans" w:eastAsia="PT Sans" w:hAnsi="PT Sans" w:cs="PT Sans"/>
          <w:color w:val="000000" w:themeColor="text1"/>
          <w:sz w:val="21"/>
          <w:szCs w:val="21"/>
          <w:lang w:val="ru-RU"/>
        </w:rPr>
        <w:t xml:space="preserve"> Скорость осаждения пыли в разных климатах</w:t>
      </w:r>
    </w:p>
    <w:tbl>
      <w:tblPr>
        <w:tblStyle w:val="a5"/>
        <w:tblW w:w="0" w:type="auto"/>
        <w:tblInd w:w="737" w:type="dxa"/>
        <w:tblLayout w:type="fixed"/>
        <w:tblLook w:val="06A0" w:firstRow="1" w:lastRow="0" w:firstColumn="1" w:lastColumn="0" w:noHBand="1" w:noVBand="1"/>
      </w:tblPr>
      <w:tblGrid>
        <w:gridCol w:w="4605"/>
        <w:gridCol w:w="4305"/>
      </w:tblGrid>
      <w:tr w:rsidR="6DAD52AE" w14:paraId="7ED9E579" w14:textId="77777777" w:rsidTr="6DAD52AE">
        <w:trPr>
          <w:trHeight w:val="465"/>
        </w:trPr>
        <w:tc>
          <w:tcPr>
            <w:tcW w:w="4605" w:type="dxa"/>
          </w:tcPr>
          <w:p w14:paraId="32B56595" w14:textId="1596EFF1" w:rsidR="6DAD52AE" w:rsidRDefault="6DAD52AE" w:rsidP="6DAD52AE">
            <w:pPr>
              <w:rPr>
                <w:highlight w:val="yellow"/>
                <w:lang w:val="ru-RU"/>
              </w:rPr>
            </w:pPr>
            <w:r w:rsidRPr="6DAD52AE">
              <w:rPr>
                <w:lang w:val="ru-RU"/>
              </w:rPr>
              <w:t>Климат</w:t>
            </w:r>
          </w:p>
        </w:tc>
        <w:tc>
          <w:tcPr>
            <w:tcW w:w="4305" w:type="dxa"/>
          </w:tcPr>
          <w:p w14:paraId="7EFBF05E" w14:textId="6FFBF243" w:rsidR="6DAD52AE" w:rsidRDefault="6DAD52AE" w:rsidP="6DAD52AE">
            <w:pPr>
              <w:rPr>
                <w:lang w:val="ru-RU"/>
              </w:rPr>
            </w:pPr>
            <w:r w:rsidRPr="6DAD52AE">
              <w:rPr>
                <w:lang w:val="ru-RU"/>
              </w:rPr>
              <w:t>Масса пыли m (г)</w:t>
            </w:r>
          </w:p>
        </w:tc>
      </w:tr>
      <w:tr w:rsidR="6DAD52AE" w14:paraId="41827209" w14:textId="77777777" w:rsidTr="6DAD52AE">
        <w:trPr>
          <w:trHeight w:val="300"/>
        </w:trPr>
        <w:tc>
          <w:tcPr>
            <w:tcW w:w="4605" w:type="dxa"/>
          </w:tcPr>
          <w:p w14:paraId="5B0E3D9F" w14:textId="04589D5D" w:rsidR="6DAD52AE" w:rsidRDefault="6DAD52AE" w:rsidP="6DAD52AE">
            <w:pPr>
              <w:rPr>
                <w:highlight w:val="yellow"/>
                <w:lang w:val="ru-RU"/>
              </w:rPr>
            </w:pPr>
            <w:r w:rsidRPr="6DAD52AE">
              <w:rPr>
                <w:lang w:val="ru-RU"/>
              </w:rPr>
              <w:t>Сухой</w:t>
            </w:r>
          </w:p>
        </w:tc>
        <w:tc>
          <w:tcPr>
            <w:tcW w:w="4305" w:type="dxa"/>
          </w:tcPr>
          <w:p w14:paraId="23F89D4C" w14:textId="4557D298" w:rsidR="6DAD52AE" w:rsidRDefault="6DAD52AE" w:rsidP="6DAD52AE">
            <w:pPr>
              <w:rPr>
                <w:highlight w:val="yellow"/>
                <w:lang w:val="ru-RU"/>
              </w:rPr>
            </w:pPr>
            <w:r w:rsidRPr="6DAD52AE">
              <w:rPr>
                <w:lang w:val="ru-RU"/>
              </w:rPr>
              <w:t>2</w:t>
            </w:r>
          </w:p>
        </w:tc>
      </w:tr>
      <w:tr w:rsidR="6DAD52AE" w14:paraId="39B1600E" w14:textId="77777777" w:rsidTr="6DAD52AE">
        <w:trPr>
          <w:trHeight w:val="510"/>
        </w:trPr>
        <w:tc>
          <w:tcPr>
            <w:tcW w:w="4605" w:type="dxa"/>
          </w:tcPr>
          <w:p w14:paraId="127DF5C7" w14:textId="0BDEEDB0" w:rsidR="6DAD52AE" w:rsidRDefault="6DAD52AE" w:rsidP="6DAD52AE">
            <w:pPr>
              <w:rPr>
                <w:highlight w:val="yellow"/>
                <w:lang w:val="ru-RU"/>
              </w:rPr>
            </w:pPr>
            <w:r w:rsidRPr="6DAD52AE">
              <w:rPr>
                <w:lang w:val="ru-RU"/>
              </w:rPr>
              <w:t>Влажный</w:t>
            </w:r>
          </w:p>
        </w:tc>
        <w:tc>
          <w:tcPr>
            <w:tcW w:w="4305" w:type="dxa"/>
          </w:tcPr>
          <w:p w14:paraId="3401B424" w14:textId="7DAEEE9A" w:rsidR="6DAD52AE" w:rsidRDefault="6DAD52AE" w:rsidP="6DAD52AE">
            <w:pPr>
              <w:rPr>
                <w:lang w:val="ru-RU"/>
              </w:rPr>
            </w:pPr>
            <w:r w:rsidRPr="6DAD52AE">
              <w:rPr>
                <w:lang w:val="ru-RU"/>
              </w:rPr>
              <w:t>2,5</w:t>
            </w:r>
          </w:p>
        </w:tc>
      </w:tr>
    </w:tbl>
    <w:p w14:paraId="230F5C75" w14:textId="77777777" w:rsidR="007D2C48" w:rsidRDefault="007D2C48" w:rsidP="6DAD52AE">
      <w:pPr>
        <w:jc w:val="center"/>
        <w:rPr>
          <w:lang w:val="ru-RU"/>
        </w:rPr>
      </w:pPr>
    </w:p>
    <w:p w14:paraId="1F5ACB46" w14:textId="77777777" w:rsidR="007D2C48" w:rsidRDefault="007D2C48" w:rsidP="6DAD52AE">
      <w:pPr>
        <w:jc w:val="center"/>
        <w:rPr>
          <w:lang w:val="ru-RU"/>
        </w:rPr>
      </w:pPr>
    </w:p>
    <w:p w14:paraId="67E96F14" w14:textId="66B63848" w:rsidR="6DAD52AE" w:rsidRDefault="6DAD52AE" w:rsidP="6DAD52AE">
      <w:pPr>
        <w:jc w:val="center"/>
        <w:rPr>
          <w:b/>
          <w:bCs/>
          <w:lang w:val="ru-RU"/>
        </w:rPr>
      </w:pPr>
      <w:r w:rsidRPr="6DAD52AE">
        <w:rPr>
          <w:b/>
          <w:bCs/>
          <w:lang w:val="ru-RU"/>
        </w:rPr>
        <w:lastRenderedPageBreak/>
        <w:t>2.2. Вывод о проделанной работе</w:t>
      </w:r>
    </w:p>
    <w:p w14:paraId="594BE631" w14:textId="606F2D40" w:rsidR="6DAD52AE" w:rsidRDefault="6DAD52AE" w:rsidP="6DAD52AE">
      <w:pPr>
        <w:ind w:firstLine="720"/>
        <w:jc w:val="both"/>
        <w:rPr>
          <w:rFonts w:eastAsia="Times New Roman"/>
          <w:lang w:val="ru-RU"/>
        </w:rPr>
      </w:pPr>
      <w:proofErr w:type="gramStart"/>
      <w:r w:rsidRPr="6DAD52AE">
        <w:rPr>
          <w:lang w:val="ru-RU"/>
        </w:rPr>
        <w:t>В этом исследовании мы выяснили, что в увлажнённой комнате больше пыли</w:t>
      </w:r>
      <w:r w:rsidR="007D2C48">
        <w:rPr>
          <w:lang w:val="ru-RU"/>
        </w:rPr>
        <w:t xml:space="preserve">, чем в неувлажнённой; </w:t>
      </w:r>
      <w:r w:rsidRPr="6DAD52AE">
        <w:rPr>
          <w:lang w:val="ru-RU"/>
        </w:rPr>
        <w:t xml:space="preserve"> это из-за того, что м</w:t>
      </w:r>
      <w:r w:rsidRPr="6DAD52AE">
        <w:rPr>
          <w:rFonts w:eastAsia="Times New Roman"/>
          <w:lang w:val="ru-RU"/>
        </w:rPr>
        <w:t>икроскопические частички влаги от увлажнителя сталкиваются с такими же маленькими пылинками и заставляют их оседать на полу, где от них гораздо проще избавиться.</w:t>
      </w:r>
      <w:proofErr w:type="gramEnd"/>
      <w:r w:rsidRPr="6DAD52AE">
        <w:rPr>
          <w:rFonts w:eastAsia="Times New Roman"/>
          <w:lang w:val="ru-RU"/>
        </w:rPr>
        <w:t xml:space="preserve"> Также в комнатах с бытовыми увлажнителями воздуха становится приятнее дышать: полностью избавиться от летающей пыли не позволяет даже регулярная влажная уборка, а вот качественный увлажнитель воздуха борется с загрязнением воздушной среды 24 часа в сутки.</w:t>
      </w:r>
    </w:p>
    <w:p w14:paraId="04DF3E57" w14:textId="37E5B9F8" w:rsidR="6DAD52AE" w:rsidRDefault="6DAD52AE" w:rsidP="6DAD52AE">
      <w:pPr>
        <w:pStyle w:val="af3"/>
        <w:jc w:val="center"/>
        <w:rPr>
          <w:rFonts w:eastAsia="Times New Roman"/>
          <w:lang w:val="ru-RU"/>
        </w:rPr>
      </w:pPr>
    </w:p>
    <w:p w14:paraId="02C2AC24" w14:textId="757CE94B" w:rsidR="6DAD52AE" w:rsidRDefault="6DAD52AE" w:rsidP="6DAD52AE">
      <w:pPr>
        <w:jc w:val="center"/>
        <w:rPr>
          <w:lang w:val="ru-RU"/>
        </w:rPr>
      </w:pPr>
    </w:p>
    <w:p w14:paraId="6E4D404A" w14:textId="5CA09062" w:rsidR="6DAD52AE" w:rsidRDefault="6DAD52AE" w:rsidP="6DAD52AE">
      <w:pPr>
        <w:jc w:val="center"/>
        <w:rPr>
          <w:lang w:val="ru-RU"/>
        </w:rPr>
      </w:pPr>
    </w:p>
    <w:p w14:paraId="3FEF0458" w14:textId="3C61DC01" w:rsidR="6DAD52AE" w:rsidRDefault="6DAD52AE" w:rsidP="6DAD52AE">
      <w:pPr>
        <w:jc w:val="center"/>
        <w:rPr>
          <w:lang w:val="ru-RU"/>
        </w:rPr>
      </w:pPr>
    </w:p>
    <w:p w14:paraId="522EC2FE" w14:textId="56E4F0B8" w:rsidR="6DAD52AE" w:rsidRDefault="6DAD52AE" w:rsidP="6DAD52AE">
      <w:pPr>
        <w:jc w:val="center"/>
        <w:rPr>
          <w:lang w:val="ru-RU"/>
        </w:rPr>
      </w:pPr>
    </w:p>
    <w:p w14:paraId="13EEE381" w14:textId="594CF660" w:rsidR="6DAD52AE" w:rsidRDefault="6DAD52AE" w:rsidP="6DAD52AE">
      <w:pPr>
        <w:jc w:val="center"/>
        <w:rPr>
          <w:lang w:val="ru-RU"/>
        </w:rPr>
      </w:pPr>
    </w:p>
    <w:p w14:paraId="53F30532" w14:textId="019EB072" w:rsidR="6DAD52AE" w:rsidRDefault="6DAD52AE" w:rsidP="6DAD52AE">
      <w:pPr>
        <w:jc w:val="center"/>
        <w:rPr>
          <w:lang w:val="ru-RU"/>
        </w:rPr>
      </w:pPr>
    </w:p>
    <w:p w14:paraId="334D5A9C" w14:textId="68B675C3" w:rsidR="6DAD52AE" w:rsidRDefault="6DAD52AE" w:rsidP="6DAD52AE">
      <w:pPr>
        <w:jc w:val="center"/>
        <w:rPr>
          <w:lang w:val="ru-RU"/>
        </w:rPr>
      </w:pPr>
    </w:p>
    <w:p w14:paraId="6F68A0FD" w14:textId="455E0701" w:rsidR="6DAD52AE" w:rsidRDefault="6DAD52AE" w:rsidP="6DAD52AE">
      <w:pPr>
        <w:jc w:val="center"/>
        <w:rPr>
          <w:lang w:val="ru-RU"/>
        </w:rPr>
      </w:pPr>
    </w:p>
    <w:p w14:paraId="78D72979" w14:textId="228915EF" w:rsidR="6DAD52AE" w:rsidRDefault="6DAD52AE" w:rsidP="6DAD52AE">
      <w:pPr>
        <w:ind w:left="720"/>
        <w:jc w:val="center"/>
        <w:rPr>
          <w:lang w:val="ru-RU"/>
        </w:rPr>
      </w:pPr>
    </w:p>
    <w:p w14:paraId="74E13DDA" w14:textId="45BAFE33" w:rsidR="6DAD52AE" w:rsidRDefault="6DAD52AE" w:rsidP="6DAD52AE">
      <w:pPr>
        <w:jc w:val="center"/>
        <w:rPr>
          <w:lang w:val="ru-RU"/>
        </w:rPr>
      </w:pPr>
    </w:p>
    <w:p w14:paraId="56A40F52" w14:textId="1CCEBF41" w:rsidR="6DAD52AE" w:rsidRDefault="6DAD52AE" w:rsidP="6DAD52AE">
      <w:pPr>
        <w:jc w:val="center"/>
        <w:rPr>
          <w:lang w:val="ru-RU"/>
        </w:rPr>
      </w:pPr>
    </w:p>
    <w:p w14:paraId="08FDD433" w14:textId="4DD716E8" w:rsidR="00BC14BC" w:rsidRDefault="00BC14BC" w:rsidP="6DAD52AE">
      <w:pPr>
        <w:ind w:left="0"/>
        <w:jc w:val="center"/>
        <w:rPr>
          <w:b/>
          <w:bCs/>
          <w:lang w:val="ru-RU"/>
        </w:rPr>
      </w:pPr>
    </w:p>
    <w:p w14:paraId="38DFCDC7" w14:textId="7583944B" w:rsidR="00C220D6" w:rsidRPr="00393519" w:rsidRDefault="00C220D6" w:rsidP="6DAD52AE">
      <w:pPr>
        <w:ind w:left="0"/>
        <w:jc w:val="center"/>
        <w:rPr>
          <w:b/>
          <w:bCs/>
          <w:lang w:val="ru-RU"/>
        </w:rPr>
      </w:pPr>
    </w:p>
    <w:p w14:paraId="0B727444" w14:textId="1273C238" w:rsidR="00C220D6" w:rsidRPr="00393519" w:rsidRDefault="00C220D6" w:rsidP="6DAD52AE">
      <w:pPr>
        <w:ind w:left="0"/>
        <w:jc w:val="center"/>
        <w:rPr>
          <w:b/>
          <w:bCs/>
          <w:lang w:val="ru-RU"/>
        </w:rPr>
      </w:pPr>
    </w:p>
    <w:p w14:paraId="40E1ABB0" w14:textId="4A407F6B" w:rsidR="00C220D6" w:rsidRPr="00393519" w:rsidRDefault="00C220D6" w:rsidP="6DAD52AE">
      <w:pPr>
        <w:ind w:left="0"/>
        <w:jc w:val="center"/>
        <w:rPr>
          <w:b/>
          <w:bCs/>
          <w:lang w:val="ru-RU"/>
        </w:rPr>
      </w:pPr>
    </w:p>
    <w:p w14:paraId="032BD246" w14:textId="513D0A97" w:rsidR="00C220D6" w:rsidRDefault="00C220D6" w:rsidP="6DAD52AE">
      <w:pPr>
        <w:ind w:left="0"/>
        <w:jc w:val="center"/>
        <w:rPr>
          <w:b/>
          <w:bCs/>
          <w:lang w:val="ru-RU"/>
        </w:rPr>
      </w:pPr>
    </w:p>
    <w:p w14:paraId="2427D867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27A5AD54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19F7350D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3BBAFCC7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0F803BF5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4588DB6E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2E56D1FF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53C2DE9B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75E2B845" w14:textId="77777777" w:rsidR="007D2C48" w:rsidRDefault="007D2C48" w:rsidP="6DAD52AE">
      <w:pPr>
        <w:ind w:left="0"/>
        <w:jc w:val="center"/>
        <w:rPr>
          <w:b/>
          <w:bCs/>
          <w:lang w:val="ru-RU"/>
        </w:rPr>
      </w:pPr>
    </w:p>
    <w:p w14:paraId="15C438B6" w14:textId="77777777" w:rsidR="007D2C48" w:rsidRPr="00393519" w:rsidRDefault="007D2C48" w:rsidP="6DAD52AE">
      <w:pPr>
        <w:ind w:left="0"/>
        <w:jc w:val="center"/>
        <w:rPr>
          <w:b/>
          <w:bCs/>
          <w:lang w:val="ru-RU"/>
        </w:rPr>
      </w:pPr>
    </w:p>
    <w:p w14:paraId="1C27E94D" w14:textId="18B1F7C8" w:rsidR="00C220D6" w:rsidRPr="00393519" w:rsidRDefault="6DAD52AE" w:rsidP="6DAD52AE">
      <w:pPr>
        <w:ind w:left="0"/>
        <w:jc w:val="center"/>
        <w:rPr>
          <w:b/>
          <w:bCs/>
          <w:lang w:val="ru-RU"/>
        </w:rPr>
      </w:pPr>
      <w:r w:rsidRPr="6DAD52AE">
        <w:rPr>
          <w:b/>
          <w:bCs/>
          <w:lang w:val="ru-RU"/>
        </w:rPr>
        <w:lastRenderedPageBreak/>
        <w:t>ЗАКЛЮЧЕНИЕ</w:t>
      </w:r>
    </w:p>
    <w:p w14:paraId="422DF7F4" w14:textId="77777777" w:rsidR="00C220D6" w:rsidRPr="00393519" w:rsidRDefault="6DAD52AE" w:rsidP="007D2C48">
      <w:pPr>
        <w:ind w:left="1440" w:hanging="720"/>
        <w:jc w:val="both"/>
        <w:rPr>
          <w:lang w:val="ru-RU"/>
        </w:rPr>
      </w:pPr>
      <w:r w:rsidRPr="6DAD52AE">
        <w:rPr>
          <w:lang w:val="ru-RU"/>
        </w:rPr>
        <w:t>В заключение исследования по теме причины возникновения пыли можно сделать</w:t>
      </w:r>
    </w:p>
    <w:p w14:paraId="788E2254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следующие выводы.</w:t>
      </w:r>
    </w:p>
    <w:p w14:paraId="7FC7F6C9" w14:textId="5CC4DDB1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Во-первых, основной причиной возникновения пыли является наличие воздействия</w:t>
      </w:r>
    </w:p>
    <w:p w14:paraId="35536A0B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различных факторов, таких как несоблюдение правил безопасности при работе с материалами,</w:t>
      </w:r>
    </w:p>
    <w:p w14:paraId="5C17E68F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износ оборудования или неправильная эксплуатация. Эти факторы могут привести к разрушению</w:t>
      </w:r>
    </w:p>
    <w:p w14:paraId="1BF4EF7E" w14:textId="29FE7D2A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поверхности материала и образованию частиц пыли.</w:t>
      </w:r>
    </w:p>
    <w:p w14:paraId="1E946BB3" w14:textId="77777777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Во-вторых, исследование также выявило роль климатических условий в формировании</w:t>
      </w:r>
    </w:p>
    <w:p w14:paraId="3EF46AF9" w14:textId="231481A9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пыли. Ветер может переносить частицы пыли на значительные расстояния, что увеличивает ее</w:t>
      </w:r>
    </w:p>
    <w:p w14:paraId="41B8AE18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распространение. Также дождь и снег способствуют осаждению пыли на землю.</w:t>
      </w:r>
    </w:p>
    <w:p w14:paraId="64FBAE2D" w14:textId="77777777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 xml:space="preserve">Третий вывод заключается в том, что пыль может иметь отрицательное воздействие </w:t>
      </w:r>
      <w:proofErr w:type="gramStart"/>
      <w:r w:rsidRPr="6DAD52AE">
        <w:rPr>
          <w:lang w:val="ru-RU"/>
        </w:rPr>
        <w:t>на</w:t>
      </w:r>
      <w:proofErr w:type="gramEnd"/>
    </w:p>
    <w:p w14:paraId="2655DDEC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 xml:space="preserve">здоровье людей и окружающую среду. Вдыхание пыли может вызывать заболевания </w:t>
      </w:r>
      <w:proofErr w:type="gramStart"/>
      <w:r w:rsidRPr="6DAD52AE">
        <w:rPr>
          <w:lang w:val="ru-RU"/>
        </w:rPr>
        <w:t>дыхательных</w:t>
      </w:r>
      <w:proofErr w:type="gramEnd"/>
    </w:p>
    <w:p w14:paraId="472F7DF3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путей, агрессивные частицы могут повредить растения и животных.</w:t>
      </w:r>
    </w:p>
    <w:p w14:paraId="03FFBD9B" w14:textId="77777777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На основании проведенного исследования можно предложить следующие рекомендации</w:t>
      </w:r>
    </w:p>
    <w:p w14:paraId="05198D1F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для дальнейших исследований и практической работы.</w:t>
      </w:r>
    </w:p>
    <w:p w14:paraId="40479F60" w14:textId="77777777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Во-первых, необходимо провести более подробное изучение влияния различных факторов</w:t>
      </w:r>
    </w:p>
    <w:p w14:paraId="16B9F9CC" w14:textId="64BEFC38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на образование пыли. Это позволит лучше понять механизмы ее возникновения и разработать</w:t>
      </w:r>
    </w:p>
    <w:p w14:paraId="77B0CB5E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эффективные меры по ее предотвращению.</w:t>
      </w:r>
    </w:p>
    <w:p w14:paraId="5476C132" w14:textId="0DDEE9A8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Во-вторых, следует уделить внимание разработке новых технологий и методов, которые</w:t>
      </w:r>
    </w:p>
    <w:p w14:paraId="6ADE7227" w14:textId="3BB6886E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 xml:space="preserve">помогут снизить количество образующейся пыли. Например, использование </w:t>
      </w:r>
      <w:proofErr w:type="gramStart"/>
      <w:r w:rsidRPr="6DAD52AE">
        <w:rPr>
          <w:lang w:val="ru-RU"/>
        </w:rPr>
        <w:t>специальных</w:t>
      </w:r>
      <w:proofErr w:type="gramEnd"/>
    </w:p>
    <w:p w14:paraId="72CE3DF2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присадок или оборудования с системами контроля пыли может значительно сократить ее</w:t>
      </w:r>
    </w:p>
    <w:p w14:paraId="6D2B6FD0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распространение</w:t>
      </w:r>
    </w:p>
    <w:p w14:paraId="366D64FE" w14:textId="77777777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Также необходимо проводить регулярные мониторинги качества воздуха для оценки</w:t>
      </w:r>
    </w:p>
    <w:p w14:paraId="1DC82371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уровня загрязнения пылью. Это поможет определить самые проблемные зоны и оценить</w:t>
      </w:r>
    </w:p>
    <w:p w14:paraId="22045E40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эффективность применяемых мер по борьбе с пылью.</w:t>
      </w:r>
    </w:p>
    <w:p w14:paraId="1CA07992" w14:textId="649CB8DA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Кроме того, необходимо проводить информационную работу среди населения</w:t>
      </w:r>
    </w:p>
    <w:p w14:paraId="536491FB" w14:textId="18D1A718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о правилах безопасности при работе с материалами, которые могут вызывать образование пыли.</w:t>
      </w:r>
    </w:p>
    <w:p w14:paraId="54413003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Обучение и пропаганда правильных методов работы помогут снизить риск возникновения пыли и</w:t>
      </w:r>
    </w:p>
    <w:p w14:paraId="63DBB728" w14:textId="011BF1F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 xml:space="preserve">защитят здоровье людей. </w:t>
      </w:r>
    </w:p>
    <w:p w14:paraId="7F0E7216" w14:textId="60759F1C" w:rsidR="00C220D6" w:rsidRPr="00393519" w:rsidRDefault="6DAD52AE" w:rsidP="007D2C48">
      <w:pPr>
        <w:ind w:left="720"/>
        <w:jc w:val="both"/>
        <w:rPr>
          <w:lang w:val="ru-RU"/>
        </w:rPr>
      </w:pPr>
      <w:r w:rsidRPr="6DAD52AE">
        <w:rPr>
          <w:lang w:val="ru-RU"/>
        </w:rPr>
        <w:t>В заключение исследование по теме причины возникновения пыли выявило важность</w:t>
      </w:r>
    </w:p>
    <w:p w14:paraId="683BC028" w14:textId="77777777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изучения данной проблемы для обеспечения безопасности работников и сохранения окружающей</w:t>
      </w:r>
    </w:p>
    <w:p w14:paraId="5747BCA2" w14:textId="395D08C4" w:rsidR="00C220D6" w:rsidRPr="00393519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>среды. Рекомендации, предложенные на основании этого исследования, могут служить основой</w:t>
      </w:r>
    </w:p>
    <w:p w14:paraId="6A4B8114" w14:textId="04A13290" w:rsidR="00534C5F" w:rsidRPr="00C30E5D" w:rsidRDefault="6DAD52AE" w:rsidP="007D2C48">
      <w:pPr>
        <w:ind w:left="0"/>
        <w:jc w:val="both"/>
        <w:rPr>
          <w:lang w:val="ru-RU"/>
        </w:rPr>
      </w:pPr>
      <w:r w:rsidRPr="6DAD52AE">
        <w:rPr>
          <w:lang w:val="ru-RU"/>
        </w:rPr>
        <w:t xml:space="preserve">для дальнейших исследований и </w:t>
      </w:r>
      <w:proofErr w:type="gramStart"/>
      <w:r w:rsidRPr="6DAD52AE">
        <w:rPr>
          <w:lang w:val="ru-RU"/>
        </w:rPr>
        <w:t>разработки</w:t>
      </w:r>
      <w:proofErr w:type="gramEnd"/>
      <w:r w:rsidRPr="6DAD52AE">
        <w:rPr>
          <w:lang w:val="ru-RU"/>
        </w:rPr>
        <w:t xml:space="preserve"> эффективных мер по борьбе с пылью.</w:t>
      </w:r>
    </w:p>
    <w:p w14:paraId="1A87A178" w14:textId="77777777" w:rsidR="002D2BE0" w:rsidRDefault="002D2BE0" w:rsidP="007D2C48">
      <w:pPr>
        <w:ind w:left="0"/>
        <w:jc w:val="both"/>
        <w:rPr>
          <w:b/>
          <w:bCs/>
          <w:lang w:val="ru-RU"/>
        </w:rPr>
      </w:pPr>
    </w:p>
    <w:p w14:paraId="4CC72FC9" w14:textId="04DD619F" w:rsidR="6DAD52AE" w:rsidRDefault="6DAD52AE" w:rsidP="007D2C48">
      <w:pPr>
        <w:ind w:left="0"/>
        <w:jc w:val="both"/>
        <w:rPr>
          <w:b/>
          <w:bCs/>
          <w:lang w:val="ru-RU"/>
        </w:rPr>
      </w:pPr>
      <w:bookmarkStart w:id="1" w:name="_GoBack"/>
      <w:bookmarkEnd w:id="1"/>
    </w:p>
    <w:p w14:paraId="7888A05B" w14:textId="0685055D" w:rsidR="6DAD52AE" w:rsidRDefault="6DAD52AE" w:rsidP="6DAD52AE">
      <w:pPr>
        <w:ind w:left="0"/>
        <w:jc w:val="center"/>
        <w:rPr>
          <w:b/>
          <w:bCs/>
          <w:lang w:val="ru-RU"/>
        </w:rPr>
      </w:pPr>
    </w:p>
    <w:p w14:paraId="095971BB" w14:textId="660D55C6" w:rsidR="00EA2704" w:rsidRPr="00393519" w:rsidRDefault="007D2C48" w:rsidP="00EA2704">
      <w:pPr>
        <w:ind w:left="0"/>
        <w:jc w:val="center"/>
        <w:rPr>
          <w:b/>
          <w:bCs/>
          <w:lang w:val="ru-RU"/>
        </w:rPr>
      </w:pPr>
      <w:r w:rsidRPr="00393519">
        <w:rPr>
          <w:b/>
          <w:bCs/>
          <w:lang w:val="ru-RU"/>
        </w:rPr>
        <w:t>СПИСОК ИСПОЛЬЗУЕМЫХ ИСТОЧНИКОВ</w:t>
      </w:r>
    </w:p>
    <w:p w14:paraId="643C47F0" w14:textId="2A16F6FF" w:rsidR="00B76C43" w:rsidRPr="00681840" w:rsidRDefault="00524C36" w:rsidP="007E1C63">
      <w:pPr>
        <w:pStyle w:val="aa"/>
        <w:numPr>
          <w:ilvl w:val="0"/>
          <w:numId w:val="9"/>
        </w:numPr>
        <w:jc w:val="both"/>
        <w:rPr>
          <w:highlight w:val="white"/>
          <w:lang w:val="ru-RU"/>
        </w:rPr>
      </w:pPr>
      <w:hyperlink r:id="rId39" w:history="1">
        <w:r w:rsidR="007E1C63" w:rsidRPr="00681840">
          <w:rPr>
            <w:rStyle w:val="af0"/>
            <w:lang w:val="en-GB"/>
          </w:rPr>
          <w:t>h</w:t>
        </w:r>
        <w:r w:rsidR="007E1C63" w:rsidRPr="00681840">
          <w:rPr>
            <w:rStyle w:val="af0"/>
            <w:lang w:val="ru-RU"/>
          </w:rPr>
          <w:t>ttps://ru.wikipedia.org/wiki</w:t>
        </w:r>
      </w:hyperlink>
    </w:p>
    <w:p w14:paraId="182A4D18" w14:textId="4032E209" w:rsidR="00681840" w:rsidRPr="00534C5F" w:rsidRDefault="00524C36" w:rsidP="007E1C63">
      <w:pPr>
        <w:pStyle w:val="aa"/>
        <w:numPr>
          <w:ilvl w:val="0"/>
          <w:numId w:val="9"/>
        </w:numPr>
        <w:jc w:val="both"/>
        <w:rPr>
          <w:highlight w:val="white"/>
          <w:lang w:val="en-US"/>
        </w:rPr>
      </w:pPr>
      <w:hyperlink r:id="rId40" w:history="1">
        <w:r w:rsidR="00284A60" w:rsidRPr="00534C5F">
          <w:rPr>
            <w:rStyle w:val="af0"/>
            <w:lang w:val="en-US"/>
          </w:rPr>
          <w:t xml:space="preserve">https://makitatrading.ru/news/klass </w:t>
        </w:r>
        <w:proofErr w:type="spellStart"/>
        <w:r w:rsidR="00284A60" w:rsidRPr="00534C5F">
          <w:rPr>
            <w:rStyle w:val="af0"/>
            <w:lang w:val="en-US"/>
          </w:rPr>
          <w:t>pyli|m</w:t>
        </w:r>
        <w:proofErr w:type="spellEnd"/>
        <w:r w:rsidR="00284A60" w:rsidRPr="00534C5F">
          <w:rPr>
            <w:rStyle w:val="af0"/>
            <w:lang w:val="en-US"/>
          </w:rPr>
          <w:t xml:space="preserve"> h </w:t>
        </w:r>
        <w:proofErr w:type="spellStart"/>
        <w:r w:rsidR="00284A60" w:rsidRPr="00534C5F">
          <w:rPr>
            <w:rStyle w:val="af0"/>
            <w:lang w:val="en-US"/>
          </w:rPr>
          <w:t>dlya</w:t>
        </w:r>
        <w:proofErr w:type="spellEnd"/>
        <w:r w:rsidR="00284A60" w:rsidRPr="00534C5F">
          <w:rPr>
            <w:rStyle w:val="af0"/>
            <w:lang w:val="en-US"/>
          </w:rPr>
          <w:t xml:space="preserve"> </w:t>
        </w:r>
        <w:proofErr w:type="spellStart"/>
        <w:r w:rsidR="00284A60" w:rsidRPr="00534C5F">
          <w:rPr>
            <w:rStyle w:val="af0"/>
            <w:lang w:val="en-US"/>
          </w:rPr>
          <w:t>stroitelnykh</w:t>
        </w:r>
        <w:proofErr w:type="spellEnd"/>
        <w:r w:rsidR="00284A60" w:rsidRPr="00534C5F">
          <w:rPr>
            <w:rStyle w:val="af0"/>
            <w:lang w:val="en-US"/>
          </w:rPr>
          <w:t xml:space="preserve"> </w:t>
        </w:r>
        <w:proofErr w:type="spellStart"/>
        <w:r w:rsidR="00284A60" w:rsidRPr="00534C5F">
          <w:rPr>
            <w:rStyle w:val="af0"/>
            <w:lang w:val="en-US"/>
          </w:rPr>
          <w:t>pylesosov</w:t>
        </w:r>
        <w:proofErr w:type="spellEnd"/>
        <w:r w:rsidR="00284A60" w:rsidRPr="00534C5F">
          <w:rPr>
            <w:rStyle w:val="af0"/>
            <w:lang w:val="en-US"/>
          </w:rPr>
          <w:t xml:space="preserve"> </w:t>
        </w:r>
        <w:proofErr w:type="spellStart"/>
        <w:r w:rsidR="00284A60" w:rsidRPr="00534C5F">
          <w:rPr>
            <w:rStyle w:val="af0"/>
            <w:lang w:val="en-US"/>
          </w:rPr>
          <w:t>makita</w:t>
        </w:r>
        <w:proofErr w:type="spellEnd"/>
        <w:r w:rsidR="00284A60" w:rsidRPr="00534C5F">
          <w:rPr>
            <w:rStyle w:val="af0"/>
            <w:lang w:val="en-US"/>
          </w:rPr>
          <w:t>/</w:t>
        </w:r>
      </w:hyperlink>
    </w:p>
    <w:p w14:paraId="1E856048" w14:textId="4CA7A625" w:rsidR="00284A60" w:rsidRPr="00534C5F" w:rsidRDefault="00524C36" w:rsidP="007E1C63">
      <w:pPr>
        <w:pStyle w:val="aa"/>
        <w:numPr>
          <w:ilvl w:val="0"/>
          <w:numId w:val="9"/>
        </w:numPr>
        <w:jc w:val="both"/>
        <w:rPr>
          <w:highlight w:val="white"/>
          <w:lang w:val="en-US"/>
        </w:rPr>
      </w:pPr>
      <w:hyperlink r:id="rId41" w:history="1">
        <w:r w:rsidR="00895E50" w:rsidRPr="00534C5F">
          <w:rPr>
            <w:rStyle w:val="af0"/>
            <w:lang w:val="en-US"/>
          </w:rPr>
          <w:t>https://swsu.ru/sveden/files/Metod B1.B.15 13.03.01 26.03.18 pr13.</w:t>
        </w:r>
      </w:hyperlink>
    </w:p>
    <w:sectPr w:rsidR="00284A60" w:rsidRPr="00534C5F" w:rsidSect="00791DCA">
      <w:footerReference w:type="default" r:id="rId42"/>
      <w:pgSz w:w="11909" w:h="16834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844A2" w14:textId="77777777" w:rsidR="00524C36" w:rsidRDefault="00524C36">
      <w:pPr>
        <w:spacing w:line="240" w:lineRule="auto"/>
      </w:pPr>
      <w:r>
        <w:separator/>
      </w:r>
    </w:p>
  </w:endnote>
  <w:endnote w:type="continuationSeparator" w:id="0">
    <w:p w14:paraId="27943DDC" w14:textId="77777777" w:rsidR="00524C36" w:rsidRDefault="00524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xend">
    <w:charset w:val="00"/>
    <w:family w:val="auto"/>
    <w:pitch w:val="default"/>
  </w:font>
  <w:font w:name="+mj-ea">
    <w:charset w:val="00"/>
    <w:family w:val="roman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521AF" w14:textId="77777777" w:rsidR="00BE4844" w:rsidRDefault="00CC0F1E">
    <w:pPr>
      <w:jc w:val="right"/>
    </w:pPr>
    <w:r>
      <w:fldChar w:fldCharType="begin"/>
    </w:r>
    <w:r>
      <w:instrText>PAGE</w:instrText>
    </w:r>
    <w:r>
      <w:fldChar w:fldCharType="separate"/>
    </w:r>
    <w:r w:rsidR="007D2C4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52492" w14:textId="77777777" w:rsidR="00524C36" w:rsidRDefault="00524C36">
      <w:pPr>
        <w:spacing w:line="240" w:lineRule="auto"/>
      </w:pPr>
      <w:r>
        <w:separator/>
      </w:r>
    </w:p>
  </w:footnote>
  <w:footnote w:type="continuationSeparator" w:id="0">
    <w:p w14:paraId="4E609246" w14:textId="77777777" w:rsidR="00524C36" w:rsidRDefault="00524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6FB7"/>
    <w:multiLevelType w:val="hybridMultilevel"/>
    <w:tmpl w:val="E68AC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44466A"/>
    <w:multiLevelType w:val="multilevel"/>
    <w:tmpl w:val="2830164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3E5332B4"/>
    <w:multiLevelType w:val="multilevel"/>
    <w:tmpl w:val="D4C63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7B16D6B"/>
    <w:multiLevelType w:val="multilevel"/>
    <w:tmpl w:val="D4C63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BDF3DF1"/>
    <w:multiLevelType w:val="multilevel"/>
    <w:tmpl w:val="029ECF0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3251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C24298C"/>
    <w:multiLevelType w:val="multilevel"/>
    <w:tmpl w:val="0FE066C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635B68EB"/>
    <w:multiLevelType w:val="multilevel"/>
    <w:tmpl w:val="74320C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505149A"/>
    <w:multiLevelType w:val="multilevel"/>
    <w:tmpl w:val="3E1C4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6F034C3"/>
    <w:multiLevelType w:val="multilevel"/>
    <w:tmpl w:val="D4C63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44"/>
    <w:rsid w:val="0001262A"/>
    <w:rsid w:val="00074CA0"/>
    <w:rsid w:val="000A5BC7"/>
    <w:rsid w:val="0010497B"/>
    <w:rsid w:val="0012502B"/>
    <w:rsid w:val="00151044"/>
    <w:rsid w:val="00184BDA"/>
    <w:rsid w:val="001B3A00"/>
    <w:rsid w:val="001D65B1"/>
    <w:rsid w:val="00235829"/>
    <w:rsid w:val="00284A60"/>
    <w:rsid w:val="002D2BE0"/>
    <w:rsid w:val="002E5380"/>
    <w:rsid w:val="002F5581"/>
    <w:rsid w:val="0030355E"/>
    <w:rsid w:val="00321D65"/>
    <w:rsid w:val="0032388B"/>
    <w:rsid w:val="00353925"/>
    <w:rsid w:val="00362AE0"/>
    <w:rsid w:val="00384CD0"/>
    <w:rsid w:val="00393519"/>
    <w:rsid w:val="003944C6"/>
    <w:rsid w:val="003D48E8"/>
    <w:rsid w:val="0047372B"/>
    <w:rsid w:val="004F4450"/>
    <w:rsid w:val="00511099"/>
    <w:rsid w:val="005164FC"/>
    <w:rsid w:val="00524C36"/>
    <w:rsid w:val="00534C5F"/>
    <w:rsid w:val="00556F5E"/>
    <w:rsid w:val="005B71DE"/>
    <w:rsid w:val="005F5855"/>
    <w:rsid w:val="0063774A"/>
    <w:rsid w:val="00672B08"/>
    <w:rsid w:val="00681840"/>
    <w:rsid w:val="006F1C3D"/>
    <w:rsid w:val="00722044"/>
    <w:rsid w:val="00724D8A"/>
    <w:rsid w:val="00773BF7"/>
    <w:rsid w:val="00791DCA"/>
    <w:rsid w:val="007B601B"/>
    <w:rsid w:val="007D2C48"/>
    <w:rsid w:val="007E1C63"/>
    <w:rsid w:val="0082309A"/>
    <w:rsid w:val="00886135"/>
    <w:rsid w:val="00895E50"/>
    <w:rsid w:val="008F0476"/>
    <w:rsid w:val="009122DB"/>
    <w:rsid w:val="00912833"/>
    <w:rsid w:val="00922D7C"/>
    <w:rsid w:val="00995178"/>
    <w:rsid w:val="009E2C0C"/>
    <w:rsid w:val="00A2691C"/>
    <w:rsid w:val="00A95FA1"/>
    <w:rsid w:val="00B70D77"/>
    <w:rsid w:val="00B76C43"/>
    <w:rsid w:val="00BA0F27"/>
    <w:rsid w:val="00BA47FE"/>
    <w:rsid w:val="00BC14BC"/>
    <w:rsid w:val="00BE4844"/>
    <w:rsid w:val="00C220D6"/>
    <w:rsid w:val="00C30E5D"/>
    <w:rsid w:val="00C9615E"/>
    <w:rsid w:val="00C9758A"/>
    <w:rsid w:val="00CC0F1E"/>
    <w:rsid w:val="00D00C38"/>
    <w:rsid w:val="00D210BC"/>
    <w:rsid w:val="00D65EB0"/>
    <w:rsid w:val="00D8778E"/>
    <w:rsid w:val="00E24B8F"/>
    <w:rsid w:val="00E267DD"/>
    <w:rsid w:val="00E311B1"/>
    <w:rsid w:val="00E86073"/>
    <w:rsid w:val="00E94962"/>
    <w:rsid w:val="00EA2704"/>
    <w:rsid w:val="00ED7605"/>
    <w:rsid w:val="00EF01D6"/>
    <w:rsid w:val="00F00C40"/>
    <w:rsid w:val="00F90FAD"/>
    <w:rsid w:val="6DA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E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sz w:val="24"/>
        <w:szCs w:val="24"/>
        <w:lang w:val="ru" w:eastAsia="ru-RU" w:bidi="ar-SA"/>
      </w:rPr>
    </w:rPrDefault>
    <w:pPrDefault>
      <w:pPr>
        <w:spacing w:line="360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2358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6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62A"/>
  </w:style>
  <w:style w:type="paragraph" w:styleId="a8">
    <w:name w:val="footer"/>
    <w:basedOn w:val="a"/>
    <w:link w:val="a9"/>
    <w:uiPriority w:val="99"/>
    <w:unhideWhenUsed/>
    <w:rsid w:val="0001262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62A"/>
  </w:style>
  <w:style w:type="paragraph" w:styleId="aa">
    <w:name w:val="List Paragraph"/>
    <w:basedOn w:val="a"/>
    <w:uiPriority w:val="34"/>
    <w:qFormat/>
    <w:rsid w:val="00773BF7"/>
    <w:pPr>
      <w:ind w:left="720"/>
      <w:contextualSpacing/>
    </w:pPr>
  </w:style>
  <w:style w:type="character" w:customStyle="1" w:styleId="c28">
    <w:name w:val="c28"/>
    <w:basedOn w:val="a0"/>
    <w:rsid w:val="00E94962"/>
  </w:style>
  <w:style w:type="character" w:customStyle="1" w:styleId="c31">
    <w:name w:val="c31"/>
    <w:basedOn w:val="a0"/>
    <w:rsid w:val="00E94962"/>
  </w:style>
  <w:style w:type="character" w:customStyle="1" w:styleId="c52">
    <w:name w:val="c52"/>
    <w:basedOn w:val="a0"/>
    <w:rsid w:val="00E94962"/>
  </w:style>
  <w:style w:type="character" w:styleId="ab">
    <w:name w:val="annotation reference"/>
    <w:basedOn w:val="a0"/>
    <w:uiPriority w:val="99"/>
    <w:semiHidden/>
    <w:unhideWhenUsed/>
    <w:rsid w:val="008F04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47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4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4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476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1840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BC1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14B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sz w:val="24"/>
        <w:szCs w:val="24"/>
        <w:lang w:val="ru" w:eastAsia="ru-RU" w:bidi="ar-SA"/>
      </w:rPr>
    </w:rPrDefault>
    <w:pPrDefault>
      <w:pPr>
        <w:spacing w:line="360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2358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6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62A"/>
  </w:style>
  <w:style w:type="paragraph" w:styleId="a8">
    <w:name w:val="footer"/>
    <w:basedOn w:val="a"/>
    <w:link w:val="a9"/>
    <w:uiPriority w:val="99"/>
    <w:unhideWhenUsed/>
    <w:rsid w:val="0001262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62A"/>
  </w:style>
  <w:style w:type="paragraph" w:styleId="aa">
    <w:name w:val="List Paragraph"/>
    <w:basedOn w:val="a"/>
    <w:uiPriority w:val="34"/>
    <w:qFormat/>
    <w:rsid w:val="00773BF7"/>
    <w:pPr>
      <w:ind w:left="720"/>
      <w:contextualSpacing/>
    </w:pPr>
  </w:style>
  <w:style w:type="character" w:customStyle="1" w:styleId="c28">
    <w:name w:val="c28"/>
    <w:basedOn w:val="a0"/>
    <w:rsid w:val="00E94962"/>
  </w:style>
  <w:style w:type="character" w:customStyle="1" w:styleId="c31">
    <w:name w:val="c31"/>
    <w:basedOn w:val="a0"/>
    <w:rsid w:val="00E94962"/>
  </w:style>
  <w:style w:type="character" w:customStyle="1" w:styleId="c52">
    <w:name w:val="c52"/>
    <w:basedOn w:val="a0"/>
    <w:rsid w:val="00E94962"/>
  </w:style>
  <w:style w:type="character" w:styleId="ab">
    <w:name w:val="annotation reference"/>
    <w:basedOn w:val="a0"/>
    <w:uiPriority w:val="99"/>
    <w:semiHidden/>
    <w:unhideWhenUsed/>
    <w:rsid w:val="008F04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47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4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4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476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1840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BC1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14B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hyperlink" Target="https://translated.turbopages.org/proxy_u/en-ru.ru.b5066472-6570c49e-99e7d1a4-74722d776562/https/en.wikipedia.org/wiki/Soil" TargetMode="External"/><Relationship Id="rId26" Type="http://schemas.openxmlformats.org/officeDocument/2006/relationships/hyperlink" Target="https://translated.turbopages.org/proxy_u/en-ru.ru.b5066472-6570c49e-99e7d1a4-74722d776562/https/en.wikipedia.org/wiki/Mediterranean_Sea" TargetMode="External"/><Relationship Id="rId39" Type="http://schemas.openxmlformats.org/officeDocument/2006/relationships/hyperlink" Target="https://ru.wikipedia.org/wiki" TargetMode="External"/><Relationship Id="rId21" Type="http://schemas.openxmlformats.org/officeDocument/2006/relationships/hyperlink" Target="https://translated.turbopages.org/proxy_u/en-ru.ru.b5066472-6570c49e-99e7d1a4-74722d776562/https/en.wikipedia.org/wiki/Fugitive_dust" TargetMode="External"/><Relationship Id="rId34" Type="http://schemas.openxmlformats.org/officeDocument/2006/relationships/hyperlink" Target="https://translated.turbopages.org/proxy_u/en-ru.ru.b5066472-6570c49e-99e7d1a4-74722d776562/https/en.wikipedia.org/wiki/Gobi_Desert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translated.turbopages.org/proxy_u/en-ru.ru.b5066472-6570c49e-99e7d1a4-74722d776562/https/en.wikipedia.org/wiki/Suspension_(chemistry)" TargetMode="External"/><Relationship Id="rId20" Type="http://schemas.openxmlformats.org/officeDocument/2006/relationships/hyperlink" Target="https://translated.turbopages.org/proxy_u/en-ru.ru.b5066472-6570c49e-99e7d1a4-74722d776562/https/en.wikipedia.org/wiki/Carbonate" TargetMode="External"/><Relationship Id="rId29" Type="http://schemas.openxmlformats.org/officeDocument/2006/relationships/hyperlink" Target="https://translated.turbopages.org/proxy_u/en-ru.ru.b5066472-6570c49e-99e7d1a4-74722d776562/https/en.wikipedia.org/wiki/South_America" TargetMode="External"/><Relationship Id="rId41" Type="http://schemas.openxmlformats.org/officeDocument/2006/relationships/hyperlink" Target="https://swsu.ru/sveden/files/Metod%20B1.B.15%2013.03.01%2026.03.18%20pr13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s://translated.turbopages.org/proxy_u/en-ru.ru.b5066472-6570c49e-99e7d1a4-74722d776562/https/en.wikipedia.org/wiki/Sahara_Desert" TargetMode="External"/><Relationship Id="rId32" Type="http://schemas.openxmlformats.org/officeDocument/2006/relationships/hyperlink" Target="https://translated.turbopages.org/proxy_u/en-ru.ru.b5066472-6570c49e-99e7d1a4-74722d776562/https/en.wikipedia.org/wiki/Europe" TargetMode="External"/><Relationship Id="rId37" Type="http://schemas.openxmlformats.org/officeDocument/2006/relationships/image" Target="media/image2.jpeg"/><Relationship Id="rId40" Type="http://schemas.openxmlformats.org/officeDocument/2006/relationships/hyperlink" Target="https://makitatrading.ru/news/klass%20pyli|m%20h%20dlya%20stroitelnykh%20pylesosov%20maki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ranslated.turbopages.org/proxy_u/en-ru.ru.b5066472-6570c49e-99e7d1a4-74722d776562/https/en.wikipedia.org/wiki/Particulate" TargetMode="External"/><Relationship Id="rId23" Type="http://schemas.openxmlformats.org/officeDocument/2006/relationships/hyperlink" Target="https://translated.turbopages.org/proxy_u/en-ru.ru.b5066472-6570c49e-99e7d1a4-74722d776562/https/en.wikipedia.org/wiki/Atmosphere" TargetMode="External"/><Relationship Id="rId28" Type="http://schemas.openxmlformats.org/officeDocument/2006/relationships/hyperlink" Target="https://translated.turbopages.org/proxy_u/en-ru.ru.b5066472-6570c49e-99e7d1a4-74722d776562/https/en.wikipedia.org/wiki/Caribbean_Sea" TargetMode="External"/><Relationship Id="rId36" Type="http://schemas.openxmlformats.org/officeDocument/2006/relationships/image" Target="media/image1.png"/><Relationship Id="rId10" Type="http://schemas.openxmlformats.org/officeDocument/2006/relationships/diagramData" Target="diagrams/data1.xml"/><Relationship Id="rId19" Type="http://schemas.openxmlformats.org/officeDocument/2006/relationships/hyperlink" Target="https://translated.turbopages.org/proxy_u/en-ru.ru.b5066472-6570c49e-99e7d1a4-74722d776562/https/en.wikipedia.org/wiki/Oxide" TargetMode="External"/><Relationship Id="rId31" Type="http://schemas.openxmlformats.org/officeDocument/2006/relationships/hyperlink" Target="https://translated.turbopages.org/proxy_u/en-ru.ru.b5066472-6570c49e-99e7d1a4-74722d776562/https/en.wikipedia.org/wiki/North_America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5%D1%81%D0%BE%D0%BA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s://translated.turbopages.org/proxy_u/en-ru.ru.b5066472-6570c49e-99e7d1a4-74722d776562/https/en.wikipedia.org/wiki/Particulates" TargetMode="External"/><Relationship Id="rId27" Type="http://schemas.openxmlformats.org/officeDocument/2006/relationships/hyperlink" Target="https://translated.turbopages.org/proxy_u/en-ru.ru.b5066472-6570c49e-99e7d1a4-74722d776562/https/en.wikipedia.org/wiki/Rain_dust" TargetMode="External"/><Relationship Id="rId30" Type="http://schemas.openxmlformats.org/officeDocument/2006/relationships/hyperlink" Target="https://translated.turbopages.org/proxy_u/en-ru.ru.b5066472-6570c49e-99e7d1a4-74722d776562/https/en.wikipedia.org/wiki/Central_America" TargetMode="External"/><Relationship Id="rId35" Type="http://schemas.openxmlformats.org/officeDocument/2006/relationships/hyperlink" Target="https://translated.turbopages.org/proxy_u/en-ru.ru.b5066472-6570c49e-99e7d1a4-74722d776562/https/en.wikipedia.org/wiki/Asia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translated.turbopages.org/proxy_u/en-ru.ru.b5066472-6570c49e-99e7d1a4-74722d776562/https/en.wikipedia.org/wiki/Mineral" TargetMode="External"/><Relationship Id="rId25" Type="http://schemas.openxmlformats.org/officeDocument/2006/relationships/hyperlink" Target="https://translated.turbopages.org/proxy_u/en-ru.ru.b5066472-6570c49e-99e7d1a4-74722d776562/https/en.wikipedia.org/wiki/Dust" TargetMode="External"/><Relationship Id="rId33" Type="http://schemas.openxmlformats.org/officeDocument/2006/relationships/hyperlink" Target="https://translated.turbopages.org/proxy_u/en-ru.ru.b5066472-6570c49e-99e7d1a4-74722d776562/https/en.wikipedia.org/wiki/Amazon_rainforest" TargetMode="External"/><Relationship Id="rId38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E19A35-EEAF-482F-BDBC-8DA16B0EA4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63D3872-2A7E-4A99-A27B-DD56B3D30EA6}">
      <dgm:prSet phldrT="[Текст]"/>
      <dgm:spPr/>
      <dgm:t>
        <a:bodyPr/>
        <a:lstStyle/>
        <a:p>
          <a:r>
            <a:rPr lang="ru-RU"/>
            <a:t>Пыль</a:t>
          </a:r>
          <a:endParaRPr lang="en-US"/>
        </a:p>
      </dgm:t>
    </dgm:pt>
    <dgm:pt modelId="{A49C8D07-0B4F-451D-BD9A-03EE10888BE4}" type="parTrans" cxnId="{ECCF848C-BAA9-4B7A-B9F0-5F4C89FEC256}">
      <dgm:prSet/>
      <dgm:spPr/>
      <dgm:t>
        <a:bodyPr/>
        <a:lstStyle/>
        <a:p>
          <a:endParaRPr lang="en-US"/>
        </a:p>
      </dgm:t>
    </dgm:pt>
    <dgm:pt modelId="{8B9F6BA4-D7A0-4D9F-A2BD-2700FBD1D321}" type="sibTrans" cxnId="{ECCF848C-BAA9-4B7A-B9F0-5F4C89FEC256}">
      <dgm:prSet/>
      <dgm:spPr/>
      <dgm:t>
        <a:bodyPr/>
        <a:lstStyle/>
        <a:p>
          <a:endParaRPr lang="en-US"/>
        </a:p>
      </dgm:t>
    </dgm:pt>
    <dgm:pt modelId="{100B5C71-9A7C-4E30-8590-66E739DCB89B}" type="asst">
      <dgm:prSet phldrT="[Текст]"/>
      <dgm:spPr/>
      <dgm:t>
        <a:bodyPr/>
        <a:lstStyle/>
        <a:p>
          <a:r>
            <a:rPr lang="ru-RU"/>
            <a:t>естественная</a:t>
          </a:r>
          <a:endParaRPr lang="en-US"/>
        </a:p>
      </dgm:t>
    </dgm:pt>
    <dgm:pt modelId="{DBDE52CC-B1E2-4837-BEDA-9F08DB4BBADC}" type="parTrans" cxnId="{1B928EE2-FA57-40EC-B9CF-328E3E067F40}">
      <dgm:prSet/>
      <dgm:spPr/>
      <dgm:t>
        <a:bodyPr/>
        <a:lstStyle/>
        <a:p>
          <a:endParaRPr lang="en-US"/>
        </a:p>
      </dgm:t>
    </dgm:pt>
    <dgm:pt modelId="{4981C5FA-C857-4E29-A0DE-DD8656A7A249}" type="sibTrans" cxnId="{1B928EE2-FA57-40EC-B9CF-328E3E067F40}">
      <dgm:prSet/>
      <dgm:spPr/>
      <dgm:t>
        <a:bodyPr/>
        <a:lstStyle/>
        <a:p>
          <a:endParaRPr lang="en-US"/>
        </a:p>
      </dgm:t>
    </dgm:pt>
    <dgm:pt modelId="{3FAF889E-EBA4-4A37-A1D5-64FD614721E8}" type="asst">
      <dgm:prSet phldrT="[Текст]"/>
      <dgm:spPr/>
      <dgm:t>
        <a:bodyPr/>
        <a:lstStyle/>
        <a:p>
          <a:r>
            <a:rPr lang="ru-RU"/>
            <a:t>искуственная </a:t>
          </a:r>
          <a:endParaRPr lang="en-US"/>
        </a:p>
      </dgm:t>
    </dgm:pt>
    <dgm:pt modelId="{24AE65E9-A483-4C85-B79D-3D654CBA666B}" type="sibTrans" cxnId="{B9BB0DCC-3E64-4828-A086-BDA87F65AF3D}">
      <dgm:prSet/>
      <dgm:spPr/>
      <dgm:t>
        <a:bodyPr/>
        <a:lstStyle/>
        <a:p>
          <a:endParaRPr lang="en-US"/>
        </a:p>
      </dgm:t>
    </dgm:pt>
    <dgm:pt modelId="{72D32908-56CB-4E90-8C9B-DD2EB9ECEDD0}" type="parTrans" cxnId="{B9BB0DCC-3E64-4828-A086-BDA87F65AF3D}">
      <dgm:prSet/>
      <dgm:spPr/>
      <dgm:t>
        <a:bodyPr/>
        <a:lstStyle/>
        <a:p>
          <a:endParaRPr lang="en-US"/>
        </a:p>
      </dgm:t>
    </dgm:pt>
    <dgm:pt modelId="{274CC5D5-CA81-434C-B029-0AFD4665E6D5}">
      <dgm:prSet/>
      <dgm:spPr/>
      <dgm:t>
        <a:bodyPr/>
        <a:lstStyle/>
        <a:p>
          <a:r>
            <a:rPr lang="ru-RU"/>
            <a:t>минеральная</a:t>
          </a:r>
          <a:endParaRPr lang="en-US"/>
        </a:p>
      </dgm:t>
    </dgm:pt>
    <dgm:pt modelId="{8E88D584-4FC1-49AD-9DCF-9CD15B370BF6}" type="parTrans" cxnId="{7EBFE3F3-C4C0-49AF-A1F4-F70B5A7D22AB}">
      <dgm:prSet/>
      <dgm:spPr/>
      <dgm:t>
        <a:bodyPr/>
        <a:lstStyle/>
        <a:p>
          <a:endParaRPr lang="en-US"/>
        </a:p>
      </dgm:t>
    </dgm:pt>
    <dgm:pt modelId="{A37A8B91-9F90-4F57-9DDA-D2374A790057}" type="sibTrans" cxnId="{7EBFE3F3-C4C0-49AF-A1F4-F70B5A7D22AB}">
      <dgm:prSet/>
      <dgm:spPr/>
      <dgm:t>
        <a:bodyPr/>
        <a:lstStyle/>
        <a:p>
          <a:endParaRPr lang="en-US"/>
        </a:p>
      </dgm:t>
    </dgm:pt>
    <dgm:pt modelId="{7B0BDD7B-66AC-454D-86CB-D2E3C2443F05}">
      <dgm:prSet/>
      <dgm:spPr/>
      <dgm:t>
        <a:bodyPr/>
        <a:lstStyle/>
        <a:p>
          <a:r>
            <a:rPr lang="ru-RU"/>
            <a:t>органическая</a:t>
          </a:r>
          <a:endParaRPr lang="en-US"/>
        </a:p>
      </dgm:t>
    </dgm:pt>
    <dgm:pt modelId="{BE2DE8BA-D618-4194-A388-657A369EB398}" type="parTrans" cxnId="{922A15D1-5EEF-40DC-81CD-95FB111F3A77}">
      <dgm:prSet/>
      <dgm:spPr/>
      <dgm:t>
        <a:bodyPr/>
        <a:lstStyle/>
        <a:p>
          <a:endParaRPr lang="en-US"/>
        </a:p>
      </dgm:t>
    </dgm:pt>
    <dgm:pt modelId="{E09198C4-561E-48EF-A437-32769A5CB837}" type="sibTrans" cxnId="{922A15D1-5EEF-40DC-81CD-95FB111F3A77}">
      <dgm:prSet/>
      <dgm:spPr/>
      <dgm:t>
        <a:bodyPr/>
        <a:lstStyle/>
        <a:p>
          <a:endParaRPr lang="en-US"/>
        </a:p>
      </dgm:t>
    </dgm:pt>
    <dgm:pt modelId="{E93FBA71-F192-4100-9B9A-A122B12F54C1}">
      <dgm:prSet/>
      <dgm:spPr/>
      <dgm:t>
        <a:bodyPr/>
        <a:lstStyle/>
        <a:p>
          <a:r>
            <a:rPr lang="ru-RU"/>
            <a:t>производственная</a:t>
          </a:r>
          <a:endParaRPr lang="en-US"/>
        </a:p>
      </dgm:t>
    </dgm:pt>
    <dgm:pt modelId="{47751272-9816-4D09-A904-053263EE45CF}" type="parTrans" cxnId="{0A604152-87B6-4DC5-9BBE-BCDBF1A7ADFE}">
      <dgm:prSet/>
      <dgm:spPr/>
      <dgm:t>
        <a:bodyPr/>
        <a:lstStyle/>
        <a:p>
          <a:endParaRPr lang="en-US"/>
        </a:p>
      </dgm:t>
    </dgm:pt>
    <dgm:pt modelId="{2D29E557-D653-4DFB-B423-61A5C0DF68ED}" type="sibTrans" cxnId="{0A604152-87B6-4DC5-9BBE-BCDBF1A7ADFE}">
      <dgm:prSet/>
      <dgm:spPr/>
      <dgm:t>
        <a:bodyPr/>
        <a:lstStyle/>
        <a:p>
          <a:endParaRPr lang="en-US"/>
        </a:p>
      </dgm:t>
    </dgm:pt>
    <dgm:pt modelId="{E8A07861-5C3F-4D1F-8BF8-1276FB7580E5}">
      <dgm:prSet/>
      <dgm:spPr/>
      <dgm:t>
        <a:bodyPr/>
        <a:lstStyle/>
        <a:p>
          <a:r>
            <a:rPr lang="ru-RU"/>
            <a:t>коммунально-бытовая</a:t>
          </a:r>
          <a:endParaRPr lang="en-US"/>
        </a:p>
      </dgm:t>
    </dgm:pt>
    <dgm:pt modelId="{B02CAF39-B293-4499-95F0-FCB73974DF59}" type="parTrans" cxnId="{2E49479E-6BFA-45C5-9FF2-5AEEC961943F}">
      <dgm:prSet/>
      <dgm:spPr/>
      <dgm:t>
        <a:bodyPr/>
        <a:lstStyle/>
        <a:p>
          <a:endParaRPr lang="en-US"/>
        </a:p>
      </dgm:t>
    </dgm:pt>
    <dgm:pt modelId="{768179A1-6357-4346-A614-3B7F4BB59400}" type="sibTrans" cxnId="{2E49479E-6BFA-45C5-9FF2-5AEEC961943F}">
      <dgm:prSet/>
      <dgm:spPr/>
      <dgm:t>
        <a:bodyPr/>
        <a:lstStyle/>
        <a:p>
          <a:endParaRPr lang="en-US"/>
        </a:p>
      </dgm:t>
    </dgm:pt>
    <dgm:pt modelId="{0D51D735-5006-4E66-A139-BF99D5DA7AC9}" type="pres">
      <dgm:prSet presAssocID="{64E19A35-EEAF-482F-BDBC-8DA16B0EA4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A8E8172-4AE9-4899-B696-783F75E2A21B}" type="pres">
      <dgm:prSet presAssocID="{863D3872-2A7E-4A99-A27B-DD56B3D30EA6}" presName="hierRoot1" presStyleCnt="0">
        <dgm:presLayoutVars>
          <dgm:hierBranch val="init"/>
        </dgm:presLayoutVars>
      </dgm:prSet>
      <dgm:spPr/>
    </dgm:pt>
    <dgm:pt modelId="{051EADF2-3DC4-4B96-AACF-3F5D0A64FDF8}" type="pres">
      <dgm:prSet presAssocID="{863D3872-2A7E-4A99-A27B-DD56B3D30EA6}" presName="rootComposite1" presStyleCnt="0"/>
      <dgm:spPr/>
    </dgm:pt>
    <dgm:pt modelId="{97ACDFFC-0023-4C79-B11E-DA4BA47DBCA8}" type="pres">
      <dgm:prSet presAssocID="{863D3872-2A7E-4A99-A27B-DD56B3D30EA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F9397F-B5C0-49B9-BF95-B1F0B8654F87}" type="pres">
      <dgm:prSet presAssocID="{863D3872-2A7E-4A99-A27B-DD56B3D30EA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B6D9F78-7687-431B-A9E7-ECB310A3CFC3}" type="pres">
      <dgm:prSet presAssocID="{863D3872-2A7E-4A99-A27B-DD56B3D30EA6}" presName="hierChild2" presStyleCnt="0"/>
      <dgm:spPr/>
    </dgm:pt>
    <dgm:pt modelId="{76C3887B-1047-460B-98A5-B8D5C5E43AC5}" type="pres">
      <dgm:prSet presAssocID="{863D3872-2A7E-4A99-A27B-DD56B3D30EA6}" presName="hierChild3" presStyleCnt="0"/>
      <dgm:spPr/>
    </dgm:pt>
    <dgm:pt modelId="{2937071E-1454-4CF0-A435-6E3883BEA394}" type="pres">
      <dgm:prSet presAssocID="{DBDE52CC-B1E2-4837-BEDA-9F08DB4BBADC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5710851D-C729-4C0E-9174-6A0422FA8813}" type="pres">
      <dgm:prSet presAssocID="{100B5C71-9A7C-4E30-8590-66E739DCB89B}" presName="hierRoot3" presStyleCnt="0">
        <dgm:presLayoutVars>
          <dgm:hierBranch val="init"/>
        </dgm:presLayoutVars>
      </dgm:prSet>
      <dgm:spPr/>
    </dgm:pt>
    <dgm:pt modelId="{018D76AB-78AB-4BA0-B426-F3ECD0ACA07B}" type="pres">
      <dgm:prSet presAssocID="{100B5C71-9A7C-4E30-8590-66E739DCB89B}" presName="rootComposite3" presStyleCnt="0"/>
      <dgm:spPr/>
    </dgm:pt>
    <dgm:pt modelId="{24DF2FAE-66A7-4083-B4C5-EDD5BA5F403C}" type="pres">
      <dgm:prSet presAssocID="{100B5C71-9A7C-4E30-8590-66E739DCB89B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A10970-47FA-4B73-B560-B976E0D7A5D8}" type="pres">
      <dgm:prSet presAssocID="{100B5C71-9A7C-4E30-8590-66E739DCB89B}" presName="rootConnector3" presStyleLbl="asst1" presStyleIdx="0" presStyleCnt="2"/>
      <dgm:spPr/>
      <dgm:t>
        <a:bodyPr/>
        <a:lstStyle/>
        <a:p>
          <a:endParaRPr lang="ru-RU"/>
        </a:p>
      </dgm:t>
    </dgm:pt>
    <dgm:pt modelId="{BF436519-B598-4F32-B3D8-99CA3687FC1F}" type="pres">
      <dgm:prSet presAssocID="{100B5C71-9A7C-4E30-8590-66E739DCB89B}" presName="hierChild6" presStyleCnt="0"/>
      <dgm:spPr/>
    </dgm:pt>
    <dgm:pt modelId="{CA14AB7E-3271-4BBB-9893-DEE24A9C4F3E}" type="pres">
      <dgm:prSet presAssocID="{8E88D584-4FC1-49AD-9DCF-9CD15B370BF6}" presName="Name37" presStyleLbl="parChTrans1D3" presStyleIdx="0" presStyleCnt="4"/>
      <dgm:spPr/>
      <dgm:t>
        <a:bodyPr/>
        <a:lstStyle/>
        <a:p>
          <a:endParaRPr lang="ru-RU"/>
        </a:p>
      </dgm:t>
    </dgm:pt>
    <dgm:pt modelId="{017DA6B9-0D44-4F75-BFD1-9A45B10C4221}" type="pres">
      <dgm:prSet presAssocID="{274CC5D5-CA81-434C-B029-0AFD4665E6D5}" presName="hierRoot2" presStyleCnt="0">
        <dgm:presLayoutVars>
          <dgm:hierBranch val="init"/>
        </dgm:presLayoutVars>
      </dgm:prSet>
      <dgm:spPr/>
    </dgm:pt>
    <dgm:pt modelId="{20951FFD-AE2E-4FCB-9CE4-E0BD838CAD6C}" type="pres">
      <dgm:prSet presAssocID="{274CC5D5-CA81-434C-B029-0AFD4665E6D5}" presName="rootComposite" presStyleCnt="0"/>
      <dgm:spPr/>
    </dgm:pt>
    <dgm:pt modelId="{EE9F3CA6-9D9A-4F9F-AA48-F7B8FDDF77F5}" type="pres">
      <dgm:prSet presAssocID="{274CC5D5-CA81-434C-B029-0AFD4665E6D5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4807F3-37B2-4E23-A0C8-39BE6294A7E5}" type="pres">
      <dgm:prSet presAssocID="{274CC5D5-CA81-434C-B029-0AFD4665E6D5}" presName="rootConnector" presStyleLbl="node3" presStyleIdx="0" presStyleCnt="4"/>
      <dgm:spPr/>
      <dgm:t>
        <a:bodyPr/>
        <a:lstStyle/>
        <a:p>
          <a:endParaRPr lang="ru-RU"/>
        </a:p>
      </dgm:t>
    </dgm:pt>
    <dgm:pt modelId="{274D5EDA-EE58-4CEF-B18D-BD411FAAD4B3}" type="pres">
      <dgm:prSet presAssocID="{274CC5D5-CA81-434C-B029-0AFD4665E6D5}" presName="hierChild4" presStyleCnt="0"/>
      <dgm:spPr/>
    </dgm:pt>
    <dgm:pt modelId="{8F05AB9F-C1CA-4420-AF27-A75A60D005BF}" type="pres">
      <dgm:prSet presAssocID="{274CC5D5-CA81-434C-B029-0AFD4665E6D5}" presName="hierChild5" presStyleCnt="0"/>
      <dgm:spPr/>
    </dgm:pt>
    <dgm:pt modelId="{F5543469-D513-4190-9558-BFFB003718E3}" type="pres">
      <dgm:prSet presAssocID="{BE2DE8BA-D618-4194-A388-657A369EB398}" presName="Name37" presStyleLbl="parChTrans1D3" presStyleIdx="1" presStyleCnt="4"/>
      <dgm:spPr/>
      <dgm:t>
        <a:bodyPr/>
        <a:lstStyle/>
        <a:p>
          <a:endParaRPr lang="ru-RU"/>
        </a:p>
      </dgm:t>
    </dgm:pt>
    <dgm:pt modelId="{B3B7AE04-DD07-4D79-A09E-ACCF5F5368F6}" type="pres">
      <dgm:prSet presAssocID="{7B0BDD7B-66AC-454D-86CB-D2E3C2443F05}" presName="hierRoot2" presStyleCnt="0">
        <dgm:presLayoutVars>
          <dgm:hierBranch val="init"/>
        </dgm:presLayoutVars>
      </dgm:prSet>
      <dgm:spPr/>
    </dgm:pt>
    <dgm:pt modelId="{8921E440-B6AF-469C-8C6E-86A6FFFBBAC5}" type="pres">
      <dgm:prSet presAssocID="{7B0BDD7B-66AC-454D-86CB-D2E3C2443F05}" presName="rootComposite" presStyleCnt="0"/>
      <dgm:spPr/>
    </dgm:pt>
    <dgm:pt modelId="{3F857F97-437F-4390-BCD4-DBA05B3BD45F}" type="pres">
      <dgm:prSet presAssocID="{7B0BDD7B-66AC-454D-86CB-D2E3C2443F05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796DDC-2E2A-4215-8F63-06FABCA12AEF}" type="pres">
      <dgm:prSet presAssocID="{7B0BDD7B-66AC-454D-86CB-D2E3C2443F05}" presName="rootConnector" presStyleLbl="node3" presStyleIdx="1" presStyleCnt="4"/>
      <dgm:spPr/>
      <dgm:t>
        <a:bodyPr/>
        <a:lstStyle/>
        <a:p>
          <a:endParaRPr lang="ru-RU"/>
        </a:p>
      </dgm:t>
    </dgm:pt>
    <dgm:pt modelId="{46042544-3EC7-41AC-B143-AB7B384D84DD}" type="pres">
      <dgm:prSet presAssocID="{7B0BDD7B-66AC-454D-86CB-D2E3C2443F05}" presName="hierChild4" presStyleCnt="0"/>
      <dgm:spPr/>
    </dgm:pt>
    <dgm:pt modelId="{FBE10BB8-A923-414D-AF94-F339E6583DF2}" type="pres">
      <dgm:prSet presAssocID="{7B0BDD7B-66AC-454D-86CB-D2E3C2443F05}" presName="hierChild5" presStyleCnt="0"/>
      <dgm:spPr/>
    </dgm:pt>
    <dgm:pt modelId="{A82DF57B-139A-4DDF-A32F-6B6E5CB05B27}" type="pres">
      <dgm:prSet presAssocID="{100B5C71-9A7C-4E30-8590-66E739DCB89B}" presName="hierChild7" presStyleCnt="0"/>
      <dgm:spPr/>
    </dgm:pt>
    <dgm:pt modelId="{2301F5F7-0AEE-4118-A1E4-4D617064D64B}" type="pres">
      <dgm:prSet presAssocID="{72D32908-56CB-4E90-8C9B-DD2EB9ECEDD0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35DD959D-B7F5-47F6-8BC8-6E91F38E0E52}" type="pres">
      <dgm:prSet presAssocID="{3FAF889E-EBA4-4A37-A1D5-64FD614721E8}" presName="hierRoot3" presStyleCnt="0">
        <dgm:presLayoutVars>
          <dgm:hierBranch val="init"/>
        </dgm:presLayoutVars>
      </dgm:prSet>
      <dgm:spPr/>
    </dgm:pt>
    <dgm:pt modelId="{A3475C6F-031F-4DB0-8AAA-42AC72FE3036}" type="pres">
      <dgm:prSet presAssocID="{3FAF889E-EBA4-4A37-A1D5-64FD614721E8}" presName="rootComposite3" presStyleCnt="0"/>
      <dgm:spPr/>
    </dgm:pt>
    <dgm:pt modelId="{5AA0742B-7D9A-4B4E-A6B9-1922EEFB33C0}" type="pres">
      <dgm:prSet presAssocID="{3FAF889E-EBA4-4A37-A1D5-64FD614721E8}" presName="rootText3" presStyleLbl="asst1" presStyleIdx="1" presStyleCnt="2" custLinFactNeighborX="1482" custLinFactNeighborY="-15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0723D6-88F1-411B-8035-701D915C7D8B}" type="pres">
      <dgm:prSet presAssocID="{3FAF889E-EBA4-4A37-A1D5-64FD614721E8}" presName="rootConnector3" presStyleLbl="asst1" presStyleIdx="1" presStyleCnt="2"/>
      <dgm:spPr/>
      <dgm:t>
        <a:bodyPr/>
        <a:lstStyle/>
        <a:p>
          <a:endParaRPr lang="ru-RU"/>
        </a:p>
      </dgm:t>
    </dgm:pt>
    <dgm:pt modelId="{62190DAE-01DD-468C-91AA-B051E4F2E038}" type="pres">
      <dgm:prSet presAssocID="{3FAF889E-EBA4-4A37-A1D5-64FD614721E8}" presName="hierChild6" presStyleCnt="0"/>
      <dgm:spPr/>
    </dgm:pt>
    <dgm:pt modelId="{61D8E806-F488-4467-991A-2FE3AA7F96F5}" type="pres">
      <dgm:prSet presAssocID="{47751272-9816-4D09-A904-053263EE45CF}" presName="Name37" presStyleLbl="parChTrans1D3" presStyleIdx="2" presStyleCnt="4"/>
      <dgm:spPr/>
      <dgm:t>
        <a:bodyPr/>
        <a:lstStyle/>
        <a:p>
          <a:endParaRPr lang="ru-RU"/>
        </a:p>
      </dgm:t>
    </dgm:pt>
    <dgm:pt modelId="{58A191A6-2031-4D56-9AAC-BF610CF8E65F}" type="pres">
      <dgm:prSet presAssocID="{E93FBA71-F192-4100-9B9A-A122B12F54C1}" presName="hierRoot2" presStyleCnt="0">
        <dgm:presLayoutVars>
          <dgm:hierBranch val="init"/>
        </dgm:presLayoutVars>
      </dgm:prSet>
      <dgm:spPr/>
    </dgm:pt>
    <dgm:pt modelId="{2F73810F-6E60-4FF1-B767-18DF4B3D4535}" type="pres">
      <dgm:prSet presAssocID="{E93FBA71-F192-4100-9B9A-A122B12F54C1}" presName="rootComposite" presStyleCnt="0"/>
      <dgm:spPr/>
    </dgm:pt>
    <dgm:pt modelId="{5918270D-1969-49A7-B2E7-2EB1B88B8E16}" type="pres">
      <dgm:prSet presAssocID="{E93FBA71-F192-4100-9B9A-A122B12F54C1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BC62C3-FBF7-482D-A777-4B8D6C86824E}" type="pres">
      <dgm:prSet presAssocID="{E93FBA71-F192-4100-9B9A-A122B12F54C1}" presName="rootConnector" presStyleLbl="node3" presStyleIdx="2" presStyleCnt="4"/>
      <dgm:spPr/>
      <dgm:t>
        <a:bodyPr/>
        <a:lstStyle/>
        <a:p>
          <a:endParaRPr lang="ru-RU"/>
        </a:p>
      </dgm:t>
    </dgm:pt>
    <dgm:pt modelId="{5DDABB85-C14C-449C-A38A-1F905EB60881}" type="pres">
      <dgm:prSet presAssocID="{E93FBA71-F192-4100-9B9A-A122B12F54C1}" presName="hierChild4" presStyleCnt="0"/>
      <dgm:spPr/>
    </dgm:pt>
    <dgm:pt modelId="{C4C9D05B-9841-4519-912D-4C6C5CF9941E}" type="pres">
      <dgm:prSet presAssocID="{E93FBA71-F192-4100-9B9A-A122B12F54C1}" presName="hierChild5" presStyleCnt="0"/>
      <dgm:spPr/>
    </dgm:pt>
    <dgm:pt modelId="{C51B0723-261E-4B70-8D09-350431BAED27}" type="pres">
      <dgm:prSet presAssocID="{B02CAF39-B293-4499-95F0-FCB73974DF59}" presName="Name37" presStyleLbl="parChTrans1D3" presStyleIdx="3" presStyleCnt="4"/>
      <dgm:spPr/>
      <dgm:t>
        <a:bodyPr/>
        <a:lstStyle/>
        <a:p>
          <a:endParaRPr lang="ru-RU"/>
        </a:p>
      </dgm:t>
    </dgm:pt>
    <dgm:pt modelId="{69ABCFE5-7F8A-4FA0-A45F-8AC8780951B1}" type="pres">
      <dgm:prSet presAssocID="{E8A07861-5C3F-4D1F-8BF8-1276FB7580E5}" presName="hierRoot2" presStyleCnt="0">
        <dgm:presLayoutVars>
          <dgm:hierBranch val="init"/>
        </dgm:presLayoutVars>
      </dgm:prSet>
      <dgm:spPr/>
    </dgm:pt>
    <dgm:pt modelId="{30AA21F4-E5B9-411E-B61A-67C6A01B4EB8}" type="pres">
      <dgm:prSet presAssocID="{E8A07861-5C3F-4D1F-8BF8-1276FB7580E5}" presName="rootComposite" presStyleCnt="0"/>
      <dgm:spPr/>
    </dgm:pt>
    <dgm:pt modelId="{051A0223-5288-4377-B8F9-DFDB2701868A}" type="pres">
      <dgm:prSet presAssocID="{E8A07861-5C3F-4D1F-8BF8-1276FB7580E5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3A50AF-858A-4C46-A6C1-2C1A3C91FCF5}" type="pres">
      <dgm:prSet presAssocID="{E8A07861-5C3F-4D1F-8BF8-1276FB7580E5}" presName="rootConnector" presStyleLbl="node3" presStyleIdx="3" presStyleCnt="4"/>
      <dgm:spPr/>
      <dgm:t>
        <a:bodyPr/>
        <a:lstStyle/>
        <a:p>
          <a:endParaRPr lang="ru-RU"/>
        </a:p>
      </dgm:t>
    </dgm:pt>
    <dgm:pt modelId="{318AA878-8E2A-4490-983C-7D554566E319}" type="pres">
      <dgm:prSet presAssocID="{E8A07861-5C3F-4D1F-8BF8-1276FB7580E5}" presName="hierChild4" presStyleCnt="0"/>
      <dgm:spPr/>
    </dgm:pt>
    <dgm:pt modelId="{C02310C5-EC2A-4715-BAC9-CDD660BBD015}" type="pres">
      <dgm:prSet presAssocID="{E8A07861-5C3F-4D1F-8BF8-1276FB7580E5}" presName="hierChild5" presStyleCnt="0"/>
      <dgm:spPr/>
    </dgm:pt>
    <dgm:pt modelId="{18041CD3-2E88-4557-8D5F-CBDAFAB4FD6A}" type="pres">
      <dgm:prSet presAssocID="{3FAF889E-EBA4-4A37-A1D5-64FD614721E8}" presName="hierChild7" presStyleCnt="0"/>
      <dgm:spPr/>
    </dgm:pt>
  </dgm:ptLst>
  <dgm:cxnLst>
    <dgm:cxn modelId="{11888CC2-1EFC-458C-9555-2A4D1AC0731A}" type="presOf" srcId="{100B5C71-9A7C-4E30-8590-66E739DCB89B}" destId="{B0A10970-47FA-4B73-B560-B976E0D7A5D8}" srcOrd="1" destOrd="0" presId="urn:microsoft.com/office/officeart/2005/8/layout/orgChart1"/>
    <dgm:cxn modelId="{1D504CA7-D2F6-4B8F-97A9-5EBAB443C379}" type="presOf" srcId="{7B0BDD7B-66AC-454D-86CB-D2E3C2443F05}" destId="{A4796DDC-2E2A-4215-8F63-06FABCA12AEF}" srcOrd="1" destOrd="0" presId="urn:microsoft.com/office/officeart/2005/8/layout/orgChart1"/>
    <dgm:cxn modelId="{0F0E5F8D-275F-494B-9C37-E27803D7602F}" type="presOf" srcId="{7B0BDD7B-66AC-454D-86CB-D2E3C2443F05}" destId="{3F857F97-437F-4390-BCD4-DBA05B3BD45F}" srcOrd="0" destOrd="0" presId="urn:microsoft.com/office/officeart/2005/8/layout/orgChart1"/>
    <dgm:cxn modelId="{9AE0CD0B-EEDC-4F72-A469-ED05EC948084}" type="presOf" srcId="{64E19A35-EEAF-482F-BDBC-8DA16B0EA491}" destId="{0D51D735-5006-4E66-A139-BF99D5DA7AC9}" srcOrd="0" destOrd="0" presId="urn:microsoft.com/office/officeart/2005/8/layout/orgChart1"/>
    <dgm:cxn modelId="{31630208-7911-47DA-BAF4-91C12C85AA5F}" type="presOf" srcId="{100B5C71-9A7C-4E30-8590-66E739DCB89B}" destId="{24DF2FAE-66A7-4083-B4C5-EDD5BA5F403C}" srcOrd="0" destOrd="0" presId="urn:microsoft.com/office/officeart/2005/8/layout/orgChart1"/>
    <dgm:cxn modelId="{F94F8175-49BA-4D68-9496-DF0BFE160D14}" type="presOf" srcId="{E8A07861-5C3F-4D1F-8BF8-1276FB7580E5}" destId="{051A0223-5288-4377-B8F9-DFDB2701868A}" srcOrd="0" destOrd="0" presId="urn:microsoft.com/office/officeart/2005/8/layout/orgChart1"/>
    <dgm:cxn modelId="{B9BB0DCC-3E64-4828-A086-BDA87F65AF3D}" srcId="{863D3872-2A7E-4A99-A27B-DD56B3D30EA6}" destId="{3FAF889E-EBA4-4A37-A1D5-64FD614721E8}" srcOrd="1" destOrd="0" parTransId="{72D32908-56CB-4E90-8C9B-DD2EB9ECEDD0}" sibTransId="{24AE65E9-A483-4C85-B79D-3D654CBA666B}"/>
    <dgm:cxn modelId="{7FD67BDE-DF76-46BF-9180-3F0A85C372C1}" type="presOf" srcId="{DBDE52CC-B1E2-4837-BEDA-9F08DB4BBADC}" destId="{2937071E-1454-4CF0-A435-6E3883BEA394}" srcOrd="0" destOrd="0" presId="urn:microsoft.com/office/officeart/2005/8/layout/orgChart1"/>
    <dgm:cxn modelId="{36CAC5A3-E2DD-44DB-963C-024423382161}" type="presOf" srcId="{3FAF889E-EBA4-4A37-A1D5-64FD614721E8}" destId="{520723D6-88F1-411B-8035-701D915C7D8B}" srcOrd="1" destOrd="0" presId="urn:microsoft.com/office/officeart/2005/8/layout/orgChart1"/>
    <dgm:cxn modelId="{1D3EECB7-6E14-4D43-B418-50D28759184C}" type="presOf" srcId="{B02CAF39-B293-4499-95F0-FCB73974DF59}" destId="{C51B0723-261E-4B70-8D09-350431BAED27}" srcOrd="0" destOrd="0" presId="urn:microsoft.com/office/officeart/2005/8/layout/orgChart1"/>
    <dgm:cxn modelId="{CD1FBDD8-A1A7-4E3B-98AA-62372695EC35}" type="presOf" srcId="{863D3872-2A7E-4A99-A27B-DD56B3D30EA6}" destId="{97ACDFFC-0023-4C79-B11E-DA4BA47DBCA8}" srcOrd="0" destOrd="0" presId="urn:microsoft.com/office/officeart/2005/8/layout/orgChart1"/>
    <dgm:cxn modelId="{0445D8BC-2409-41A3-9168-5A76D1EC31D9}" type="presOf" srcId="{274CC5D5-CA81-434C-B029-0AFD4665E6D5}" destId="{EE9F3CA6-9D9A-4F9F-AA48-F7B8FDDF77F5}" srcOrd="0" destOrd="0" presId="urn:microsoft.com/office/officeart/2005/8/layout/orgChart1"/>
    <dgm:cxn modelId="{FB07007E-EB43-4D87-BC06-61F2A3A0DCA4}" type="presOf" srcId="{E8A07861-5C3F-4D1F-8BF8-1276FB7580E5}" destId="{013A50AF-858A-4C46-A6C1-2C1A3C91FCF5}" srcOrd="1" destOrd="0" presId="urn:microsoft.com/office/officeart/2005/8/layout/orgChart1"/>
    <dgm:cxn modelId="{ECCF848C-BAA9-4B7A-B9F0-5F4C89FEC256}" srcId="{64E19A35-EEAF-482F-BDBC-8DA16B0EA491}" destId="{863D3872-2A7E-4A99-A27B-DD56B3D30EA6}" srcOrd="0" destOrd="0" parTransId="{A49C8D07-0B4F-451D-BD9A-03EE10888BE4}" sibTransId="{8B9F6BA4-D7A0-4D9F-A2BD-2700FBD1D321}"/>
    <dgm:cxn modelId="{EC184E86-47BB-497C-B09B-2ED86CB7819A}" type="presOf" srcId="{274CC5D5-CA81-434C-B029-0AFD4665E6D5}" destId="{FD4807F3-37B2-4E23-A0C8-39BE6294A7E5}" srcOrd="1" destOrd="0" presId="urn:microsoft.com/office/officeart/2005/8/layout/orgChart1"/>
    <dgm:cxn modelId="{5B62CED5-515E-4DC2-9CB0-9E4662885BE3}" type="presOf" srcId="{8E88D584-4FC1-49AD-9DCF-9CD15B370BF6}" destId="{CA14AB7E-3271-4BBB-9893-DEE24A9C4F3E}" srcOrd="0" destOrd="0" presId="urn:microsoft.com/office/officeart/2005/8/layout/orgChart1"/>
    <dgm:cxn modelId="{55093EC5-6D67-41BD-B646-BBA529C04F7C}" type="presOf" srcId="{BE2DE8BA-D618-4194-A388-657A369EB398}" destId="{F5543469-D513-4190-9558-BFFB003718E3}" srcOrd="0" destOrd="0" presId="urn:microsoft.com/office/officeart/2005/8/layout/orgChart1"/>
    <dgm:cxn modelId="{6C7B330F-3F7E-409C-B8F4-2B23B5A600EB}" type="presOf" srcId="{E93FBA71-F192-4100-9B9A-A122B12F54C1}" destId="{82BC62C3-FBF7-482D-A777-4B8D6C86824E}" srcOrd="1" destOrd="0" presId="urn:microsoft.com/office/officeart/2005/8/layout/orgChart1"/>
    <dgm:cxn modelId="{8588BCCD-E4FB-4E55-B4A5-354C1BDF7D62}" type="presOf" srcId="{863D3872-2A7E-4A99-A27B-DD56B3D30EA6}" destId="{05F9397F-B5C0-49B9-BF95-B1F0B8654F87}" srcOrd="1" destOrd="0" presId="urn:microsoft.com/office/officeart/2005/8/layout/orgChart1"/>
    <dgm:cxn modelId="{E60E85F4-171E-4440-BDBA-9900D78FBFA7}" type="presOf" srcId="{E93FBA71-F192-4100-9B9A-A122B12F54C1}" destId="{5918270D-1969-49A7-B2E7-2EB1B88B8E16}" srcOrd="0" destOrd="0" presId="urn:microsoft.com/office/officeart/2005/8/layout/orgChart1"/>
    <dgm:cxn modelId="{F7BAB777-E694-4870-A689-4F0FB4991C38}" type="presOf" srcId="{3FAF889E-EBA4-4A37-A1D5-64FD614721E8}" destId="{5AA0742B-7D9A-4B4E-A6B9-1922EEFB33C0}" srcOrd="0" destOrd="0" presId="urn:microsoft.com/office/officeart/2005/8/layout/orgChart1"/>
    <dgm:cxn modelId="{2E49479E-6BFA-45C5-9FF2-5AEEC961943F}" srcId="{3FAF889E-EBA4-4A37-A1D5-64FD614721E8}" destId="{E8A07861-5C3F-4D1F-8BF8-1276FB7580E5}" srcOrd="1" destOrd="0" parTransId="{B02CAF39-B293-4499-95F0-FCB73974DF59}" sibTransId="{768179A1-6357-4346-A614-3B7F4BB59400}"/>
    <dgm:cxn modelId="{8C2232A0-F25E-41DC-8D29-04320A4AB7A7}" type="presOf" srcId="{47751272-9816-4D09-A904-053263EE45CF}" destId="{61D8E806-F488-4467-991A-2FE3AA7F96F5}" srcOrd="0" destOrd="0" presId="urn:microsoft.com/office/officeart/2005/8/layout/orgChart1"/>
    <dgm:cxn modelId="{7EBFE3F3-C4C0-49AF-A1F4-F70B5A7D22AB}" srcId="{100B5C71-9A7C-4E30-8590-66E739DCB89B}" destId="{274CC5D5-CA81-434C-B029-0AFD4665E6D5}" srcOrd="0" destOrd="0" parTransId="{8E88D584-4FC1-49AD-9DCF-9CD15B370BF6}" sibTransId="{A37A8B91-9F90-4F57-9DDA-D2374A790057}"/>
    <dgm:cxn modelId="{1B928EE2-FA57-40EC-B9CF-328E3E067F40}" srcId="{863D3872-2A7E-4A99-A27B-DD56B3D30EA6}" destId="{100B5C71-9A7C-4E30-8590-66E739DCB89B}" srcOrd="0" destOrd="0" parTransId="{DBDE52CC-B1E2-4837-BEDA-9F08DB4BBADC}" sibTransId="{4981C5FA-C857-4E29-A0DE-DD8656A7A249}"/>
    <dgm:cxn modelId="{922A15D1-5EEF-40DC-81CD-95FB111F3A77}" srcId="{100B5C71-9A7C-4E30-8590-66E739DCB89B}" destId="{7B0BDD7B-66AC-454D-86CB-D2E3C2443F05}" srcOrd="1" destOrd="0" parTransId="{BE2DE8BA-D618-4194-A388-657A369EB398}" sibTransId="{E09198C4-561E-48EF-A437-32769A5CB837}"/>
    <dgm:cxn modelId="{A6E3628D-A5B4-4EF1-A2DF-969171843F53}" type="presOf" srcId="{72D32908-56CB-4E90-8C9B-DD2EB9ECEDD0}" destId="{2301F5F7-0AEE-4118-A1E4-4D617064D64B}" srcOrd="0" destOrd="0" presId="urn:microsoft.com/office/officeart/2005/8/layout/orgChart1"/>
    <dgm:cxn modelId="{0A604152-87B6-4DC5-9BBE-BCDBF1A7ADFE}" srcId="{3FAF889E-EBA4-4A37-A1D5-64FD614721E8}" destId="{E93FBA71-F192-4100-9B9A-A122B12F54C1}" srcOrd="0" destOrd="0" parTransId="{47751272-9816-4D09-A904-053263EE45CF}" sibTransId="{2D29E557-D653-4DFB-B423-61A5C0DF68ED}"/>
    <dgm:cxn modelId="{1421A9A2-194D-461F-8442-2F3165B5E5C0}" type="presParOf" srcId="{0D51D735-5006-4E66-A139-BF99D5DA7AC9}" destId="{DA8E8172-4AE9-4899-B696-783F75E2A21B}" srcOrd="0" destOrd="0" presId="urn:microsoft.com/office/officeart/2005/8/layout/orgChart1"/>
    <dgm:cxn modelId="{29D4D36D-F891-4C8B-84EE-7D055C54A127}" type="presParOf" srcId="{DA8E8172-4AE9-4899-B696-783F75E2A21B}" destId="{051EADF2-3DC4-4B96-AACF-3F5D0A64FDF8}" srcOrd="0" destOrd="0" presId="urn:microsoft.com/office/officeart/2005/8/layout/orgChart1"/>
    <dgm:cxn modelId="{5428EBF7-D39D-44EE-B56B-AB7D6AE26F97}" type="presParOf" srcId="{051EADF2-3DC4-4B96-AACF-3F5D0A64FDF8}" destId="{97ACDFFC-0023-4C79-B11E-DA4BA47DBCA8}" srcOrd="0" destOrd="0" presId="urn:microsoft.com/office/officeart/2005/8/layout/orgChart1"/>
    <dgm:cxn modelId="{82DD0EF5-0A75-4036-89B6-CF89DA9D21C5}" type="presParOf" srcId="{051EADF2-3DC4-4B96-AACF-3F5D0A64FDF8}" destId="{05F9397F-B5C0-49B9-BF95-B1F0B8654F87}" srcOrd="1" destOrd="0" presId="urn:microsoft.com/office/officeart/2005/8/layout/orgChart1"/>
    <dgm:cxn modelId="{A3092B3A-96BA-4BF3-A00C-36D6D7A65B82}" type="presParOf" srcId="{DA8E8172-4AE9-4899-B696-783F75E2A21B}" destId="{CB6D9F78-7687-431B-A9E7-ECB310A3CFC3}" srcOrd="1" destOrd="0" presId="urn:microsoft.com/office/officeart/2005/8/layout/orgChart1"/>
    <dgm:cxn modelId="{B642E7D1-4709-4606-B821-E499443957C0}" type="presParOf" srcId="{DA8E8172-4AE9-4899-B696-783F75E2A21B}" destId="{76C3887B-1047-460B-98A5-B8D5C5E43AC5}" srcOrd="2" destOrd="0" presId="urn:microsoft.com/office/officeart/2005/8/layout/orgChart1"/>
    <dgm:cxn modelId="{5148FEE4-A94F-4CE7-B28B-CC48CD5F5FF8}" type="presParOf" srcId="{76C3887B-1047-460B-98A5-B8D5C5E43AC5}" destId="{2937071E-1454-4CF0-A435-6E3883BEA394}" srcOrd="0" destOrd="0" presId="urn:microsoft.com/office/officeart/2005/8/layout/orgChart1"/>
    <dgm:cxn modelId="{FB169713-5C4D-4086-AB3A-52AEAF9ACF4A}" type="presParOf" srcId="{76C3887B-1047-460B-98A5-B8D5C5E43AC5}" destId="{5710851D-C729-4C0E-9174-6A0422FA8813}" srcOrd="1" destOrd="0" presId="urn:microsoft.com/office/officeart/2005/8/layout/orgChart1"/>
    <dgm:cxn modelId="{2930595C-2085-46A3-9988-E1D2EC4BEF34}" type="presParOf" srcId="{5710851D-C729-4C0E-9174-6A0422FA8813}" destId="{018D76AB-78AB-4BA0-B426-F3ECD0ACA07B}" srcOrd="0" destOrd="0" presId="urn:microsoft.com/office/officeart/2005/8/layout/orgChart1"/>
    <dgm:cxn modelId="{BC3C6F06-B701-40B7-B5B9-17865A578375}" type="presParOf" srcId="{018D76AB-78AB-4BA0-B426-F3ECD0ACA07B}" destId="{24DF2FAE-66A7-4083-B4C5-EDD5BA5F403C}" srcOrd="0" destOrd="0" presId="urn:microsoft.com/office/officeart/2005/8/layout/orgChart1"/>
    <dgm:cxn modelId="{E2CA0FD2-4F34-4E9A-98BA-E4761BF37EAA}" type="presParOf" srcId="{018D76AB-78AB-4BA0-B426-F3ECD0ACA07B}" destId="{B0A10970-47FA-4B73-B560-B976E0D7A5D8}" srcOrd="1" destOrd="0" presId="urn:microsoft.com/office/officeart/2005/8/layout/orgChart1"/>
    <dgm:cxn modelId="{A5D5419F-9EE6-4A76-8CC7-B2C5010FF85F}" type="presParOf" srcId="{5710851D-C729-4C0E-9174-6A0422FA8813}" destId="{BF436519-B598-4F32-B3D8-99CA3687FC1F}" srcOrd="1" destOrd="0" presId="urn:microsoft.com/office/officeart/2005/8/layout/orgChart1"/>
    <dgm:cxn modelId="{E3A9379C-E059-430E-8C61-CF3A25024DC1}" type="presParOf" srcId="{BF436519-B598-4F32-B3D8-99CA3687FC1F}" destId="{CA14AB7E-3271-4BBB-9893-DEE24A9C4F3E}" srcOrd="0" destOrd="0" presId="urn:microsoft.com/office/officeart/2005/8/layout/orgChart1"/>
    <dgm:cxn modelId="{8ED86804-13FD-4FE7-AFB4-D42915B5645A}" type="presParOf" srcId="{BF436519-B598-4F32-B3D8-99CA3687FC1F}" destId="{017DA6B9-0D44-4F75-BFD1-9A45B10C4221}" srcOrd="1" destOrd="0" presId="urn:microsoft.com/office/officeart/2005/8/layout/orgChart1"/>
    <dgm:cxn modelId="{C17458F6-8F66-4E7B-9784-D1B08BD72902}" type="presParOf" srcId="{017DA6B9-0D44-4F75-BFD1-9A45B10C4221}" destId="{20951FFD-AE2E-4FCB-9CE4-E0BD838CAD6C}" srcOrd="0" destOrd="0" presId="urn:microsoft.com/office/officeart/2005/8/layout/orgChart1"/>
    <dgm:cxn modelId="{34FDF105-651C-4EAC-8D29-78C021F0C539}" type="presParOf" srcId="{20951FFD-AE2E-4FCB-9CE4-E0BD838CAD6C}" destId="{EE9F3CA6-9D9A-4F9F-AA48-F7B8FDDF77F5}" srcOrd="0" destOrd="0" presId="urn:microsoft.com/office/officeart/2005/8/layout/orgChart1"/>
    <dgm:cxn modelId="{6ADF78A7-1300-4A26-93CA-BD939DD8082F}" type="presParOf" srcId="{20951FFD-AE2E-4FCB-9CE4-E0BD838CAD6C}" destId="{FD4807F3-37B2-4E23-A0C8-39BE6294A7E5}" srcOrd="1" destOrd="0" presId="urn:microsoft.com/office/officeart/2005/8/layout/orgChart1"/>
    <dgm:cxn modelId="{56617637-0519-466D-81A3-4DEF1F1EA18E}" type="presParOf" srcId="{017DA6B9-0D44-4F75-BFD1-9A45B10C4221}" destId="{274D5EDA-EE58-4CEF-B18D-BD411FAAD4B3}" srcOrd="1" destOrd="0" presId="urn:microsoft.com/office/officeart/2005/8/layout/orgChart1"/>
    <dgm:cxn modelId="{AB9ACE87-280E-427D-B54F-C9B11CF07009}" type="presParOf" srcId="{017DA6B9-0D44-4F75-BFD1-9A45B10C4221}" destId="{8F05AB9F-C1CA-4420-AF27-A75A60D005BF}" srcOrd="2" destOrd="0" presId="urn:microsoft.com/office/officeart/2005/8/layout/orgChart1"/>
    <dgm:cxn modelId="{F279E13B-67A3-452A-8B0B-8A28DB660428}" type="presParOf" srcId="{BF436519-B598-4F32-B3D8-99CA3687FC1F}" destId="{F5543469-D513-4190-9558-BFFB003718E3}" srcOrd="2" destOrd="0" presId="urn:microsoft.com/office/officeart/2005/8/layout/orgChart1"/>
    <dgm:cxn modelId="{81467BF3-8C01-4C73-89D7-7898EE901918}" type="presParOf" srcId="{BF436519-B598-4F32-B3D8-99CA3687FC1F}" destId="{B3B7AE04-DD07-4D79-A09E-ACCF5F5368F6}" srcOrd="3" destOrd="0" presId="urn:microsoft.com/office/officeart/2005/8/layout/orgChart1"/>
    <dgm:cxn modelId="{40DF9142-A98B-4D21-836B-06D57585E7C3}" type="presParOf" srcId="{B3B7AE04-DD07-4D79-A09E-ACCF5F5368F6}" destId="{8921E440-B6AF-469C-8C6E-86A6FFFBBAC5}" srcOrd="0" destOrd="0" presId="urn:microsoft.com/office/officeart/2005/8/layout/orgChart1"/>
    <dgm:cxn modelId="{548C1C54-C9B3-47EE-B00F-1085271D01C8}" type="presParOf" srcId="{8921E440-B6AF-469C-8C6E-86A6FFFBBAC5}" destId="{3F857F97-437F-4390-BCD4-DBA05B3BD45F}" srcOrd="0" destOrd="0" presId="urn:microsoft.com/office/officeart/2005/8/layout/orgChart1"/>
    <dgm:cxn modelId="{DEFF54FB-107D-4BBB-A203-8DEFEE105D2F}" type="presParOf" srcId="{8921E440-B6AF-469C-8C6E-86A6FFFBBAC5}" destId="{A4796DDC-2E2A-4215-8F63-06FABCA12AEF}" srcOrd="1" destOrd="0" presId="urn:microsoft.com/office/officeart/2005/8/layout/orgChart1"/>
    <dgm:cxn modelId="{610822ED-5E98-40EA-8712-CE06D42827EB}" type="presParOf" srcId="{B3B7AE04-DD07-4D79-A09E-ACCF5F5368F6}" destId="{46042544-3EC7-41AC-B143-AB7B384D84DD}" srcOrd="1" destOrd="0" presId="urn:microsoft.com/office/officeart/2005/8/layout/orgChart1"/>
    <dgm:cxn modelId="{5C6801D1-4CDF-4CFD-BD6D-0AF30E03E226}" type="presParOf" srcId="{B3B7AE04-DD07-4D79-A09E-ACCF5F5368F6}" destId="{FBE10BB8-A923-414D-AF94-F339E6583DF2}" srcOrd="2" destOrd="0" presId="urn:microsoft.com/office/officeart/2005/8/layout/orgChart1"/>
    <dgm:cxn modelId="{526D882A-2028-44F3-815B-A31E7500BC43}" type="presParOf" srcId="{5710851D-C729-4C0E-9174-6A0422FA8813}" destId="{A82DF57B-139A-4DDF-A32F-6B6E5CB05B27}" srcOrd="2" destOrd="0" presId="urn:microsoft.com/office/officeart/2005/8/layout/orgChart1"/>
    <dgm:cxn modelId="{166D61F3-05DD-4580-A9E1-35F9770E95DF}" type="presParOf" srcId="{76C3887B-1047-460B-98A5-B8D5C5E43AC5}" destId="{2301F5F7-0AEE-4118-A1E4-4D617064D64B}" srcOrd="2" destOrd="0" presId="urn:microsoft.com/office/officeart/2005/8/layout/orgChart1"/>
    <dgm:cxn modelId="{D481A3A3-8614-4E44-AB0C-742AFBB2582C}" type="presParOf" srcId="{76C3887B-1047-460B-98A5-B8D5C5E43AC5}" destId="{35DD959D-B7F5-47F6-8BC8-6E91F38E0E52}" srcOrd="3" destOrd="0" presId="urn:microsoft.com/office/officeart/2005/8/layout/orgChart1"/>
    <dgm:cxn modelId="{3E2F98AD-4CA5-4722-91D6-73EFC1499C59}" type="presParOf" srcId="{35DD959D-B7F5-47F6-8BC8-6E91F38E0E52}" destId="{A3475C6F-031F-4DB0-8AAA-42AC72FE3036}" srcOrd="0" destOrd="0" presId="urn:microsoft.com/office/officeart/2005/8/layout/orgChart1"/>
    <dgm:cxn modelId="{44A5F8AE-E43C-4099-A939-4BEF0C71A7B4}" type="presParOf" srcId="{A3475C6F-031F-4DB0-8AAA-42AC72FE3036}" destId="{5AA0742B-7D9A-4B4E-A6B9-1922EEFB33C0}" srcOrd="0" destOrd="0" presId="urn:microsoft.com/office/officeart/2005/8/layout/orgChart1"/>
    <dgm:cxn modelId="{80559C73-C168-435B-B68C-05BE5B4ABA85}" type="presParOf" srcId="{A3475C6F-031F-4DB0-8AAA-42AC72FE3036}" destId="{520723D6-88F1-411B-8035-701D915C7D8B}" srcOrd="1" destOrd="0" presId="urn:microsoft.com/office/officeart/2005/8/layout/orgChart1"/>
    <dgm:cxn modelId="{29401F62-6E7B-4A6C-BF44-FD59A15375A8}" type="presParOf" srcId="{35DD959D-B7F5-47F6-8BC8-6E91F38E0E52}" destId="{62190DAE-01DD-468C-91AA-B051E4F2E038}" srcOrd="1" destOrd="0" presId="urn:microsoft.com/office/officeart/2005/8/layout/orgChart1"/>
    <dgm:cxn modelId="{A1427F62-7028-49A1-8188-3FA5951418BE}" type="presParOf" srcId="{62190DAE-01DD-468C-91AA-B051E4F2E038}" destId="{61D8E806-F488-4467-991A-2FE3AA7F96F5}" srcOrd="0" destOrd="0" presId="urn:microsoft.com/office/officeart/2005/8/layout/orgChart1"/>
    <dgm:cxn modelId="{2231A524-CE6F-40D0-B316-EC17CC2DC916}" type="presParOf" srcId="{62190DAE-01DD-468C-91AA-B051E4F2E038}" destId="{58A191A6-2031-4D56-9AAC-BF610CF8E65F}" srcOrd="1" destOrd="0" presId="urn:microsoft.com/office/officeart/2005/8/layout/orgChart1"/>
    <dgm:cxn modelId="{9C9ED6DD-BC18-49DE-B9E3-2F22A351207B}" type="presParOf" srcId="{58A191A6-2031-4D56-9AAC-BF610CF8E65F}" destId="{2F73810F-6E60-4FF1-B767-18DF4B3D4535}" srcOrd="0" destOrd="0" presId="urn:microsoft.com/office/officeart/2005/8/layout/orgChart1"/>
    <dgm:cxn modelId="{9BF6E192-3034-4512-9C99-FF43A448A491}" type="presParOf" srcId="{2F73810F-6E60-4FF1-B767-18DF4B3D4535}" destId="{5918270D-1969-49A7-B2E7-2EB1B88B8E16}" srcOrd="0" destOrd="0" presId="urn:microsoft.com/office/officeart/2005/8/layout/orgChart1"/>
    <dgm:cxn modelId="{056213A1-3657-4F33-9C72-B8836CEAF411}" type="presParOf" srcId="{2F73810F-6E60-4FF1-B767-18DF4B3D4535}" destId="{82BC62C3-FBF7-482D-A777-4B8D6C86824E}" srcOrd="1" destOrd="0" presId="urn:microsoft.com/office/officeart/2005/8/layout/orgChart1"/>
    <dgm:cxn modelId="{B88F07CC-A259-4A46-98F9-6D099178DAD0}" type="presParOf" srcId="{58A191A6-2031-4D56-9AAC-BF610CF8E65F}" destId="{5DDABB85-C14C-449C-A38A-1F905EB60881}" srcOrd="1" destOrd="0" presId="urn:microsoft.com/office/officeart/2005/8/layout/orgChart1"/>
    <dgm:cxn modelId="{0074CF73-12D0-4422-A337-30015CF351FC}" type="presParOf" srcId="{58A191A6-2031-4D56-9AAC-BF610CF8E65F}" destId="{C4C9D05B-9841-4519-912D-4C6C5CF9941E}" srcOrd="2" destOrd="0" presId="urn:microsoft.com/office/officeart/2005/8/layout/orgChart1"/>
    <dgm:cxn modelId="{04D4C77D-EC84-4C9E-8908-960F443D1624}" type="presParOf" srcId="{62190DAE-01DD-468C-91AA-B051E4F2E038}" destId="{C51B0723-261E-4B70-8D09-350431BAED27}" srcOrd="2" destOrd="0" presId="urn:microsoft.com/office/officeart/2005/8/layout/orgChart1"/>
    <dgm:cxn modelId="{50518880-0913-4665-B3CE-B95252D1E39A}" type="presParOf" srcId="{62190DAE-01DD-468C-91AA-B051E4F2E038}" destId="{69ABCFE5-7F8A-4FA0-A45F-8AC8780951B1}" srcOrd="3" destOrd="0" presId="urn:microsoft.com/office/officeart/2005/8/layout/orgChart1"/>
    <dgm:cxn modelId="{6BCBFDD4-B7C9-4B92-AEE6-C348B7B8A14B}" type="presParOf" srcId="{69ABCFE5-7F8A-4FA0-A45F-8AC8780951B1}" destId="{30AA21F4-E5B9-411E-B61A-67C6A01B4EB8}" srcOrd="0" destOrd="0" presId="urn:microsoft.com/office/officeart/2005/8/layout/orgChart1"/>
    <dgm:cxn modelId="{3152D8BC-C1A9-462D-B4A8-04919D8637C2}" type="presParOf" srcId="{30AA21F4-E5B9-411E-B61A-67C6A01B4EB8}" destId="{051A0223-5288-4377-B8F9-DFDB2701868A}" srcOrd="0" destOrd="0" presId="urn:microsoft.com/office/officeart/2005/8/layout/orgChart1"/>
    <dgm:cxn modelId="{40A88D4F-F91E-466F-93A0-3BF23662988D}" type="presParOf" srcId="{30AA21F4-E5B9-411E-B61A-67C6A01B4EB8}" destId="{013A50AF-858A-4C46-A6C1-2C1A3C91FCF5}" srcOrd="1" destOrd="0" presId="urn:microsoft.com/office/officeart/2005/8/layout/orgChart1"/>
    <dgm:cxn modelId="{37E5D1E2-EEB0-40E5-9465-D05E9602B37B}" type="presParOf" srcId="{69ABCFE5-7F8A-4FA0-A45F-8AC8780951B1}" destId="{318AA878-8E2A-4490-983C-7D554566E319}" srcOrd="1" destOrd="0" presId="urn:microsoft.com/office/officeart/2005/8/layout/orgChart1"/>
    <dgm:cxn modelId="{C7139B55-4592-4C66-89EA-7A13D287F18F}" type="presParOf" srcId="{69ABCFE5-7F8A-4FA0-A45F-8AC8780951B1}" destId="{C02310C5-EC2A-4715-BAC9-CDD660BBD015}" srcOrd="2" destOrd="0" presId="urn:microsoft.com/office/officeart/2005/8/layout/orgChart1"/>
    <dgm:cxn modelId="{C2973682-9D03-4B90-97B9-5FB405564B3F}" type="presParOf" srcId="{35DD959D-B7F5-47F6-8BC8-6E91F38E0E52}" destId="{18041CD3-2E88-4557-8D5F-CBDAFAB4FD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1B0723-261E-4B70-8D09-350431BAED27}">
      <dsp:nvSpPr>
        <dsp:cNvPr id="0" name=""/>
        <dsp:cNvSpPr/>
      </dsp:nvSpPr>
      <dsp:spPr>
        <a:xfrm>
          <a:off x="3496624" y="1463042"/>
          <a:ext cx="164318" cy="1431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721"/>
              </a:lnTo>
              <a:lnTo>
                <a:pt x="164318" y="14317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8E806-F488-4467-991A-2FE3AA7F96F5}">
      <dsp:nvSpPr>
        <dsp:cNvPr id="0" name=""/>
        <dsp:cNvSpPr/>
      </dsp:nvSpPr>
      <dsp:spPr>
        <a:xfrm>
          <a:off x="3496624" y="1463042"/>
          <a:ext cx="164318" cy="568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678"/>
              </a:lnTo>
              <a:lnTo>
                <a:pt x="164318" y="5686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1F5F7-0AEE-4118-A1E4-4D617064D64B}">
      <dsp:nvSpPr>
        <dsp:cNvPr id="0" name=""/>
        <dsp:cNvSpPr/>
      </dsp:nvSpPr>
      <dsp:spPr>
        <a:xfrm>
          <a:off x="2743200" y="609523"/>
          <a:ext cx="145647" cy="549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630"/>
              </a:lnTo>
              <a:lnTo>
                <a:pt x="145647" y="549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43469-D513-4190-9558-BFFB003718E3}">
      <dsp:nvSpPr>
        <dsp:cNvPr id="0" name=""/>
        <dsp:cNvSpPr/>
      </dsp:nvSpPr>
      <dsp:spPr>
        <a:xfrm>
          <a:off x="1217680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14AB7E-3271-4BBB-9893-DEE24A9C4F3E}">
      <dsp:nvSpPr>
        <dsp:cNvPr id="0" name=""/>
        <dsp:cNvSpPr/>
      </dsp:nvSpPr>
      <dsp:spPr>
        <a:xfrm>
          <a:off x="1217680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7071E-1454-4CF0-A435-6E3883BEA394}">
      <dsp:nvSpPr>
        <dsp:cNvPr id="0" name=""/>
        <dsp:cNvSpPr/>
      </dsp:nvSpPr>
      <dsp:spPr>
        <a:xfrm>
          <a:off x="1825456" y="609523"/>
          <a:ext cx="917743" cy="559154"/>
        </a:xfrm>
        <a:custGeom>
          <a:avLst/>
          <a:gdLst/>
          <a:ahLst/>
          <a:cxnLst/>
          <a:rect l="0" t="0" r="0" b="0"/>
          <a:pathLst>
            <a:path>
              <a:moveTo>
                <a:pt x="917743" y="0"/>
              </a:moveTo>
              <a:lnTo>
                <a:pt x="917743" y="559154"/>
              </a:lnTo>
              <a:lnTo>
                <a:pt x="0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CDFFC-0023-4C79-B11E-DA4BA47DBCA8}">
      <dsp:nvSpPr>
        <dsp:cNvPr id="0" name=""/>
        <dsp:cNvSpPr/>
      </dsp:nvSpPr>
      <dsp:spPr>
        <a:xfrm>
          <a:off x="2135423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Пыль</a:t>
          </a:r>
          <a:endParaRPr lang="en-US" sz="1100" kern="1200"/>
        </a:p>
      </dsp:txBody>
      <dsp:txXfrm>
        <a:off x="2135423" y="1746"/>
        <a:ext cx="1215553" cy="607776"/>
      </dsp:txXfrm>
    </dsp:sp>
    <dsp:sp modelId="{24DF2FAE-66A7-4083-B4C5-EDD5BA5F403C}">
      <dsp:nvSpPr>
        <dsp:cNvPr id="0" name=""/>
        <dsp:cNvSpPr/>
      </dsp:nvSpPr>
      <dsp:spPr>
        <a:xfrm>
          <a:off x="609903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естественная</a:t>
          </a:r>
          <a:endParaRPr lang="en-US" sz="1100" kern="1200"/>
        </a:p>
      </dsp:txBody>
      <dsp:txXfrm>
        <a:off x="609903" y="864790"/>
        <a:ext cx="1215553" cy="607776"/>
      </dsp:txXfrm>
    </dsp:sp>
    <dsp:sp modelId="{EE9F3CA6-9D9A-4F9F-AA48-F7B8FDDF77F5}">
      <dsp:nvSpPr>
        <dsp:cNvPr id="0" name=""/>
        <dsp:cNvSpPr/>
      </dsp:nvSpPr>
      <dsp:spPr>
        <a:xfrm>
          <a:off x="1400013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минеральная</a:t>
          </a:r>
          <a:endParaRPr lang="en-US" sz="1100" kern="1200"/>
        </a:p>
      </dsp:txBody>
      <dsp:txXfrm>
        <a:off x="1400013" y="1727833"/>
        <a:ext cx="1215553" cy="607776"/>
      </dsp:txXfrm>
    </dsp:sp>
    <dsp:sp modelId="{3F857F97-437F-4390-BCD4-DBA05B3BD45F}">
      <dsp:nvSpPr>
        <dsp:cNvPr id="0" name=""/>
        <dsp:cNvSpPr/>
      </dsp:nvSpPr>
      <dsp:spPr>
        <a:xfrm>
          <a:off x="1400013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органическая</a:t>
          </a:r>
          <a:endParaRPr lang="en-US" sz="1100" kern="1200"/>
        </a:p>
      </dsp:txBody>
      <dsp:txXfrm>
        <a:off x="1400013" y="2590876"/>
        <a:ext cx="1215553" cy="607776"/>
      </dsp:txXfrm>
    </dsp:sp>
    <dsp:sp modelId="{5AA0742B-7D9A-4B4E-A6B9-1922EEFB33C0}">
      <dsp:nvSpPr>
        <dsp:cNvPr id="0" name=""/>
        <dsp:cNvSpPr/>
      </dsp:nvSpPr>
      <dsp:spPr>
        <a:xfrm>
          <a:off x="2888847" y="85526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искуственная </a:t>
          </a:r>
          <a:endParaRPr lang="en-US" sz="1100" kern="1200"/>
        </a:p>
      </dsp:txBody>
      <dsp:txXfrm>
        <a:off x="2888847" y="855266"/>
        <a:ext cx="1215553" cy="607776"/>
      </dsp:txXfrm>
    </dsp:sp>
    <dsp:sp modelId="{5918270D-1969-49A7-B2E7-2EB1B88B8E16}">
      <dsp:nvSpPr>
        <dsp:cNvPr id="0" name=""/>
        <dsp:cNvSpPr/>
      </dsp:nvSpPr>
      <dsp:spPr>
        <a:xfrm>
          <a:off x="3660943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производственная</a:t>
          </a:r>
          <a:endParaRPr lang="en-US" sz="1100" kern="1200"/>
        </a:p>
      </dsp:txBody>
      <dsp:txXfrm>
        <a:off x="3660943" y="1727833"/>
        <a:ext cx="1215553" cy="607776"/>
      </dsp:txXfrm>
    </dsp:sp>
    <dsp:sp modelId="{051A0223-5288-4377-B8F9-DFDB2701868A}">
      <dsp:nvSpPr>
        <dsp:cNvPr id="0" name=""/>
        <dsp:cNvSpPr/>
      </dsp:nvSpPr>
      <dsp:spPr>
        <a:xfrm>
          <a:off x="3660943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коммунально-бытовая</a:t>
          </a:r>
          <a:endParaRPr lang="en-US" sz="1100" kern="1200"/>
        </a:p>
      </dsp:txBody>
      <dsp:txXfrm>
        <a:off x="3660943" y="2590876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C8C4-C463-4B9E-A144-E43EC8B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2979</Words>
  <Characters>16983</Characters>
  <Application>Microsoft Office Word</Application>
  <DocSecurity>0</DocSecurity>
  <Lines>141</Lines>
  <Paragraphs>39</Paragraphs>
  <ScaleCrop>false</ScaleCrop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User401</cp:lastModifiedBy>
  <cp:revision>9</cp:revision>
  <dcterms:created xsi:type="dcterms:W3CDTF">2023-12-14T03:24:00Z</dcterms:created>
  <dcterms:modified xsi:type="dcterms:W3CDTF">2023-12-18T03:16:00Z</dcterms:modified>
</cp:coreProperties>
</file>