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0B2" w:rsidRDefault="000C2923">
      <w:pPr>
        <w:spacing w:after="0" w:line="240" w:lineRule="auto"/>
        <w:ind w:right="-1"/>
        <w:jc w:val="center"/>
        <w:rPr>
          <w:rFonts w:ascii="Times New Roman" w:eastAsia="+mj-ea" w:hAnsi="Times New Roman"/>
          <w:b/>
          <w:bCs/>
          <w:sz w:val="24"/>
          <w:szCs w:val="24"/>
        </w:rPr>
      </w:pPr>
      <w:r>
        <w:rPr>
          <w:rFonts w:ascii="Times New Roman" w:eastAsia="+mj-ea" w:hAnsi="Times New Roman"/>
          <w:b/>
          <w:bCs/>
          <w:sz w:val="24"/>
          <w:szCs w:val="24"/>
        </w:rPr>
        <w:t>МИНИСТЕРСТВО ОБРАЗОВАНИЯ И НАУКИ РЕСПУБЛИКИ САХА (ЯКУТИЯ)</w:t>
      </w:r>
      <w:r>
        <w:rPr>
          <w:rFonts w:ascii="Times New Roman" w:eastAsia="+mj-ea" w:hAnsi="Times New Roman"/>
          <w:b/>
          <w:bCs/>
          <w:sz w:val="24"/>
          <w:szCs w:val="24"/>
        </w:rPr>
        <w:br/>
        <w:t>ГОСУДАРСТВЕННОЕ АВТОНОМНОЕ ОБРАЗОВАТЕЛЬНОЕ УЧРЕЖДЕНИЕ РЕСПУБЛИКИ САХА (ЯКУТИЯ)</w:t>
      </w:r>
    </w:p>
    <w:p w:rsidR="008A40B2" w:rsidRDefault="000C2923">
      <w:pPr>
        <w:spacing w:after="0" w:line="240" w:lineRule="auto"/>
        <w:ind w:right="-1" w:firstLine="709"/>
        <w:jc w:val="center"/>
        <w:rPr>
          <w:rFonts w:ascii="Times New Roman" w:eastAsia="+mj-ea" w:hAnsi="Times New Roman"/>
          <w:b/>
          <w:bCs/>
        </w:rPr>
      </w:pPr>
      <w:r>
        <w:rPr>
          <w:rFonts w:ascii="Times New Roman" w:eastAsia="+mj-ea" w:hAnsi="Times New Roman"/>
          <w:b/>
          <w:bCs/>
          <w:sz w:val="24"/>
          <w:szCs w:val="24"/>
        </w:rPr>
        <w:t xml:space="preserve">«РЕГИОНАЛЬНЫЙ ТЕХНИЧЕСКИЙ КОЛЛЕДЖ В Г. </w:t>
      </w:r>
      <w:proofErr w:type="gramStart"/>
      <w:r>
        <w:rPr>
          <w:rFonts w:ascii="Times New Roman" w:eastAsia="+mj-ea" w:hAnsi="Times New Roman"/>
          <w:b/>
          <w:bCs/>
          <w:sz w:val="24"/>
          <w:szCs w:val="24"/>
        </w:rPr>
        <w:t>МИРНОМ</w:t>
      </w:r>
      <w:proofErr w:type="gramEnd"/>
      <w:r>
        <w:rPr>
          <w:rFonts w:ascii="Times New Roman" w:eastAsia="+mj-ea" w:hAnsi="Times New Roman"/>
          <w:b/>
          <w:bCs/>
          <w:sz w:val="24"/>
          <w:szCs w:val="24"/>
        </w:rPr>
        <w:t xml:space="preserve">» </w:t>
      </w:r>
      <w:r>
        <w:rPr>
          <w:rFonts w:ascii="Times New Roman" w:eastAsia="+mj-ea" w:hAnsi="Times New Roman"/>
          <w:b/>
          <w:bCs/>
        </w:rPr>
        <w:t>«УДАЧНИНСКОЕ ОТДЕЛЕНИЕ ГОРНОТЕХНИЧЕСКОЙ ПРОМЫШЛЕННОСТИ»</w:t>
      </w:r>
    </w:p>
    <w:p w:rsidR="008A40B2" w:rsidRDefault="008A40B2">
      <w:pPr>
        <w:spacing w:line="240" w:lineRule="auto"/>
        <w:ind w:right="-1" w:firstLine="709"/>
        <w:rPr>
          <w:b/>
          <w:sz w:val="24"/>
          <w:szCs w:val="24"/>
        </w:rPr>
      </w:pPr>
    </w:p>
    <w:p w:rsidR="008A40B2" w:rsidRDefault="008A40B2">
      <w:pPr>
        <w:ind w:right="-1" w:firstLine="709"/>
        <w:rPr>
          <w:b/>
        </w:rPr>
      </w:pPr>
    </w:p>
    <w:p w:rsidR="008A40B2" w:rsidRDefault="008A40B2">
      <w:pPr>
        <w:ind w:right="-1" w:firstLine="709"/>
        <w:rPr>
          <w:b/>
        </w:rPr>
      </w:pPr>
    </w:p>
    <w:p w:rsidR="008A40B2" w:rsidRDefault="008A40B2">
      <w:pPr>
        <w:ind w:right="-1" w:firstLine="709"/>
        <w:rPr>
          <w:b/>
        </w:rPr>
      </w:pPr>
    </w:p>
    <w:p w:rsidR="008A40B2" w:rsidRDefault="000C2923">
      <w:pPr>
        <w:ind w:right="-1" w:firstLine="709"/>
        <w:rPr>
          <w:b/>
          <w:sz w:val="24"/>
          <w:szCs w:val="24"/>
        </w:rPr>
      </w:pPr>
      <w:r>
        <w:rPr>
          <w:b/>
          <w:sz w:val="24"/>
          <w:szCs w:val="24"/>
        </w:rPr>
        <w:t xml:space="preserve">                                           </w:t>
      </w:r>
    </w:p>
    <w:p w:rsidR="008A40B2" w:rsidRDefault="008A40B2">
      <w:pPr>
        <w:ind w:right="-1" w:firstLine="709"/>
        <w:rPr>
          <w:b/>
          <w:sz w:val="24"/>
          <w:szCs w:val="24"/>
        </w:rPr>
      </w:pPr>
    </w:p>
    <w:p w:rsidR="008A40B2" w:rsidRDefault="008A40B2">
      <w:pPr>
        <w:ind w:right="-1" w:firstLine="709"/>
        <w:rPr>
          <w:b/>
          <w:sz w:val="24"/>
          <w:szCs w:val="24"/>
        </w:rPr>
      </w:pPr>
    </w:p>
    <w:p w:rsidR="008A40B2" w:rsidRDefault="008A40B2">
      <w:pPr>
        <w:ind w:right="-1" w:firstLine="709"/>
        <w:rPr>
          <w:b/>
          <w:sz w:val="24"/>
          <w:szCs w:val="24"/>
        </w:rPr>
      </w:pPr>
    </w:p>
    <w:p w:rsidR="008A40B2" w:rsidRDefault="000C2923">
      <w:pPr>
        <w:spacing w:after="0" w:line="36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ИССЛЕДОВАТЕЛЬСКАЯ РАБОТА</w:t>
      </w:r>
    </w:p>
    <w:p w:rsidR="008A40B2" w:rsidRDefault="008A40B2">
      <w:pPr>
        <w:spacing w:after="0" w:line="360" w:lineRule="auto"/>
        <w:ind w:right="-1" w:firstLine="709"/>
        <w:jc w:val="center"/>
        <w:rPr>
          <w:rFonts w:ascii="Times New Roman" w:hAnsi="Times New Roman" w:cs="Times New Roman"/>
          <w:b/>
          <w:sz w:val="24"/>
          <w:szCs w:val="24"/>
        </w:rPr>
      </w:pPr>
    </w:p>
    <w:p w:rsidR="008A40B2" w:rsidRDefault="000C2923">
      <w:pPr>
        <w:spacing w:after="0" w:line="36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по учебной дисциплине Физика</w:t>
      </w:r>
    </w:p>
    <w:p w:rsidR="008A40B2" w:rsidRDefault="000C2923">
      <w:pPr>
        <w:spacing w:after="0" w:line="36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на тему</w:t>
      </w:r>
    </w:p>
    <w:p w:rsidR="008A40B2" w:rsidRDefault="000C2923">
      <w:pPr>
        <w:spacing w:after="0" w:line="36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Резонанс</w:t>
      </w:r>
      <w:r>
        <w:rPr>
          <w:rFonts w:ascii="Times New Roman" w:hAnsi="Times New Roman" w:cs="Times New Roman"/>
          <w:b/>
          <w:sz w:val="24"/>
          <w:szCs w:val="24"/>
        </w:rPr>
        <w:t xml:space="preserve"> в природе и технике</w:t>
      </w:r>
      <w:r>
        <w:rPr>
          <w:rFonts w:ascii="Times New Roman" w:hAnsi="Times New Roman" w:cs="Times New Roman"/>
          <w:b/>
          <w:sz w:val="24"/>
          <w:szCs w:val="24"/>
        </w:rPr>
        <w:t>”</w:t>
      </w:r>
    </w:p>
    <w:p w:rsidR="008A40B2" w:rsidRDefault="008A40B2">
      <w:pPr>
        <w:spacing w:line="360" w:lineRule="auto"/>
        <w:ind w:right="-1" w:firstLine="709"/>
        <w:jc w:val="center"/>
        <w:rPr>
          <w:rFonts w:ascii="Times New Roman" w:hAnsi="Times New Roman" w:cs="Times New Roman"/>
          <w:b/>
          <w:sz w:val="24"/>
          <w:szCs w:val="24"/>
        </w:rPr>
      </w:pPr>
    </w:p>
    <w:p w:rsidR="008A40B2" w:rsidRDefault="000C2923">
      <w:pPr>
        <w:spacing w:line="360" w:lineRule="auto"/>
        <w:ind w:right="-1" w:firstLine="709"/>
        <w:jc w:val="both"/>
        <w:rPr>
          <w:rFonts w:ascii="Times New Roman" w:hAnsi="Times New Roman" w:cs="Times New Roman"/>
          <w:b/>
          <w:sz w:val="24"/>
          <w:szCs w:val="24"/>
        </w:rPr>
      </w:pPr>
      <w:r>
        <w:rPr>
          <w:rFonts w:ascii="Times New Roman" w:hAnsi="Times New Roman" w:cs="Times New Roman"/>
          <w:b/>
          <w:sz w:val="24"/>
          <w:szCs w:val="24"/>
        </w:rPr>
        <w:t xml:space="preserve">                                                            </w:t>
      </w:r>
    </w:p>
    <w:p w:rsidR="008A40B2" w:rsidRDefault="008A40B2">
      <w:pPr>
        <w:spacing w:line="360" w:lineRule="auto"/>
        <w:ind w:right="-1" w:firstLine="709"/>
        <w:jc w:val="both"/>
        <w:rPr>
          <w:rFonts w:ascii="Times New Roman" w:hAnsi="Times New Roman" w:cs="Times New Roman"/>
          <w:b/>
          <w:sz w:val="24"/>
          <w:szCs w:val="24"/>
        </w:rPr>
      </w:pPr>
    </w:p>
    <w:p w:rsidR="008A40B2" w:rsidRDefault="008A40B2">
      <w:pPr>
        <w:spacing w:line="360" w:lineRule="auto"/>
        <w:ind w:right="-1" w:firstLine="709"/>
        <w:jc w:val="both"/>
        <w:rPr>
          <w:rFonts w:ascii="Times New Roman" w:hAnsi="Times New Roman" w:cs="Times New Roman"/>
          <w:b/>
          <w:sz w:val="24"/>
          <w:szCs w:val="24"/>
        </w:rPr>
      </w:pPr>
    </w:p>
    <w:p w:rsidR="008A40B2" w:rsidRDefault="008A40B2">
      <w:pPr>
        <w:spacing w:line="360" w:lineRule="auto"/>
        <w:ind w:right="-1" w:firstLine="709"/>
        <w:jc w:val="both"/>
        <w:rPr>
          <w:rFonts w:ascii="Times New Roman" w:hAnsi="Times New Roman" w:cs="Times New Roman"/>
          <w:b/>
          <w:sz w:val="24"/>
          <w:szCs w:val="24"/>
        </w:rPr>
      </w:pPr>
    </w:p>
    <w:p w:rsidR="008A40B2" w:rsidRDefault="008A40B2">
      <w:pPr>
        <w:spacing w:line="360" w:lineRule="auto"/>
        <w:ind w:right="-1" w:firstLine="709"/>
        <w:jc w:val="both"/>
        <w:rPr>
          <w:rFonts w:ascii="Times New Roman" w:hAnsi="Times New Roman" w:cs="Times New Roman"/>
          <w:b/>
          <w:sz w:val="24"/>
          <w:szCs w:val="24"/>
        </w:rPr>
      </w:pPr>
    </w:p>
    <w:p w:rsidR="008A40B2" w:rsidRDefault="000C2923">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Автор:</w:t>
      </w:r>
    </w:p>
    <w:p w:rsidR="008A40B2" w:rsidRDefault="000C2923">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Леонтьев</w:t>
      </w:r>
      <w:r>
        <w:rPr>
          <w:rFonts w:ascii="Times New Roman" w:hAnsi="Times New Roman" w:cs="Times New Roman"/>
          <w:sz w:val="24"/>
          <w:szCs w:val="24"/>
        </w:rPr>
        <w:t xml:space="preserve"> Артем Александрович</w:t>
      </w:r>
    </w:p>
    <w:p w:rsidR="008A40B2" w:rsidRDefault="000C2923">
      <w:pPr>
        <w:spacing w:after="0" w:line="240" w:lineRule="auto"/>
        <w:ind w:right="-1" w:firstLine="709"/>
        <w:jc w:val="right"/>
        <w:rPr>
          <w:rFonts w:ascii="Times New Roman" w:hAnsi="Times New Roman" w:cs="Times New Roman"/>
          <w:sz w:val="24"/>
          <w:szCs w:val="24"/>
        </w:rPr>
      </w:pPr>
      <w:r>
        <w:rPr>
          <w:rFonts w:ascii="Times New Roman" w:hAnsi="Times New Roman"/>
          <w:sz w:val="24"/>
          <w:szCs w:val="24"/>
          <w:lang w:val="en-US"/>
        </w:rPr>
        <w:t>II</w:t>
      </w:r>
      <w:r>
        <w:rPr>
          <w:rFonts w:ascii="Times New Roman" w:hAnsi="Times New Roman" w:cs="Times New Roman"/>
          <w:sz w:val="24"/>
          <w:szCs w:val="24"/>
        </w:rPr>
        <w:t xml:space="preserve"> курс </w:t>
      </w:r>
      <w:r>
        <w:rPr>
          <w:rFonts w:ascii="Times New Roman" w:hAnsi="Times New Roman" w:cs="Times New Roman"/>
          <w:sz w:val="24"/>
          <w:szCs w:val="24"/>
        </w:rPr>
        <w:t>О</w:t>
      </w:r>
      <w:r>
        <w:rPr>
          <w:rFonts w:ascii="Times New Roman" w:hAnsi="Times New Roman" w:cs="Times New Roman"/>
          <w:sz w:val="24"/>
          <w:szCs w:val="24"/>
        </w:rPr>
        <w:t>-22/9у</w:t>
      </w:r>
    </w:p>
    <w:p w:rsidR="008A40B2" w:rsidRDefault="000C2923">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21.0</w:t>
      </w:r>
      <w:r>
        <w:rPr>
          <w:rFonts w:ascii="Times New Roman" w:hAnsi="Times New Roman" w:cs="Times New Roman"/>
          <w:sz w:val="24"/>
          <w:szCs w:val="24"/>
        </w:rPr>
        <w:t>6.16</w:t>
      </w:r>
      <w:r>
        <w:rPr>
          <w:rFonts w:ascii="Times New Roman" w:hAnsi="Times New Roman" w:cs="Times New Roman"/>
          <w:sz w:val="24"/>
          <w:szCs w:val="24"/>
        </w:rPr>
        <w:t xml:space="preserve">. </w:t>
      </w:r>
      <w:r>
        <w:rPr>
          <w:rFonts w:ascii="Times New Roman" w:hAnsi="Times New Roman" w:cs="Times New Roman"/>
          <w:sz w:val="24"/>
          <w:szCs w:val="24"/>
        </w:rPr>
        <w:t>Обогатитель</w:t>
      </w:r>
      <w:r>
        <w:rPr>
          <w:rFonts w:ascii="Times New Roman" w:hAnsi="Times New Roman" w:cs="Times New Roman"/>
          <w:sz w:val="24"/>
          <w:szCs w:val="24"/>
        </w:rPr>
        <w:t xml:space="preserve"> полезных ископаемых</w:t>
      </w:r>
    </w:p>
    <w:p w:rsidR="008A40B2" w:rsidRDefault="000C2923">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 xml:space="preserve">Руководитель проекта: </w:t>
      </w:r>
    </w:p>
    <w:p w:rsidR="008A40B2" w:rsidRDefault="000C2923">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Кыдрашева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Чечек</w:t>
      </w:r>
      <w:proofErr w:type="spellEnd"/>
      <w:r>
        <w:rPr>
          <w:rFonts w:ascii="Times New Roman" w:hAnsi="Times New Roman" w:cs="Times New Roman"/>
          <w:sz w:val="24"/>
          <w:szCs w:val="24"/>
        </w:rPr>
        <w:t xml:space="preserve"> Михайловна </w:t>
      </w:r>
    </w:p>
    <w:p w:rsidR="008A40B2" w:rsidRDefault="000C2923">
      <w:pPr>
        <w:spacing w:line="360" w:lineRule="auto"/>
        <w:ind w:right="-1" w:firstLine="709"/>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A40B2" w:rsidRDefault="008A40B2">
      <w:pPr>
        <w:spacing w:line="360" w:lineRule="auto"/>
        <w:ind w:right="-1" w:firstLine="709"/>
        <w:jc w:val="center"/>
        <w:rPr>
          <w:rFonts w:ascii="Times New Roman" w:hAnsi="Times New Roman" w:cs="Times New Roman"/>
          <w:sz w:val="24"/>
          <w:szCs w:val="24"/>
        </w:rPr>
      </w:pPr>
    </w:p>
    <w:p w:rsidR="008A40B2" w:rsidRDefault="000C2923">
      <w:pPr>
        <w:spacing w:line="360" w:lineRule="auto"/>
        <w:ind w:right="-1" w:firstLine="709"/>
        <w:jc w:val="center"/>
        <w:rPr>
          <w:rFonts w:ascii="Times New Roman" w:hAnsi="Times New Roman" w:cs="Times New Roman"/>
          <w:sz w:val="24"/>
          <w:szCs w:val="24"/>
        </w:rPr>
      </w:pPr>
      <w:r>
        <w:rPr>
          <w:rFonts w:ascii="Times New Roman" w:hAnsi="Times New Roman" w:cs="Times New Roman"/>
          <w:sz w:val="24"/>
          <w:szCs w:val="24"/>
        </w:rPr>
        <w:t>г. Удачный, 2023г.</w:t>
      </w:r>
    </w:p>
    <w:p w:rsidR="008A40B2" w:rsidRDefault="008A40B2">
      <w:pPr>
        <w:spacing w:line="360" w:lineRule="auto"/>
        <w:ind w:right="-1" w:firstLine="709"/>
        <w:jc w:val="center"/>
        <w:rPr>
          <w:rFonts w:ascii="Times New Roman" w:eastAsia="Calibri" w:hAnsi="Times New Roman" w:cs="Times New Roman"/>
          <w:b/>
          <w:sz w:val="24"/>
          <w:szCs w:val="24"/>
        </w:rPr>
      </w:pPr>
    </w:p>
    <w:p w:rsidR="008A40B2" w:rsidRDefault="000C2923">
      <w:pPr>
        <w:spacing w:after="0" w:line="360" w:lineRule="auto"/>
        <w:ind w:left="-567"/>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Оглавление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32"/>
      </w:tblGrid>
      <w:tr w:rsidR="008A40B2">
        <w:tc>
          <w:tcPr>
            <w:tcW w:w="9039" w:type="dxa"/>
          </w:tcPr>
          <w:p w:rsidR="008A40B2" w:rsidRDefault="003F4C28">
            <w:pPr>
              <w:spacing w:after="0" w:line="276" w:lineRule="auto"/>
              <w:rPr>
                <w:rFonts w:ascii="Times New Roman" w:hAnsi="Times New Roman" w:cs="Times New Roman"/>
                <w:sz w:val="24"/>
                <w:szCs w:val="24"/>
              </w:rPr>
            </w:pPr>
            <w:r>
              <w:rPr>
                <w:rFonts w:ascii="Times New Roman" w:hAnsi="Times New Roman" w:cs="Times New Roman"/>
                <w:sz w:val="24"/>
                <w:szCs w:val="24"/>
              </w:rPr>
              <w:t>ВВЕДЕНИЕ</w:t>
            </w:r>
            <w:r w:rsidR="000C2923">
              <w:rPr>
                <w:rFonts w:ascii="Times New Roman" w:hAnsi="Times New Roman" w:cs="Times New Roman"/>
                <w:sz w:val="24"/>
                <w:szCs w:val="24"/>
              </w:rPr>
              <w:t>……………………………………………………………………….</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A40B2">
        <w:tc>
          <w:tcPr>
            <w:tcW w:w="9039" w:type="dxa"/>
          </w:tcPr>
          <w:p w:rsidR="008A40B2" w:rsidRDefault="000C2923" w:rsidP="003F4C28">
            <w:pPr>
              <w:spacing w:after="0" w:line="276" w:lineRule="auto"/>
              <w:rPr>
                <w:rFonts w:ascii="Times New Roman" w:hAnsi="Times New Roman" w:cs="Times New Roman"/>
                <w:sz w:val="24"/>
                <w:szCs w:val="24"/>
              </w:rPr>
            </w:pPr>
            <w:r>
              <w:rPr>
                <w:rFonts w:ascii="Times New Roman" w:hAnsi="Times New Roman" w:cs="Times New Roman"/>
                <w:sz w:val="24"/>
                <w:szCs w:val="24"/>
              </w:rPr>
              <w:t>1.</w:t>
            </w:r>
            <w:r w:rsidR="003F4C28">
              <w:rPr>
                <w:rFonts w:ascii="Times New Roman" w:hAnsi="Times New Roman" w:cs="Times New Roman"/>
                <w:sz w:val="24"/>
                <w:szCs w:val="24"/>
              </w:rPr>
              <w:t>ОСНОВНАЯ ЧАСТЬ</w:t>
            </w:r>
            <w:r>
              <w:rPr>
                <w:rFonts w:ascii="Times New Roman" w:hAnsi="Times New Roman" w:cs="Times New Roman"/>
                <w:sz w:val="24"/>
                <w:szCs w:val="24"/>
              </w:rPr>
              <w:t>………………………………………………………...</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A40B2">
        <w:tc>
          <w:tcPr>
            <w:tcW w:w="9039" w:type="dxa"/>
          </w:tcPr>
          <w:p w:rsidR="008A40B2" w:rsidRDefault="000C2923">
            <w:pPr>
              <w:spacing w:after="0" w:line="276" w:lineRule="auto"/>
              <w:jc w:val="both"/>
              <w:rPr>
                <w:rFonts w:ascii="Times New Roman" w:hAnsi="Times New Roman" w:cs="Times New Roman"/>
                <w:b/>
                <w:sz w:val="24"/>
                <w:szCs w:val="24"/>
              </w:rPr>
            </w:pPr>
            <w:r>
              <w:rPr>
                <w:rFonts w:ascii="Times New Roman" w:hAnsi="Times New Roman" w:cs="Times New Roman"/>
                <w:sz w:val="24"/>
                <w:szCs w:val="24"/>
              </w:rPr>
              <w:t>1.1</w:t>
            </w:r>
            <w:r>
              <w:rPr>
                <w:rFonts w:ascii="Times New Roman" w:hAnsi="Times New Roman" w:cs="Times New Roman"/>
                <w:b/>
                <w:sz w:val="24"/>
                <w:szCs w:val="24"/>
              </w:rPr>
              <w:t xml:space="preserve"> </w:t>
            </w:r>
            <w:r>
              <w:rPr>
                <w:rFonts w:ascii="Times New Roman" w:hAnsi="Times New Roman" w:cs="Times New Roman"/>
                <w:sz w:val="24"/>
                <w:szCs w:val="24"/>
              </w:rPr>
              <w:t>Понятие «Резонанс»……………………………………………………..</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A40B2">
        <w:tc>
          <w:tcPr>
            <w:tcW w:w="9039" w:type="dxa"/>
          </w:tcPr>
          <w:p w:rsidR="008A40B2" w:rsidRDefault="000C292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1.2. Виды колебаний…………………………………………………………..</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A40B2">
        <w:tc>
          <w:tcPr>
            <w:tcW w:w="9039" w:type="dxa"/>
          </w:tcPr>
          <w:p w:rsidR="008A40B2" w:rsidRDefault="000C292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1.3. Примеры резонанса…………………………………………………….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 xml:space="preserve"> </w:t>
            </w:r>
            <w:r>
              <w:rPr>
                <w:rFonts w:ascii="Times New Roman" w:hAnsi="Times New Roman" w:cs="Times New Roman"/>
                <w:sz w:val="24"/>
                <w:szCs w:val="24"/>
              </w:rPr>
              <w:t>Механика…………………………………………………………………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 xml:space="preserve"> </w:t>
            </w:r>
            <w:r>
              <w:rPr>
                <w:rFonts w:ascii="Times New Roman" w:hAnsi="Times New Roman" w:cs="Times New Roman"/>
                <w:sz w:val="24"/>
                <w:szCs w:val="24"/>
              </w:rPr>
              <w:t>Музыка……………………………………………………………………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1.3.3</w:t>
            </w:r>
            <w:r>
              <w:rPr>
                <w:rFonts w:ascii="Times New Roman" w:hAnsi="Times New Roman" w:cs="Times New Roman"/>
                <w:sz w:val="24"/>
                <w:szCs w:val="24"/>
              </w:rPr>
              <w:t xml:space="preserve"> </w:t>
            </w:r>
            <w:r>
              <w:rPr>
                <w:rFonts w:ascii="Times New Roman" w:hAnsi="Times New Roman" w:cs="Times New Roman"/>
                <w:sz w:val="24"/>
                <w:szCs w:val="24"/>
              </w:rPr>
              <w:t>Электроника………………………………………………………………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1.3.4</w:t>
            </w:r>
            <w:r>
              <w:rPr>
                <w:rFonts w:ascii="Times New Roman" w:hAnsi="Times New Roman" w:cs="Times New Roman"/>
                <w:sz w:val="24"/>
                <w:szCs w:val="24"/>
              </w:rPr>
              <w:t xml:space="preserve"> </w:t>
            </w:r>
            <w:r>
              <w:rPr>
                <w:rFonts w:ascii="Times New Roman" w:hAnsi="Times New Roman" w:cs="Times New Roman"/>
                <w:sz w:val="24"/>
                <w:szCs w:val="24"/>
              </w:rPr>
              <w:t>Оптика…………………………………………………………………….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 xml:space="preserve"> </w:t>
            </w:r>
            <w:r>
              <w:rPr>
                <w:rFonts w:ascii="Times New Roman" w:hAnsi="Times New Roman" w:cs="Times New Roman"/>
                <w:sz w:val="24"/>
                <w:szCs w:val="24"/>
              </w:rPr>
              <w:t>Акустика…………………………………………………………………..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 xml:space="preserve"> </w:t>
            </w:r>
            <w:r>
              <w:rPr>
                <w:rFonts w:ascii="Times New Roman" w:hAnsi="Times New Roman" w:cs="Times New Roman"/>
                <w:sz w:val="24"/>
                <w:szCs w:val="24"/>
              </w:rPr>
              <w:t>Орбитальные колебания…………………………………………………</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1.3.7</w:t>
            </w:r>
            <w:r>
              <w:rPr>
                <w:rFonts w:ascii="Times New Roman" w:hAnsi="Times New Roman" w:cs="Times New Roman"/>
                <w:sz w:val="24"/>
                <w:szCs w:val="24"/>
              </w:rPr>
              <w:t xml:space="preserve"> </w:t>
            </w:r>
            <w:r>
              <w:rPr>
                <w:rFonts w:ascii="Times New Roman" w:hAnsi="Times New Roman" w:cs="Times New Roman"/>
                <w:sz w:val="24"/>
                <w:szCs w:val="24"/>
              </w:rPr>
              <w:t>Ядерный магнитный резонанс………………………………………….</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 xml:space="preserve"> </w:t>
            </w:r>
            <w:r>
              <w:rPr>
                <w:rFonts w:ascii="Times New Roman" w:hAnsi="Times New Roman" w:cs="Times New Roman"/>
                <w:sz w:val="24"/>
                <w:szCs w:val="24"/>
              </w:rPr>
              <w:t>Положительное и отрицательное воздействие резонанса………………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1.4.1</w:t>
            </w:r>
            <w:r>
              <w:rPr>
                <w:rFonts w:ascii="Times New Roman" w:hAnsi="Times New Roman" w:cs="Times New Roman"/>
                <w:sz w:val="24"/>
                <w:szCs w:val="24"/>
              </w:rPr>
              <w:t xml:space="preserve"> </w:t>
            </w:r>
            <w:r>
              <w:rPr>
                <w:rFonts w:ascii="Times New Roman" w:hAnsi="Times New Roman" w:cs="Times New Roman"/>
                <w:sz w:val="24"/>
                <w:szCs w:val="24"/>
              </w:rPr>
              <w:t>Положительное воздействие……………………………………………</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1.4.2</w:t>
            </w:r>
            <w:r>
              <w:rPr>
                <w:rFonts w:ascii="Times New Roman" w:hAnsi="Times New Roman" w:cs="Times New Roman"/>
                <w:sz w:val="24"/>
                <w:szCs w:val="24"/>
              </w:rPr>
              <w:t xml:space="preserve"> </w:t>
            </w:r>
            <w:r>
              <w:rPr>
                <w:rFonts w:ascii="Times New Roman" w:hAnsi="Times New Roman" w:cs="Times New Roman"/>
                <w:sz w:val="24"/>
                <w:szCs w:val="24"/>
              </w:rPr>
              <w:t>Отрицательное воздействие…………………………………………….</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8A40B2">
        <w:tc>
          <w:tcPr>
            <w:tcW w:w="9039" w:type="dxa"/>
          </w:tcPr>
          <w:p w:rsidR="008A40B2" w:rsidRDefault="003F4C28">
            <w:pPr>
              <w:spacing w:after="0" w:line="276" w:lineRule="auto"/>
              <w:rPr>
                <w:rFonts w:ascii="Times New Roman" w:hAnsi="Times New Roman" w:cs="Times New Roman"/>
                <w:sz w:val="24"/>
                <w:szCs w:val="24"/>
              </w:rPr>
            </w:pPr>
            <w:r>
              <w:rPr>
                <w:rFonts w:ascii="Times New Roman" w:hAnsi="Times New Roman" w:cs="Times New Roman"/>
                <w:sz w:val="24"/>
                <w:szCs w:val="24"/>
              </w:rPr>
              <w:t>2.ПРАКТИЧЕСКАЯ ЧАСТЬ…………………………………………………</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 xml:space="preserve"> </w:t>
            </w:r>
            <w:r>
              <w:rPr>
                <w:rFonts w:ascii="Times New Roman" w:hAnsi="Times New Roman" w:cs="Times New Roman"/>
                <w:sz w:val="24"/>
                <w:szCs w:val="24"/>
              </w:rPr>
              <w:t>Демонстрация акустического резонанса…………………………………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 xml:space="preserve"> </w:t>
            </w:r>
            <w:r>
              <w:rPr>
                <w:rFonts w:ascii="Times New Roman" w:hAnsi="Times New Roman" w:cs="Times New Roman"/>
                <w:sz w:val="24"/>
                <w:szCs w:val="24"/>
              </w:rPr>
              <w:t>Демонстрация механического резонанса…………………………………</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8A40B2">
        <w:tc>
          <w:tcPr>
            <w:tcW w:w="9039" w:type="dxa"/>
          </w:tcPr>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 xml:space="preserve"> </w:t>
            </w:r>
            <w:r>
              <w:rPr>
                <w:rFonts w:ascii="Times New Roman" w:hAnsi="Times New Roman" w:cs="Times New Roman"/>
                <w:sz w:val="24"/>
                <w:szCs w:val="24"/>
              </w:rPr>
              <w:t>Демонстрация звукового резонанса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Фигуры </w:t>
            </w:r>
            <w:proofErr w:type="spellStart"/>
            <w:r>
              <w:rPr>
                <w:rFonts w:ascii="Times New Roman" w:hAnsi="Times New Roman" w:cs="Times New Roman"/>
                <w:sz w:val="24"/>
                <w:szCs w:val="24"/>
              </w:rPr>
              <w:t>Хладни</w:t>
            </w:r>
            <w:proofErr w:type="spellEnd"/>
            <w:r>
              <w:rPr>
                <w:rFonts w:ascii="Times New Roman" w:hAnsi="Times New Roman" w:cs="Times New Roman"/>
                <w:sz w:val="24"/>
                <w:szCs w:val="24"/>
              </w:rPr>
              <w:t>…………………..</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8A40B2">
        <w:tc>
          <w:tcPr>
            <w:tcW w:w="9039" w:type="dxa"/>
          </w:tcPr>
          <w:p w:rsidR="008A40B2" w:rsidRDefault="003F4C28">
            <w:pPr>
              <w:spacing w:after="0" w:line="276" w:lineRule="auto"/>
              <w:rPr>
                <w:rFonts w:ascii="Times New Roman" w:hAnsi="Times New Roman" w:cs="Times New Roman"/>
                <w:sz w:val="24"/>
                <w:szCs w:val="24"/>
              </w:rPr>
            </w:pPr>
            <w:r>
              <w:rPr>
                <w:rFonts w:ascii="Times New Roman" w:hAnsi="Times New Roman" w:cs="Times New Roman"/>
                <w:sz w:val="24"/>
                <w:szCs w:val="24"/>
              </w:rPr>
              <w:t>ЗАКЛЮЧЕНИЕ ……………………………………………………………………</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8A40B2">
        <w:tc>
          <w:tcPr>
            <w:tcW w:w="9039" w:type="dxa"/>
          </w:tcPr>
          <w:p w:rsidR="008A40B2" w:rsidRDefault="003F4C28">
            <w:pPr>
              <w:spacing w:after="0" w:line="276" w:lineRule="auto"/>
              <w:rPr>
                <w:rFonts w:ascii="Times New Roman" w:hAnsi="Times New Roman" w:cs="Times New Roman"/>
                <w:sz w:val="24"/>
                <w:szCs w:val="24"/>
              </w:rPr>
            </w:pPr>
            <w:r>
              <w:rPr>
                <w:rFonts w:ascii="Times New Roman" w:hAnsi="Times New Roman" w:cs="Times New Roman"/>
                <w:sz w:val="24"/>
                <w:szCs w:val="24"/>
              </w:rPr>
              <w:t>СПИСОК ИСПОЛЬЗУЕМОЙ ЛИТЕРАТУРЫ И ИНТЕРНЕТ ИСТОЧНИКОВ…</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8A40B2">
        <w:tc>
          <w:tcPr>
            <w:tcW w:w="9039" w:type="dxa"/>
          </w:tcPr>
          <w:p w:rsidR="008A40B2" w:rsidRDefault="003F4C28">
            <w:pPr>
              <w:spacing w:after="0" w:line="276" w:lineRule="auto"/>
              <w:rPr>
                <w:rFonts w:ascii="Times New Roman" w:hAnsi="Times New Roman" w:cs="Times New Roman"/>
                <w:sz w:val="24"/>
                <w:szCs w:val="24"/>
              </w:rPr>
            </w:pPr>
            <w:r>
              <w:rPr>
                <w:rFonts w:ascii="Times New Roman" w:hAnsi="Times New Roman" w:cs="Times New Roman"/>
                <w:sz w:val="24"/>
                <w:szCs w:val="24"/>
              </w:rPr>
              <w:t>ПРИЛОЖЕНИЯ  …………………………………………………………………</w:t>
            </w:r>
          </w:p>
        </w:tc>
        <w:tc>
          <w:tcPr>
            <w:tcW w:w="532" w:type="dxa"/>
          </w:tcPr>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3</w:t>
            </w:r>
          </w:p>
          <w:p w:rsidR="008A40B2" w:rsidRDefault="000C2923">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16</w:t>
            </w:r>
          </w:p>
        </w:tc>
      </w:tr>
    </w:tbl>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8A40B2">
      <w:pPr>
        <w:spacing w:after="0" w:line="276" w:lineRule="auto"/>
        <w:ind w:firstLine="708"/>
        <w:jc w:val="center"/>
        <w:rPr>
          <w:rFonts w:ascii="Times New Roman" w:hAnsi="Times New Roman" w:cs="Times New Roman"/>
          <w:b/>
          <w:sz w:val="28"/>
          <w:szCs w:val="28"/>
        </w:rPr>
      </w:pPr>
    </w:p>
    <w:p w:rsidR="008A40B2" w:rsidRDefault="003F4C28">
      <w:pPr>
        <w:spacing w:after="0" w:line="276" w:lineRule="auto"/>
        <w:ind w:firstLine="708"/>
        <w:jc w:val="center"/>
        <w:rPr>
          <w:rFonts w:ascii="Times New Roman" w:hAnsi="Times New Roman" w:cs="Times New Roman"/>
          <w:sz w:val="24"/>
          <w:szCs w:val="24"/>
        </w:rPr>
      </w:pPr>
      <w:r>
        <w:rPr>
          <w:rFonts w:ascii="Times New Roman" w:hAnsi="Times New Roman" w:cs="Times New Roman"/>
          <w:b/>
          <w:sz w:val="24"/>
          <w:szCs w:val="24"/>
        </w:rPr>
        <w:lastRenderedPageBreak/>
        <w:t>ВВЕДЕНИЕ</w:t>
      </w:r>
    </w:p>
    <w:p w:rsidR="008A40B2" w:rsidRDefault="000C2923">
      <w:pPr>
        <w:spacing w:after="0" w:line="276" w:lineRule="auto"/>
        <w:ind w:firstLine="708"/>
        <w:jc w:val="both"/>
        <w:rPr>
          <w:rFonts w:ascii="Times New Roman" w:hAnsi="Times New Roman" w:cs="Times New Roman"/>
          <w:color w:val="000000"/>
          <w:sz w:val="24"/>
          <w:szCs w:val="24"/>
          <w:shd w:val="clear" w:color="auto" w:fill="FFFFFF"/>
        </w:rPr>
      </w:pPr>
      <w:bookmarkStart w:id="0" w:name="_Hlk72769885"/>
      <w:r>
        <w:rPr>
          <w:rFonts w:ascii="Times New Roman" w:hAnsi="Times New Roman" w:cs="Times New Roman"/>
          <w:color w:val="000000"/>
          <w:sz w:val="24"/>
          <w:szCs w:val="24"/>
          <w:shd w:val="clear" w:color="auto" w:fill="FFFFFF"/>
        </w:rPr>
        <w:t xml:space="preserve">Мы часто слышим слово резонанс: «общественный резонанс», «событие, вызвавшее резонанс», «резонансная частота». Вполне привычные и обыденные фразы. Но можем ли мы точно сказать, что такое резонанс? Для этого </w:t>
      </w:r>
      <w:r>
        <w:rPr>
          <w:rFonts w:ascii="Times New Roman" w:hAnsi="Times New Roman" w:cs="Times New Roman"/>
          <w:color w:val="000000"/>
          <w:sz w:val="24"/>
          <w:szCs w:val="24"/>
          <w:shd w:val="clear" w:color="auto" w:fill="FFFFFF"/>
        </w:rPr>
        <w:t>мной</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была</w:t>
      </w:r>
      <w:r>
        <w:rPr>
          <w:rFonts w:ascii="Times New Roman" w:hAnsi="Times New Roman" w:cs="Times New Roman"/>
          <w:color w:val="000000"/>
          <w:sz w:val="24"/>
          <w:szCs w:val="24"/>
          <w:shd w:val="clear" w:color="auto" w:fill="FFFFFF"/>
        </w:rPr>
        <w:t xml:space="preserve"> и пр</w:t>
      </w:r>
      <w:r>
        <w:rPr>
          <w:rFonts w:ascii="Times New Roman" w:hAnsi="Times New Roman" w:cs="Times New Roman"/>
          <w:color w:val="000000"/>
          <w:sz w:val="24"/>
          <w:szCs w:val="24"/>
          <w:shd w:val="clear" w:color="auto" w:fill="FFFFFF"/>
        </w:rPr>
        <w:t>оведена</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исследовательск</w:t>
      </w:r>
      <w:r>
        <w:rPr>
          <w:rFonts w:ascii="Times New Roman" w:hAnsi="Times New Roman" w:cs="Times New Roman"/>
          <w:color w:val="000000"/>
          <w:sz w:val="24"/>
          <w:szCs w:val="24"/>
          <w:shd w:val="clear" w:color="auto" w:fill="FFFFFF"/>
        </w:rPr>
        <w:t>ая</w:t>
      </w:r>
      <w:r>
        <w:rPr>
          <w:rFonts w:ascii="Times New Roman" w:hAnsi="Times New Roman" w:cs="Times New Roman"/>
          <w:color w:val="000000"/>
          <w:sz w:val="24"/>
          <w:szCs w:val="24"/>
          <w:shd w:val="clear" w:color="auto" w:fill="FFFFFF"/>
        </w:rPr>
        <w:t xml:space="preserve"> работ</w:t>
      </w:r>
      <w:r>
        <w:rPr>
          <w:rFonts w:ascii="Times New Roman" w:hAnsi="Times New Roman" w:cs="Times New Roman"/>
          <w:color w:val="000000"/>
          <w:sz w:val="24"/>
          <w:szCs w:val="24"/>
          <w:shd w:val="clear" w:color="auto" w:fill="FFFFFF"/>
        </w:rPr>
        <w:t>а</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чтобы точно знать, что такое резонанс</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Актуальность:</w:t>
      </w:r>
      <w:r>
        <w:rPr>
          <w:rFonts w:ascii="Times New Roman" w:hAnsi="Times New Roman" w:cs="Times New Roman"/>
          <w:sz w:val="24"/>
          <w:szCs w:val="24"/>
        </w:rPr>
        <w:t xml:space="preserve"> резонанс имеет большое значение в жизни человека.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Проблема:</w:t>
      </w:r>
      <w:r>
        <w:rPr>
          <w:rFonts w:ascii="Times New Roman" w:hAnsi="Times New Roman" w:cs="Times New Roman"/>
          <w:sz w:val="24"/>
          <w:szCs w:val="24"/>
        </w:rPr>
        <w:t xml:space="preserve"> недостаточно глубокие знания о понятии резонанса.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расширение и углубление знаний по теме «Явление резонанса в природе и технике»; создание</w:t>
      </w:r>
      <w:r>
        <w:rPr>
          <w:rFonts w:ascii="Times New Roman" w:hAnsi="Times New Roman" w:cs="Times New Roman"/>
          <w:sz w:val="24"/>
          <w:szCs w:val="24"/>
        </w:rPr>
        <w:t xml:space="preserve"> учебной презентации на тему «Явление резонанса в природе и технике.</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Предмет исследования:</w:t>
      </w:r>
      <w:r>
        <w:rPr>
          <w:rFonts w:ascii="Times New Roman" w:hAnsi="Times New Roman" w:cs="Times New Roman"/>
          <w:sz w:val="24"/>
          <w:szCs w:val="24"/>
        </w:rPr>
        <w:t xml:space="preserve"> явление резонанса.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Объект исследования:</w:t>
      </w:r>
      <w:r>
        <w:rPr>
          <w:rFonts w:ascii="Times New Roman" w:hAnsi="Times New Roman" w:cs="Times New Roman"/>
          <w:sz w:val="24"/>
          <w:szCs w:val="24"/>
        </w:rPr>
        <w:t xml:space="preserve"> явление резонанса в природе и технике.</w:t>
      </w:r>
    </w:p>
    <w:bookmarkEnd w:id="0"/>
    <w:p w:rsidR="008A40B2" w:rsidRDefault="000C2923">
      <w:pPr>
        <w:spacing w:after="0" w:line="276" w:lineRule="auto"/>
        <w:ind w:firstLine="708"/>
        <w:jc w:val="both"/>
        <w:rPr>
          <w:rFonts w:ascii="Times New Roman" w:hAnsi="Times New Roman" w:cs="Times New Roman"/>
          <w:b/>
          <w:sz w:val="24"/>
          <w:szCs w:val="24"/>
        </w:rPr>
      </w:pPr>
      <w:r>
        <w:rPr>
          <w:rFonts w:ascii="Times New Roman" w:hAnsi="Times New Roman" w:cs="Times New Roman"/>
          <w:b/>
          <w:sz w:val="24"/>
          <w:szCs w:val="24"/>
        </w:rPr>
        <w:t>Задачи:</w:t>
      </w:r>
    </w:p>
    <w:p w:rsidR="008A40B2" w:rsidRDefault="000C2923">
      <w:pPr>
        <w:pStyle w:val="ab"/>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Изучение понятия резонанса.</w:t>
      </w:r>
    </w:p>
    <w:p w:rsidR="008A40B2" w:rsidRDefault="000C2923">
      <w:pPr>
        <w:pStyle w:val="ab"/>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Показ использования явления резонанса в разных </w:t>
      </w:r>
      <w:r>
        <w:rPr>
          <w:rFonts w:ascii="Times New Roman" w:hAnsi="Times New Roman" w:cs="Times New Roman"/>
          <w:sz w:val="24"/>
          <w:szCs w:val="24"/>
        </w:rPr>
        <w:t>отраслях техники.</w:t>
      </w:r>
    </w:p>
    <w:p w:rsidR="008A40B2" w:rsidRDefault="000C2923">
      <w:pPr>
        <w:pStyle w:val="ab"/>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Изучение положительных и отрицательных воздействий резонанса.</w:t>
      </w:r>
    </w:p>
    <w:p w:rsidR="008A40B2" w:rsidRDefault="000C2923">
      <w:pPr>
        <w:pStyle w:val="ab"/>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Демонстрация резонанса на основе эксперимента.</w:t>
      </w:r>
    </w:p>
    <w:p w:rsidR="008A40B2" w:rsidRDefault="000C2923">
      <w:pPr>
        <w:spacing w:after="0" w:line="276" w:lineRule="auto"/>
        <w:ind w:firstLine="708"/>
        <w:jc w:val="both"/>
        <w:rPr>
          <w:rFonts w:ascii="Times New Roman" w:hAnsi="Times New Roman" w:cs="Times New Roman"/>
          <w:sz w:val="24"/>
          <w:szCs w:val="24"/>
        </w:rPr>
      </w:pPr>
      <w:bookmarkStart w:id="1" w:name="_Hlk72770012"/>
      <w:r>
        <w:rPr>
          <w:rFonts w:ascii="Times New Roman" w:hAnsi="Times New Roman" w:cs="Times New Roman"/>
          <w:b/>
          <w:sz w:val="24"/>
          <w:szCs w:val="24"/>
        </w:rPr>
        <w:t>Гипотеза:</w:t>
      </w:r>
      <w:r>
        <w:rPr>
          <w:rFonts w:ascii="Times New Roman" w:hAnsi="Times New Roman" w:cs="Times New Roman"/>
          <w:sz w:val="24"/>
          <w:szCs w:val="24"/>
        </w:rPr>
        <w:t xml:space="preserve"> резонанс – необходимое явление в жизни человека.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Методы исследования:</w:t>
      </w:r>
      <w:r>
        <w:rPr>
          <w:rFonts w:ascii="Times New Roman" w:hAnsi="Times New Roman" w:cs="Times New Roman"/>
          <w:sz w:val="24"/>
          <w:szCs w:val="24"/>
        </w:rPr>
        <w:t xml:space="preserve"> теоретический и экспериментальный.</w:t>
      </w:r>
    </w:p>
    <w:p w:rsidR="008A40B2" w:rsidRDefault="008A40B2">
      <w:pPr>
        <w:spacing w:after="0" w:line="276" w:lineRule="auto"/>
        <w:rPr>
          <w:rFonts w:ascii="Times New Roman" w:hAnsi="Times New Roman" w:cs="Times New Roman"/>
          <w:sz w:val="24"/>
          <w:szCs w:val="24"/>
        </w:rPr>
      </w:pPr>
    </w:p>
    <w:bookmarkEnd w:id="1"/>
    <w:p w:rsidR="008A40B2" w:rsidRDefault="008A40B2">
      <w:pPr>
        <w:spacing w:after="0" w:line="276" w:lineRule="auto"/>
        <w:rPr>
          <w:rFonts w:ascii="Times New Roman" w:hAnsi="Times New Roman" w:cs="Times New Roman"/>
          <w:sz w:val="24"/>
          <w:szCs w:val="24"/>
        </w:rPr>
      </w:pPr>
    </w:p>
    <w:p w:rsidR="008A40B2" w:rsidRDefault="008A40B2">
      <w:pPr>
        <w:spacing w:after="0" w:line="276" w:lineRule="auto"/>
        <w:rPr>
          <w:rFonts w:ascii="Times New Roman" w:hAnsi="Times New Roman" w:cs="Times New Roman"/>
          <w:sz w:val="24"/>
          <w:szCs w:val="24"/>
        </w:rPr>
      </w:pPr>
    </w:p>
    <w:p w:rsidR="008A40B2" w:rsidRDefault="008A40B2">
      <w:pPr>
        <w:spacing w:after="0" w:line="276" w:lineRule="auto"/>
        <w:rPr>
          <w:rFonts w:ascii="Times New Roman" w:hAnsi="Times New Roman" w:cs="Times New Roman"/>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Pr="003F4C28" w:rsidRDefault="003F4C28" w:rsidP="003F4C28">
      <w:pPr>
        <w:pStyle w:val="ab"/>
        <w:numPr>
          <w:ilvl w:val="0"/>
          <w:numId w:val="2"/>
        </w:num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ОСНОВНАЯ ЧАСТЬ</w:t>
      </w:r>
    </w:p>
    <w:p w:rsidR="008A40B2" w:rsidRDefault="000C2923">
      <w:pPr>
        <w:pStyle w:val="ab"/>
        <w:numPr>
          <w:ilvl w:val="1"/>
          <w:numId w:val="2"/>
        </w:num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Понятие «Резонанс»</w:t>
      </w:r>
    </w:p>
    <w:p w:rsidR="008A40B2" w:rsidRDefault="008A40B2">
      <w:pPr>
        <w:spacing w:after="0" w:line="276" w:lineRule="auto"/>
        <w:ind w:firstLine="708"/>
        <w:jc w:val="both"/>
        <w:rPr>
          <w:rFonts w:ascii="Times New Roman" w:hAnsi="Times New Roman" w:cs="Times New Roman"/>
          <w:sz w:val="24"/>
          <w:szCs w:val="24"/>
        </w:rPr>
      </w:pPr>
    </w:p>
    <w:p w:rsidR="008A40B2" w:rsidRDefault="000C2923">
      <w:pPr>
        <w:spacing w:after="0" w:line="276" w:lineRule="auto"/>
        <w:ind w:firstLine="708"/>
        <w:jc w:val="both"/>
        <w:rPr>
          <w:rFonts w:ascii="Times New Roman" w:hAnsi="Times New Roman" w:cs="Times New Roman"/>
          <w:sz w:val="24"/>
          <w:szCs w:val="24"/>
        </w:rPr>
      </w:pPr>
      <w:bookmarkStart w:id="2" w:name="_Hlk72770480"/>
      <w:r>
        <w:rPr>
          <w:rFonts w:ascii="Times New Roman" w:hAnsi="Times New Roman" w:cs="Times New Roman"/>
          <w:sz w:val="24"/>
          <w:szCs w:val="24"/>
        </w:rPr>
        <w:t xml:space="preserve">Резонанс — частотно-избирательный отклик колебательной системы на периодическое внешнее воздействие, который проявляется в резком увеличении амплитуды стационарных колебаний при совпадении частоты </w:t>
      </w:r>
      <w:r>
        <w:rPr>
          <w:rFonts w:ascii="Times New Roman" w:hAnsi="Times New Roman" w:cs="Times New Roman"/>
          <w:sz w:val="24"/>
          <w:szCs w:val="24"/>
        </w:rPr>
        <w:t>внешнего воздействия с определёнными значениями, характерными для данной системы.</w:t>
      </w:r>
    </w:p>
    <w:p w:rsidR="008A40B2" w:rsidRDefault="000C2923">
      <w:pPr>
        <w:spacing w:after="0" w:line="276" w:lineRule="auto"/>
        <w:ind w:firstLine="708"/>
        <w:jc w:val="both"/>
        <w:rPr>
          <w:rFonts w:ascii="Times New Roman" w:hAnsi="Times New Roman" w:cs="Times New Roman"/>
          <w:sz w:val="24"/>
          <w:szCs w:val="24"/>
        </w:rPr>
      </w:pPr>
      <w:bookmarkStart w:id="3" w:name="_Hlk72770603"/>
      <w:bookmarkEnd w:id="2"/>
      <w:r>
        <w:rPr>
          <w:rFonts w:ascii="Times New Roman" w:hAnsi="Times New Roman" w:cs="Times New Roman"/>
          <w:sz w:val="24"/>
          <w:szCs w:val="24"/>
        </w:rPr>
        <w:t>Под действием резонанса колебательная система оказывается особенно отзывчивой на действие внешней силы. При помощи резонанса можно выделить и усилить даже весьма слабые перио</w:t>
      </w:r>
      <w:r>
        <w:rPr>
          <w:rFonts w:ascii="Times New Roman" w:hAnsi="Times New Roman" w:cs="Times New Roman"/>
          <w:sz w:val="24"/>
          <w:szCs w:val="24"/>
        </w:rPr>
        <w:t>дические колебания. Самый простой пример колебаний – это обычные качели.</w:t>
      </w:r>
    </w:p>
    <w:bookmarkEnd w:id="3"/>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Это явление наблюдается, когда система способна хранить и легко переносить энергию между двумя или более разными режимами хранения, такими как кинетическая и потенциальная энергия. Од</w:t>
      </w:r>
      <w:r>
        <w:rPr>
          <w:rFonts w:ascii="Times New Roman" w:hAnsi="Times New Roman" w:cs="Times New Roman"/>
          <w:sz w:val="24"/>
          <w:szCs w:val="24"/>
        </w:rPr>
        <w:t>нако есть некоторые потери, называемые затуханием. Когда затухание незначительно, резонансная частота приблизительно равна собственной частоте системы, которая представляет собой частоту невынужденных колебаний.</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Эти явления происходят со всеми типами </w:t>
      </w:r>
      <w:r>
        <w:rPr>
          <w:rFonts w:ascii="Times New Roman" w:hAnsi="Times New Roman" w:cs="Times New Roman"/>
          <w:sz w:val="24"/>
          <w:szCs w:val="24"/>
        </w:rPr>
        <w:t>колебаний или волн: механические, акустические, электромагнитные, ядерные магнитные (ЯМР). Такие системы могут использоваться для генерации вибраций определенной частоты (например, музыкальных инструментов).</w:t>
      </w:r>
    </w:p>
    <w:p w:rsidR="008A40B2" w:rsidRDefault="008A40B2">
      <w:pPr>
        <w:spacing w:after="0" w:line="276" w:lineRule="auto"/>
        <w:jc w:val="both"/>
        <w:rPr>
          <w:rFonts w:ascii="Times New Roman" w:hAnsi="Times New Roman" w:cs="Times New Roman"/>
          <w:sz w:val="24"/>
          <w:szCs w:val="24"/>
        </w:rPr>
      </w:pPr>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1.2. Виды колебаний</w:t>
      </w:r>
    </w:p>
    <w:p w:rsidR="008A40B2" w:rsidRDefault="008A40B2">
      <w:pPr>
        <w:spacing w:after="0" w:line="276" w:lineRule="auto"/>
        <w:jc w:val="both"/>
        <w:rPr>
          <w:rFonts w:ascii="Times New Roman" w:hAnsi="Times New Roman" w:cs="Times New Roman"/>
          <w:sz w:val="24"/>
          <w:szCs w:val="24"/>
        </w:rPr>
      </w:pPr>
    </w:p>
    <w:p w:rsidR="008A40B2" w:rsidRDefault="000C2923">
      <w:pPr>
        <w:spacing w:after="0" w:line="276" w:lineRule="auto"/>
        <w:ind w:firstLine="708"/>
        <w:jc w:val="both"/>
        <w:rPr>
          <w:rFonts w:ascii="Times New Roman" w:hAnsi="Times New Roman" w:cs="Times New Roman"/>
          <w:sz w:val="24"/>
          <w:szCs w:val="24"/>
        </w:rPr>
      </w:pPr>
      <w:bookmarkStart w:id="4" w:name="_Hlk72770713"/>
      <w:r>
        <w:rPr>
          <w:rFonts w:ascii="Times New Roman" w:hAnsi="Times New Roman" w:cs="Times New Roman"/>
          <w:sz w:val="24"/>
          <w:szCs w:val="24"/>
        </w:rPr>
        <w:t>Свободные - колебания, про</w:t>
      </w:r>
      <w:r>
        <w:rPr>
          <w:rFonts w:ascii="Times New Roman" w:hAnsi="Times New Roman" w:cs="Times New Roman"/>
          <w:sz w:val="24"/>
          <w:szCs w:val="24"/>
        </w:rPr>
        <w:t>исходящие под воздействием одной возвращающей силы (первоначально сообщенной энергии).</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Вынужденные - колебания, происходящие под воздействием внешней периодически меняющейся силы (вынуждающей силы).</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Автоколебания - колебания, происходящие при периодическом</w:t>
      </w:r>
      <w:r>
        <w:rPr>
          <w:rFonts w:ascii="Times New Roman" w:hAnsi="Times New Roman" w:cs="Times New Roman"/>
          <w:sz w:val="24"/>
          <w:szCs w:val="24"/>
        </w:rPr>
        <w:t xml:space="preserve"> поступлении энергии от источника внутри колебательной системы.</w:t>
      </w:r>
    </w:p>
    <w:p w:rsidR="008A40B2" w:rsidRDefault="000C2923">
      <w:pPr>
        <w:spacing w:after="0" w:line="276" w:lineRule="auto"/>
        <w:ind w:firstLine="708"/>
        <w:jc w:val="both"/>
        <w:rPr>
          <w:rFonts w:ascii="Times New Roman" w:hAnsi="Times New Roman" w:cs="Times New Roman"/>
          <w:sz w:val="24"/>
          <w:szCs w:val="24"/>
        </w:rPr>
      </w:pPr>
      <w:bookmarkStart w:id="5" w:name="_Hlk72770892"/>
      <w:bookmarkEnd w:id="4"/>
      <w:r>
        <w:rPr>
          <w:rFonts w:ascii="Times New Roman" w:hAnsi="Times New Roman" w:cs="Times New Roman"/>
          <w:sz w:val="24"/>
          <w:szCs w:val="24"/>
        </w:rPr>
        <w:t>Колебания характеризуются амплитудой и частотой. Для уже упомянутых выше качелей амплитуда колебаний — это максимальная высота, на которую взлетают качели. Также мы можем раскачивать качели ме</w:t>
      </w:r>
      <w:r>
        <w:rPr>
          <w:rFonts w:ascii="Times New Roman" w:hAnsi="Times New Roman" w:cs="Times New Roman"/>
          <w:sz w:val="24"/>
          <w:szCs w:val="24"/>
        </w:rPr>
        <w:t>дленно или быстро. В зависимости от этого будет меняться частота колебаний.</w:t>
      </w:r>
    </w:p>
    <w:bookmarkEnd w:id="5"/>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Частота колебаний (измеряется в Герцах) — это количество колебаний в единицу времени. 1 Герц — это одно колебание за одну секунду.</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Когда мы раскачиваем качели, периодически </w:t>
      </w:r>
      <w:r>
        <w:rPr>
          <w:rFonts w:ascii="Times New Roman" w:hAnsi="Times New Roman" w:cs="Times New Roman"/>
          <w:sz w:val="24"/>
          <w:szCs w:val="24"/>
        </w:rPr>
        <w:t>раскачивая систему с определенной силой (в данном случае качели – это колебательная система), она совершает вынужденные колебания. Увеличения амплитуды колебаний можно добиться, если воздействовать на эту систему определенным образом.</w:t>
      </w:r>
    </w:p>
    <w:p w:rsidR="008A40B2" w:rsidRDefault="000C2923">
      <w:pPr>
        <w:spacing w:after="0" w:line="276" w:lineRule="auto"/>
        <w:ind w:firstLine="708"/>
        <w:jc w:val="both"/>
        <w:rPr>
          <w:rFonts w:ascii="Times New Roman" w:hAnsi="Times New Roman" w:cs="Times New Roman"/>
          <w:sz w:val="24"/>
          <w:szCs w:val="24"/>
        </w:rPr>
      </w:pPr>
      <w:bookmarkStart w:id="6" w:name="_Hlk72770904"/>
      <w:r>
        <w:rPr>
          <w:rFonts w:ascii="Times New Roman" w:hAnsi="Times New Roman" w:cs="Times New Roman"/>
          <w:sz w:val="24"/>
          <w:szCs w:val="24"/>
        </w:rPr>
        <w:t>Толкая качели в опред</w:t>
      </w:r>
      <w:r>
        <w:rPr>
          <w:rFonts w:ascii="Times New Roman" w:hAnsi="Times New Roman" w:cs="Times New Roman"/>
          <w:sz w:val="24"/>
          <w:szCs w:val="24"/>
        </w:rPr>
        <w:t>еленный момент и с определенной периодичностью можно довольно сильно раскачать их, прилагая совсем немного усилий. Это и будет резонанс: частота наших воздействий совпадает с частотой колебаний качелей, и амплитуда колебаний увеличивается.</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Таким </w:t>
      </w:r>
      <w:proofErr w:type="gramStart"/>
      <w:r>
        <w:rPr>
          <w:rFonts w:ascii="Times New Roman" w:hAnsi="Times New Roman" w:cs="Times New Roman"/>
          <w:sz w:val="24"/>
          <w:szCs w:val="24"/>
        </w:rPr>
        <w:t>образом</w:t>
      </w:r>
      <w:proofErr w:type="gramEnd"/>
      <w:r>
        <w:rPr>
          <w:rFonts w:ascii="Times New Roman" w:hAnsi="Times New Roman" w:cs="Times New Roman"/>
          <w:sz w:val="24"/>
          <w:szCs w:val="24"/>
        </w:rPr>
        <w:t xml:space="preserve"> су</w:t>
      </w:r>
      <w:r>
        <w:rPr>
          <w:rFonts w:ascii="Times New Roman" w:hAnsi="Times New Roman" w:cs="Times New Roman"/>
          <w:sz w:val="24"/>
          <w:szCs w:val="24"/>
        </w:rPr>
        <w:t>ть явления резонанса в физике состоит в том, что амплитуда колебаний резко возрастает при совпадении частоты воздействия.</w:t>
      </w:r>
    </w:p>
    <w:p w:rsidR="008A40B2" w:rsidRDefault="008A40B2">
      <w:pPr>
        <w:spacing w:after="0" w:line="276" w:lineRule="auto"/>
        <w:jc w:val="both"/>
        <w:rPr>
          <w:rFonts w:ascii="Times New Roman" w:hAnsi="Times New Roman" w:cs="Times New Roman"/>
          <w:sz w:val="24"/>
          <w:szCs w:val="24"/>
        </w:rPr>
      </w:pPr>
    </w:p>
    <w:bookmarkEnd w:id="6"/>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1.3. Примеры резонанса</w:t>
      </w:r>
    </w:p>
    <w:p w:rsidR="008A40B2" w:rsidRDefault="000C2923">
      <w:pPr>
        <w:spacing w:after="0" w:line="276" w:lineRule="auto"/>
        <w:jc w:val="center"/>
        <w:rPr>
          <w:rFonts w:ascii="Times New Roman" w:hAnsi="Times New Roman" w:cs="Times New Roman"/>
          <w:b/>
          <w:sz w:val="24"/>
          <w:szCs w:val="24"/>
        </w:rPr>
      </w:pPr>
      <w:bookmarkStart w:id="7" w:name="_Hlk72773308"/>
      <w:r>
        <w:rPr>
          <w:rFonts w:ascii="Times New Roman" w:hAnsi="Times New Roman" w:cs="Times New Roman"/>
          <w:b/>
          <w:sz w:val="24"/>
          <w:szCs w:val="24"/>
        </w:rPr>
        <w:t>1.3.1</w:t>
      </w:r>
      <w:r w:rsidR="003F4C28">
        <w:rPr>
          <w:rFonts w:ascii="Times New Roman" w:hAnsi="Times New Roman" w:cs="Times New Roman"/>
          <w:b/>
          <w:sz w:val="24"/>
          <w:szCs w:val="24"/>
        </w:rPr>
        <w:t xml:space="preserve"> </w:t>
      </w:r>
      <w:r>
        <w:rPr>
          <w:rFonts w:ascii="Times New Roman" w:hAnsi="Times New Roman" w:cs="Times New Roman"/>
          <w:b/>
          <w:sz w:val="24"/>
          <w:szCs w:val="24"/>
        </w:rPr>
        <w:t>Механика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Наиболее известная большинству людей механическая резонансная система — это обычные качели. Если</w:t>
      </w:r>
      <w:r>
        <w:rPr>
          <w:rFonts w:ascii="Times New Roman" w:hAnsi="Times New Roman" w:cs="Times New Roman"/>
          <w:sz w:val="24"/>
          <w:szCs w:val="24"/>
        </w:rPr>
        <w:t xml:space="preserve"> подталкивать качели в определённые моменты времени в соответствии с их резонансной частотой, размах движения будет увеличиваться, в противном случае движения будут затухать. </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Резонансные явления могут приводить как к разрушению, так и к увеличению устойчи</w:t>
      </w:r>
      <w:r>
        <w:rPr>
          <w:rFonts w:ascii="Times New Roman" w:hAnsi="Times New Roman" w:cs="Times New Roman"/>
          <w:sz w:val="24"/>
          <w:szCs w:val="24"/>
        </w:rPr>
        <w:t>вости механических систем.</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основе работы механических резонаторов лежит преобразование потенциальной энергии в </w:t>
      </w:r>
      <w:proofErr w:type="gramStart"/>
      <w:r>
        <w:rPr>
          <w:rFonts w:ascii="Times New Roman" w:hAnsi="Times New Roman" w:cs="Times New Roman"/>
          <w:sz w:val="24"/>
          <w:szCs w:val="24"/>
        </w:rPr>
        <w:t>кинетическую</w:t>
      </w:r>
      <w:proofErr w:type="gramEnd"/>
      <w:r>
        <w:rPr>
          <w:rFonts w:ascii="Times New Roman" w:hAnsi="Times New Roman" w:cs="Times New Roman"/>
          <w:sz w:val="24"/>
          <w:szCs w:val="24"/>
        </w:rPr>
        <w:t xml:space="preserve"> и наоборот. В случае простого маятника, когда он неподвижен и находится в верхних точках траектории, вся его энергия содержится в </w:t>
      </w:r>
      <w:r>
        <w:rPr>
          <w:rFonts w:ascii="Times New Roman" w:hAnsi="Times New Roman" w:cs="Times New Roman"/>
          <w:sz w:val="24"/>
          <w:szCs w:val="24"/>
        </w:rPr>
        <w:t xml:space="preserve">потенциальной форме, а при прохождении нижней точки на максимальной скорости, она преобразуется в </w:t>
      </w:r>
      <w:proofErr w:type="gramStart"/>
      <w:r>
        <w:rPr>
          <w:rFonts w:ascii="Times New Roman" w:hAnsi="Times New Roman" w:cs="Times New Roman"/>
          <w:sz w:val="24"/>
          <w:szCs w:val="24"/>
        </w:rPr>
        <w:t>кинетическую</w:t>
      </w:r>
      <w:proofErr w:type="gramEnd"/>
      <w:r>
        <w:rPr>
          <w:rFonts w:ascii="Times New Roman" w:hAnsi="Times New Roman" w:cs="Times New Roman"/>
          <w:sz w:val="24"/>
          <w:szCs w:val="24"/>
        </w:rPr>
        <w:t xml:space="preserve">. </w:t>
      </w:r>
    </w:p>
    <w:bookmarkEnd w:id="7"/>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Механический резонанс — это способность механической системы поглощать больше энергии, когда частота ее колебаний соответствует собственной час</w:t>
      </w:r>
      <w:r>
        <w:rPr>
          <w:rFonts w:ascii="Times New Roman" w:hAnsi="Times New Roman" w:cs="Times New Roman"/>
          <w:sz w:val="24"/>
          <w:szCs w:val="24"/>
        </w:rPr>
        <w:t>тоте вибрации системы. Это может привести к сильным колебаниям движения и даже катастрофическому провалу в недостроенных конструкциях, включая мосты, здания, поезда и самолеты. При проектировании объектов инженеры должны обеспечить безопасность, чтобы меха</w:t>
      </w:r>
      <w:r>
        <w:rPr>
          <w:rFonts w:ascii="Times New Roman" w:hAnsi="Times New Roman" w:cs="Times New Roman"/>
          <w:sz w:val="24"/>
          <w:szCs w:val="24"/>
        </w:rPr>
        <w:t>нические резонансные частоты составных частей не соответствовали колебательным частотам двигателей или других резонирующих частей во избежание явлений, известных как резонансное бедствие.</w:t>
      </w:r>
    </w:p>
    <w:p w:rsidR="008A40B2" w:rsidRDefault="000C2923">
      <w:pPr>
        <w:spacing w:after="0" w:line="276" w:lineRule="auto"/>
        <w:ind w:firstLine="708"/>
        <w:jc w:val="center"/>
        <w:rPr>
          <w:rFonts w:ascii="Times New Roman" w:hAnsi="Times New Roman" w:cs="Times New Roman"/>
          <w:b/>
          <w:sz w:val="24"/>
          <w:szCs w:val="24"/>
        </w:rPr>
      </w:pPr>
      <w:bookmarkStart w:id="8" w:name="_Hlk72773519"/>
      <w:r>
        <w:rPr>
          <w:rFonts w:ascii="Times New Roman" w:hAnsi="Times New Roman" w:cs="Times New Roman"/>
          <w:b/>
          <w:sz w:val="24"/>
          <w:szCs w:val="24"/>
        </w:rPr>
        <w:t>1.3.2 Музыка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Струны таких инструментов, как лютня, гитара, скрипка и</w:t>
      </w:r>
      <w:r>
        <w:rPr>
          <w:rFonts w:ascii="Times New Roman" w:hAnsi="Times New Roman" w:cs="Times New Roman"/>
          <w:sz w:val="24"/>
          <w:szCs w:val="24"/>
        </w:rPr>
        <w:t>ли пианино, имеют основную резонансную частоту, напрямую зависящую от длины, массы и силы натяжения струны.</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Увеличение натяжения струны и уменьшение её массы (толщины) и длины увеличивает её резонансную частоту. Если струне придать колебание коротким возде</w:t>
      </w:r>
      <w:r>
        <w:rPr>
          <w:rFonts w:ascii="Times New Roman" w:hAnsi="Times New Roman" w:cs="Times New Roman"/>
          <w:sz w:val="24"/>
          <w:szCs w:val="24"/>
        </w:rPr>
        <w:t>йствием (щипком пальцев или ударом молоточка), струна начнёт колебания на всех частотах, присутствующих в воздействующем импульсе.</w:t>
      </w:r>
      <w:bookmarkEnd w:id="8"/>
      <w:r>
        <w:rPr>
          <w:rFonts w:ascii="Times New Roman" w:hAnsi="Times New Roman" w:cs="Times New Roman"/>
          <w:sz w:val="24"/>
          <w:szCs w:val="24"/>
        </w:rPr>
        <w:t xml:space="preserve"> Однако частоты, не совпадающие с </w:t>
      </w:r>
      <w:proofErr w:type="gramStart"/>
      <w:r>
        <w:rPr>
          <w:rFonts w:ascii="Times New Roman" w:hAnsi="Times New Roman" w:cs="Times New Roman"/>
          <w:sz w:val="24"/>
          <w:szCs w:val="24"/>
        </w:rPr>
        <w:t>резонансными</w:t>
      </w:r>
      <w:proofErr w:type="gramEnd"/>
      <w:r>
        <w:rPr>
          <w:rFonts w:ascii="Times New Roman" w:hAnsi="Times New Roman" w:cs="Times New Roman"/>
          <w:sz w:val="24"/>
          <w:szCs w:val="24"/>
        </w:rPr>
        <w:t>, быстро затухнут, и мы услышим только гармонические колебания, которые и воспри</w:t>
      </w:r>
      <w:r>
        <w:rPr>
          <w:rFonts w:ascii="Times New Roman" w:hAnsi="Times New Roman" w:cs="Times New Roman"/>
          <w:sz w:val="24"/>
          <w:szCs w:val="24"/>
        </w:rPr>
        <w:t>нимаются как музыкальные ноты.</w:t>
      </w:r>
    </w:p>
    <w:p w:rsidR="008A40B2" w:rsidRDefault="008A40B2">
      <w:pPr>
        <w:spacing w:after="0" w:line="276" w:lineRule="auto"/>
        <w:jc w:val="both"/>
        <w:rPr>
          <w:rFonts w:ascii="Times New Roman" w:hAnsi="Times New Roman" w:cs="Times New Roman"/>
          <w:sz w:val="24"/>
          <w:szCs w:val="24"/>
        </w:rPr>
      </w:pPr>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1.3.3</w:t>
      </w:r>
      <w:r>
        <w:rPr>
          <w:rFonts w:ascii="Times New Roman" w:hAnsi="Times New Roman" w:cs="Times New Roman"/>
          <w:b/>
          <w:sz w:val="24"/>
          <w:szCs w:val="24"/>
        </w:rPr>
        <w:t xml:space="preserve"> </w:t>
      </w:r>
      <w:r>
        <w:rPr>
          <w:rFonts w:ascii="Times New Roman" w:hAnsi="Times New Roman" w:cs="Times New Roman"/>
          <w:b/>
          <w:sz w:val="24"/>
          <w:szCs w:val="24"/>
        </w:rPr>
        <w:t>Электроника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электрических цепях резонансом называется такой режим пассивной цепи, содержащий катушки индуктивности и конденсаторы, при </w:t>
      </w:r>
      <w:proofErr w:type="gramStart"/>
      <w:r>
        <w:rPr>
          <w:rFonts w:ascii="Times New Roman" w:hAnsi="Times New Roman" w:cs="Times New Roman"/>
          <w:sz w:val="24"/>
          <w:szCs w:val="24"/>
        </w:rPr>
        <w:t>котором</w:t>
      </w:r>
      <w:proofErr w:type="gramEnd"/>
      <w:r>
        <w:rPr>
          <w:rFonts w:ascii="Times New Roman" w:hAnsi="Times New Roman" w:cs="Times New Roman"/>
          <w:sz w:val="24"/>
          <w:szCs w:val="24"/>
        </w:rPr>
        <w:t xml:space="preserve"> ее входное реактивное сопротивление или ее входная реактивная проводимост</w:t>
      </w:r>
      <w:r>
        <w:rPr>
          <w:rFonts w:ascii="Times New Roman" w:hAnsi="Times New Roman" w:cs="Times New Roman"/>
          <w:sz w:val="24"/>
          <w:szCs w:val="24"/>
        </w:rPr>
        <w:t>ь равны нулю. При резонансе ток на входе цепи, если он отличен от нуля, совпадает по фазе с напряжением.</w:t>
      </w:r>
    </w:p>
    <w:p w:rsidR="008A40B2" w:rsidRDefault="000C2923">
      <w:pPr>
        <w:spacing w:after="0" w:line="276" w:lineRule="auto"/>
        <w:ind w:firstLine="708"/>
        <w:jc w:val="both"/>
        <w:rPr>
          <w:rFonts w:ascii="Times New Roman" w:hAnsi="Times New Roman" w:cs="Times New Roman"/>
          <w:sz w:val="24"/>
          <w:szCs w:val="24"/>
        </w:rPr>
      </w:pPr>
      <w:bookmarkStart w:id="9" w:name="_Hlk72773590"/>
      <w:r>
        <w:rPr>
          <w:rFonts w:ascii="Times New Roman" w:hAnsi="Times New Roman" w:cs="Times New Roman"/>
          <w:sz w:val="24"/>
          <w:szCs w:val="24"/>
        </w:rPr>
        <w:t>В электрических цепях резонанс возникает на определённой частоте, когда индуктивная и ёмкостная составляющие реакции системы уравновешены, что позволяе</w:t>
      </w:r>
      <w:r>
        <w:rPr>
          <w:rFonts w:ascii="Times New Roman" w:hAnsi="Times New Roman" w:cs="Times New Roman"/>
          <w:sz w:val="24"/>
          <w:szCs w:val="24"/>
        </w:rPr>
        <w:t>т энергии циркулировать между магнитным полем индуктивного элемента и электрическим полем конденсатора.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Механизм резонанса заключается в том, что магнитное поле индуктивности генерирует электрический ток, заряжающий конденсатор, а разрядка конденсатора соз</w:t>
      </w:r>
      <w:r>
        <w:rPr>
          <w:rFonts w:ascii="Times New Roman" w:hAnsi="Times New Roman" w:cs="Times New Roman"/>
          <w:sz w:val="24"/>
          <w:szCs w:val="24"/>
        </w:rPr>
        <w:t>даёт магнитное поле в индуктивности — процесс, который повторяется многократно, по аналогии с механическим маятником.</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Резонанс в схемах используется для передачи и приема беспроводной связи, такой как телевидение, сотовая или радиосвязь.</w:t>
      </w:r>
    </w:p>
    <w:p w:rsidR="008A40B2" w:rsidRDefault="008A40B2">
      <w:pPr>
        <w:spacing w:after="0" w:line="276" w:lineRule="auto"/>
        <w:rPr>
          <w:rFonts w:ascii="Times New Roman" w:hAnsi="Times New Roman" w:cs="Times New Roman"/>
          <w:sz w:val="24"/>
          <w:szCs w:val="24"/>
        </w:rPr>
      </w:pPr>
      <w:bookmarkStart w:id="10" w:name="_Hlk72773675"/>
      <w:bookmarkEnd w:id="9"/>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1.3.4</w:t>
      </w:r>
      <w:r>
        <w:rPr>
          <w:rFonts w:ascii="Times New Roman" w:hAnsi="Times New Roman" w:cs="Times New Roman"/>
          <w:b/>
          <w:sz w:val="24"/>
          <w:szCs w:val="24"/>
        </w:rPr>
        <w:t xml:space="preserve"> </w:t>
      </w:r>
      <w:r>
        <w:rPr>
          <w:rFonts w:ascii="Times New Roman" w:hAnsi="Times New Roman" w:cs="Times New Roman"/>
          <w:b/>
          <w:sz w:val="24"/>
          <w:szCs w:val="24"/>
        </w:rPr>
        <w:t>Оптика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Опти</w:t>
      </w:r>
      <w:r>
        <w:rPr>
          <w:rFonts w:ascii="Times New Roman" w:hAnsi="Times New Roman" w:cs="Times New Roman"/>
          <w:sz w:val="24"/>
          <w:szCs w:val="24"/>
        </w:rPr>
        <w:t xml:space="preserve">ческая полость, также называемая оптическим резонатором, представляет собой особое расположение зеркал, которое образует резонатор стоячей волны для световых волн. В оптическом диапазоне самым распространенным типом резонатора является резонатор </w:t>
      </w:r>
      <w:proofErr w:type="gramStart"/>
      <w:r>
        <w:rPr>
          <w:rFonts w:ascii="Times New Roman" w:hAnsi="Times New Roman" w:cs="Times New Roman"/>
          <w:sz w:val="24"/>
          <w:szCs w:val="24"/>
        </w:rPr>
        <w:t>Фабри-Перо</w:t>
      </w:r>
      <w:proofErr w:type="gramEnd"/>
      <w:r>
        <w:rPr>
          <w:rFonts w:ascii="Times New Roman" w:hAnsi="Times New Roman" w:cs="Times New Roman"/>
          <w:sz w:val="24"/>
          <w:szCs w:val="24"/>
        </w:rPr>
        <w:t xml:space="preserve">. </w:t>
      </w:r>
      <w:bookmarkEnd w:id="10"/>
      <w:r>
        <w:rPr>
          <w:rFonts w:ascii="Times New Roman" w:hAnsi="Times New Roman" w:cs="Times New Roman"/>
          <w:sz w:val="24"/>
          <w:szCs w:val="24"/>
        </w:rPr>
        <w:t xml:space="preserve">Оптические полости являются основным компонентом лазеров, окружающих среду усиления и обеспечивающих обратную связь лазерного излучения. </w:t>
      </w:r>
    </w:p>
    <w:p w:rsidR="008A40B2" w:rsidRDefault="000C2923">
      <w:pPr>
        <w:spacing w:after="0" w:line="276" w:lineRule="auto"/>
        <w:ind w:firstLine="708"/>
        <w:jc w:val="both"/>
        <w:rPr>
          <w:rFonts w:ascii="Times New Roman" w:hAnsi="Times New Roman" w:cs="Times New Roman"/>
          <w:sz w:val="24"/>
          <w:szCs w:val="24"/>
        </w:rPr>
      </w:pPr>
      <w:bookmarkStart w:id="11" w:name="_Hlk72773706"/>
      <w:r>
        <w:rPr>
          <w:rFonts w:ascii="Times New Roman" w:hAnsi="Times New Roman" w:cs="Times New Roman"/>
          <w:sz w:val="24"/>
          <w:szCs w:val="24"/>
        </w:rPr>
        <w:t>Свет, ограниченный в полости, многократно воспроизводит стоячие волны для определенных резонансных частот. Полученны</w:t>
      </w:r>
      <w:r>
        <w:rPr>
          <w:rFonts w:ascii="Times New Roman" w:hAnsi="Times New Roman" w:cs="Times New Roman"/>
          <w:sz w:val="24"/>
          <w:szCs w:val="24"/>
        </w:rPr>
        <w:t xml:space="preserve">е паттерны стоячей волны называются «режимами». </w:t>
      </w:r>
      <w:bookmarkEnd w:id="11"/>
      <w:r>
        <w:rPr>
          <w:rFonts w:ascii="Times New Roman" w:hAnsi="Times New Roman" w:cs="Times New Roman"/>
          <w:sz w:val="24"/>
          <w:szCs w:val="24"/>
        </w:rPr>
        <w:t xml:space="preserve">Продольные моды отличаются только частотой, в то время как поперечные различаются для разных частот и имеют разные рисунки интенсивности поперек сечения пучка. </w:t>
      </w:r>
    </w:p>
    <w:p w:rsidR="008A40B2" w:rsidRDefault="008A40B2">
      <w:pPr>
        <w:spacing w:after="0" w:line="276" w:lineRule="auto"/>
        <w:jc w:val="both"/>
        <w:rPr>
          <w:rFonts w:ascii="Times New Roman" w:hAnsi="Times New Roman" w:cs="Times New Roman"/>
          <w:sz w:val="24"/>
          <w:szCs w:val="24"/>
        </w:rPr>
      </w:pPr>
    </w:p>
    <w:p w:rsidR="008A40B2" w:rsidRDefault="008A40B2">
      <w:pPr>
        <w:spacing w:after="0" w:line="276" w:lineRule="auto"/>
        <w:rPr>
          <w:rFonts w:ascii="Times New Roman" w:hAnsi="Times New Roman" w:cs="Times New Roman"/>
          <w:b/>
          <w:sz w:val="24"/>
          <w:szCs w:val="24"/>
        </w:rPr>
      </w:pPr>
      <w:bookmarkStart w:id="12" w:name="_Hlk72773780"/>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1.3.5</w:t>
      </w:r>
      <w:r>
        <w:rPr>
          <w:rFonts w:ascii="Times New Roman" w:hAnsi="Times New Roman" w:cs="Times New Roman"/>
          <w:b/>
          <w:sz w:val="24"/>
          <w:szCs w:val="24"/>
        </w:rPr>
        <w:t xml:space="preserve"> </w:t>
      </w:r>
      <w:r>
        <w:rPr>
          <w:rFonts w:ascii="Times New Roman" w:hAnsi="Times New Roman" w:cs="Times New Roman"/>
          <w:b/>
          <w:sz w:val="24"/>
          <w:szCs w:val="24"/>
        </w:rPr>
        <w:t>Акустика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Резонанс — один из важнейших </w:t>
      </w:r>
      <w:r>
        <w:rPr>
          <w:rFonts w:ascii="Times New Roman" w:hAnsi="Times New Roman" w:cs="Times New Roman"/>
          <w:sz w:val="24"/>
          <w:szCs w:val="24"/>
        </w:rPr>
        <w:t>физических процессов, используемых при проектировании звуковых устройств, большинство из которых содержат резонаторы, например, струны и корпус скрипки, трубка у флейты, корпус у барабанов.</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Для акустических систем и громкоговорителей резонанс отдельных эле</w:t>
      </w:r>
      <w:r>
        <w:rPr>
          <w:rFonts w:ascii="Times New Roman" w:hAnsi="Times New Roman" w:cs="Times New Roman"/>
          <w:sz w:val="24"/>
          <w:szCs w:val="24"/>
        </w:rPr>
        <w:t xml:space="preserve">ментов (корпуса, диффузора) является нежелательным явлением, так как ухудшает равномерность амплитудно-частотной характеристики устройства и верность звуковоспроизведения. </w:t>
      </w:r>
      <w:bookmarkEnd w:id="12"/>
      <w:r>
        <w:rPr>
          <w:rFonts w:ascii="Times New Roman" w:hAnsi="Times New Roman" w:cs="Times New Roman"/>
          <w:sz w:val="24"/>
          <w:szCs w:val="24"/>
        </w:rPr>
        <w:t>Исключением являются акустические системы с фазоинвертором, в которых намеренно созд</w:t>
      </w:r>
      <w:r>
        <w:rPr>
          <w:rFonts w:ascii="Times New Roman" w:hAnsi="Times New Roman" w:cs="Times New Roman"/>
          <w:sz w:val="24"/>
          <w:szCs w:val="24"/>
        </w:rPr>
        <w:t>аётся резонанс для улучшения воспроизведения низких частот.</w:t>
      </w:r>
    </w:p>
    <w:p w:rsidR="008A40B2" w:rsidRDefault="008A40B2">
      <w:pPr>
        <w:spacing w:after="0" w:line="276" w:lineRule="auto"/>
        <w:jc w:val="both"/>
        <w:rPr>
          <w:rFonts w:ascii="Times New Roman" w:hAnsi="Times New Roman" w:cs="Times New Roman"/>
          <w:sz w:val="24"/>
          <w:szCs w:val="24"/>
        </w:rPr>
      </w:pPr>
    </w:p>
    <w:p w:rsidR="008A40B2" w:rsidRDefault="000C2923">
      <w:pPr>
        <w:spacing w:after="0" w:line="276" w:lineRule="auto"/>
        <w:jc w:val="center"/>
        <w:rPr>
          <w:rFonts w:ascii="Times New Roman" w:hAnsi="Times New Roman" w:cs="Times New Roman"/>
          <w:b/>
          <w:sz w:val="24"/>
          <w:szCs w:val="24"/>
        </w:rPr>
      </w:pPr>
      <w:bookmarkStart w:id="13" w:name="_Hlk72774079"/>
      <w:r>
        <w:rPr>
          <w:rFonts w:ascii="Times New Roman" w:hAnsi="Times New Roman" w:cs="Times New Roman"/>
          <w:b/>
          <w:sz w:val="24"/>
          <w:szCs w:val="24"/>
        </w:rPr>
        <w:t>1.3.6</w:t>
      </w:r>
      <w:r>
        <w:rPr>
          <w:rFonts w:ascii="Times New Roman" w:hAnsi="Times New Roman" w:cs="Times New Roman"/>
          <w:b/>
          <w:sz w:val="24"/>
          <w:szCs w:val="24"/>
        </w:rPr>
        <w:t xml:space="preserve"> </w:t>
      </w:r>
      <w:r>
        <w:rPr>
          <w:rFonts w:ascii="Times New Roman" w:hAnsi="Times New Roman" w:cs="Times New Roman"/>
          <w:b/>
          <w:sz w:val="24"/>
          <w:szCs w:val="24"/>
        </w:rPr>
        <w:t>Орбитальные колебания</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космической механике возникает орбитальный отклик, когда два орбитальных тела оказывают регулярное, периодическое гравитационное влияние друг на друга. Обычно это </w:t>
      </w:r>
      <w:r>
        <w:rPr>
          <w:rFonts w:ascii="Times New Roman" w:hAnsi="Times New Roman" w:cs="Times New Roman"/>
          <w:sz w:val="24"/>
          <w:szCs w:val="24"/>
        </w:rPr>
        <w:t>происходит из-за того, что их орбитальные периоды связаны отношением двух небольших целых чисел. Орбитальные резонансы значительно усиливают взаимное гравитационное влияние тел. В большинстве случаев это приводит к нестабильному взаимодействию, в котором т</w:t>
      </w:r>
      <w:r>
        <w:rPr>
          <w:rFonts w:ascii="Times New Roman" w:hAnsi="Times New Roman" w:cs="Times New Roman"/>
          <w:sz w:val="24"/>
          <w:szCs w:val="24"/>
        </w:rPr>
        <w:t>ела обмениваются импульсом и смещением</w:t>
      </w:r>
      <w:bookmarkEnd w:id="13"/>
      <w:r>
        <w:rPr>
          <w:rFonts w:ascii="Times New Roman" w:hAnsi="Times New Roman" w:cs="Times New Roman"/>
          <w:sz w:val="24"/>
          <w:szCs w:val="24"/>
        </w:rPr>
        <w:t>, пока резонанс больше не существует.</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При некоторых обстоятельствах резонансная система может быть устойчивой и самокорректирующей, чтобы тела оставались в резонансе. Примерами является резонанс лун Юпитера Ганимед, Ев</w:t>
      </w:r>
      <w:r>
        <w:rPr>
          <w:rFonts w:ascii="Times New Roman" w:hAnsi="Times New Roman" w:cs="Times New Roman"/>
          <w:sz w:val="24"/>
          <w:szCs w:val="24"/>
        </w:rPr>
        <w:t xml:space="preserve">ропа и Ио 1:2:4, и резонанс 2:3 между Плутоном и Нептуном. Неустойчивые резонансы с внутренними лунами Сатурна порождают щели в кольцах Сатурна. Частный случай резонанса 1:1 (между телами с аналогичными орбитальными </w:t>
      </w:r>
      <w:r>
        <w:rPr>
          <w:rFonts w:ascii="Times New Roman" w:hAnsi="Times New Roman" w:cs="Times New Roman"/>
          <w:sz w:val="24"/>
          <w:szCs w:val="24"/>
        </w:rPr>
        <w:lastRenderedPageBreak/>
        <w:t>радиусами) заставляет крупные тела Солне</w:t>
      </w:r>
      <w:r>
        <w:rPr>
          <w:rFonts w:ascii="Times New Roman" w:hAnsi="Times New Roman" w:cs="Times New Roman"/>
          <w:sz w:val="24"/>
          <w:szCs w:val="24"/>
        </w:rPr>
        <w:t>чной системы очищать окрестности вокруг своих орбит, выталкивая почти все остальное вокруг них.</w:t>
      </w:r>
    </w:p>
    <w:p w:rsidR="008A40B2" w:rsidRDefault="008A40B2">
      <w:pPr>
        <w:spacing w:after="0" w:line="276" w:lineRule="auto"/>
        <w:jc w:val="center"/>
        <w:rPr>
          <w:rFonts w:ascii="Times New Roman" w:hAnsi="Times New Roman" w:cs="Times New Roman"/>
          <w:sz w:val="24"/>
          <w:szCs w:val="24"/>
        </w:rPr>
      </w:pPr>
    </w:p>
    <w:p w:rsidR="008A40B2" w:rsidRDefault="000C2923">
      <w:pPr>
        <w:spacing w:after="0" w:line="276" w:lineRule="auto"/>
        <w:jc w:val="center"/>
        <w:rPr>
          <w:rFonts w:ascii="Times New Roman" w:hAnsi="Times New Roman" w:cs="Times New Roman"/>
          <w:b/>
          <w:sz w:val="24"/>
          <w:szCs w:val="24"/>
        </w:rPr>
      </w:pPr>
      <w:bookmarkStart w:id="14" w:name="_Hlk72774153"/>
      <w:r>
        <w:rPr>
          <w:rFonts w:ascii="Times New Roman" w:hAnsi="Times New Roman" w:cs="Times New Roman"/>
          <w:b/>
          <w:sz w:val="24"/>
          <w:szCs w:val="24"/>
        </w:rPr>
        <w:t>1.3.7</w:t>
      </w:r>
      <w:r>
        <w:rPr>
          <w:rFonts w:ascii="Times New Roman" w:hAnsi="Times New Roman" w:cs="Times New Roman"/>
          <w:b/>
          <w:sz w:val="24"/>
          <w:szCs w:val="24"/>
        </w:rPr>
        <w:t xml:space="preserve"> </w:t>
      </w:r>
      <w:r>
        <w:rPr>
          <w:rFonts w:ascii="Times New Roman" w:hAnsi="Times New Roman" w:cs="Times New Roman"/>
          <w:b/>
          <w:sz w:val="24"/>
          <w:szCs w:val="24"/>
        </w:rPr>
        <w:t>Ядерный магнитный резонанс</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Ядерный магнитный резонанс (ЯМР) — это имя, определяемое физическим резонансным явлением, связанным с наблюдением конкретных </w:t>
      </w:r>
      <w:proofErr w:type="spellStart"/>
      <w:r>
        <w:rPr>
          <w:rFonts w:ascii="Times New Roman" w:hAnsi="Times New Roman" w:cs="Times New Roman"/>
          <w:sz w:val="24"/>
          <w:szCs w:val="24"/>
        </w:rPr>
        <w:t>к</w:t>
      </w:r>
      <w:r>
        <w:rPr>
          <w:rFonts w:ascii="Times New Roman" w:hAnsi="Times New Roman" w:cs="Times New Roman"/>
          <w:sz w:val="24"/>
          <w:szCs w:val="24"/>
        </w:rPr>
        <w:t>вантовомеханических</w:t>
      </w:r>
      <w:proofErr w:type="spellEnd"/>
      <w:r>
        <w:rPr>
          <w:rFonts w:ascii="Times New Roman" w:hAnsi="Times New Roman" w:cs="Times New Roman"/>
          <w:sz w:val="24"/>
          <w:szCs w:val="24"/>
        </w:rPr>
        <w:t xml:space="preserve"> магнитных свойств атомного ядра, если присутствует внешнее магнитное поле. Многие научные методы используют ЯМР-феномены для изучения молекулярной физики, кристаллов и некристаллических материалов. ЯМР также обычно используется в соврем</w:t>
      </w:r>
      <w:r>
        <w:rPr>
          <w:rFonts w:ascii="Times New Roman" w:hAnsi="Times New Roman" w:cs="Times New Roman"/>
          <w:sz w:val="24"/>
          <w:szCs w:val="24"/>
        </w:rPr>
        <w:t>енных медицинских методах визуализации, таких как магнитно-резонансная томография (МРТ).</w:t>
      </w:r>
    </w:p>
    <w:p w:rsidR="008A40B2" w:rsidRDefault="008A40B2">
      <w:pPr>
        <w:spacing w:after="0" w:line="276" w:lineRule="auto"/>
        <w:ind w:firstLine="708"/>
        <w:jc w:val="both"/>
        <w:rPr>
          <w:rFonts w:ascii="Times New Roman" w:hAnsi="Times New Roman" w:cs="Times New Roman"/>
          <w:sz w:val="24"/>
          <w:szCs w:val="24"/>
        </w:rPr>
      </w:pPr>
    </w:p>
    <w:p w:rsidR="008A40B2" w:rsidRDefault="008A40B2">
      <w:pPr>
        <w:spacing w:after="0" w:line="276" w:lineRule="auto"/>
        <w:ind w:firstLine="708"/>
        <w:jc w:val="both"/>
        <w:rPr>
          <w:rFonts w:ascii="Times New Roman" w:hAnsi="Times New Roman" w:cs="Times New Roman"/>
          <w:sz w:val="24"/>
          <w:szCs w:val="24"/>
        </w:rPr>
      </w:pPr>
    </w:p>
    <w:bookmarkEnd w:id="14"/>
    <w:p w:rsidR="008A40B2" w:rsidRDefault="008A40B2">
      <w:pPr>
        <w:spacing w:after="0" w:line="276" w:lineRule="auto"/>
        <w:jc w:val="both"/>
        <w:rPr>
          <w:rFonts w:ascii="Times New Roman" w:hAnsi="Times New Roman" w:cs="Times New Roman"/>
          <w:sz w:val="24"/>
          <w:szCs w:val="24"/>
        </w:rPr>
      </w:pPr>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1.4. </w:t>
      </w:r>
      <w:r>
        <w:rPr>
          <w:rFonts w:ascii="Times New Roman" w:hAnsi="Times New Roman" w:cs="Times New Roman"/>
          <w:b/>
          <w:sz w:val="24"/>
          <w:szCs w:val="24"/>
        </w:rPr>
        <w:t xml:space="preserve"> </w:t>
      </w:r>
      <w:r>
        <w:rPr>
          <w:rFonts w:ascii="Times New Roman" w:hAnsi="Times New Roman" w:cs="Times New Roman"/>
          <w:b/>
          <w:sz w:val="24"/>
          <w:szCs w:val="24"/>
        </w:rPr>
        <w:t>Положительное и отрицательное воздействие резонанса</w:t>
      </w:r>
    </w:p>
    <w:p w:rsidR="008A40B2" w:rsidRDefault="008A40B2">
      <w:pPr>
        <w:spacing w:after="0" w:line="276" w:lineRule="auto"/>
        <w:jc w:val="both"/>
        <w:rPr>
          <w:rFonts w:ascii="Times New Roman" w:hAnsi="Times New Roman" w:cs="Times New Roman"/>
          <w:b/>
          <w:sz w:val="24"/>
          <w:szCs w:val="24"/>
        </w:rPr>
      </w:pP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Для того чтобы сделать некий вывод о воздействии резонанса, необходимо рассмотреть, в каких случаях он мо</w:t>
      </w:r>
      <w:r>
        <w:rPr>
          <w:rFonts w:ascii="Times New Roman" w:hAnsi="Times New Roman" w:cs="Times New Roman"/>
          <w:sz w:val="24"/>
          <w:szCs w:val="24"/>
        </w:rPr>
        <w:t>жет проявляться наиболее активно и заметно для человеческой деятельности.</w:t>
      </w:r>
    </w:p>
    <w:p w:rsidR="008A40B2" w:rsidRDefault="008A40B2">
      <w:pPr>
        <w:spacing w:after="0" w:line="276" w:lineRule="auto"/>
        <w:jc w:val="both"/>
        <w:rPr>
          <w:rFonts w:ascii="Times New Roman" w:hAnsi="Times New Roman" w:cs="Times New Roman"/>
          <w:b/>
          <w:sz w:val="24"/>
          <w:szCs w:val="24"/>
        </w:rPr>
      </w:pPr>
    </w:p>
    <w:p w:rsidR="008A40B2" w:rsidRDefault="000C2923">
      <w:pPr>
        <w:spacing w:after="0" w:line="276" w:lineRule="auto"/>
        <w:jc w:val="center"/>
        <w:rPr>
          <w:rFonts w:ascii="Times New Roman" w:hAnsi="Times New Roman" w:cs="Times New Roman"/>
          <w:b/>
          <w:sz w:val="24"/>
          <w:szCs w:val="24"/>
        </w:rPr>
      </w:pPr>
      <w:bookmarkStart w:id="15" w:name="_Hlk72774559"/>
      <w:r>
        <w:rPr>
          <w:rFonts w:ascii="Times New Roman" w:hAnsi="Times New Roman" w:cs="Times New Roman"/>
          <w:b/>
          <w:sz w:val="24"/>
          <w:szCs w:val="24"/>
        </w:rPr>
        <w:t>1.4.1</w:t>
      </w:r>
      <w:r>
        <w:rPr>
          <w:rFonts w:ascii="Times New Roman" w:hAnsi="Times New Roman" w:cs="Times New Roman"/>
          <w:b/>
          <w:sz w:val="24"/>
          <w:szCs w:val="24"/>
        </w:rPr>
        <w:t xml:space="preserve"> </w:t>
      </w:r>
      <w:r>
        <w:rPr>
          <w:rFonts w:ascii="Times New Roman" w:hAnsi="Times New Roman" w:cs="Times New Roman"/>
          <w:b/>
          <w:sz w:val="24"/>
          <w:szCs w:val="24"/>
        </w:rPr>
        <w:t>Положительное воздействие</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Явление отклика широко используется в науке и технике. Например, работа многих радиотехнических схем и устройств основывается на этом явлении.</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Двухта</w:t>
      </w:r>
      <w:r>
        <w:rPr>
          <w:rFonts w:ascii="Times New Roman" w:hAnsi="Times New Roman" w:cs="Times New Roman"/>
          <w:sz w:val="24"/>
          <w:szCs w:val="24"/>
        </w:rPr>
        <w:t>ктный двигатель. Глушитель двухтактного двигателя имеет особую форму, рассчитанную на создание резонансного явления. Оно улучшает работу двигателя за счёт снижения потребления и загрязнения. Этот резонанс частично уменьшает несгоревшие газы и увеличивает с</w:t>
      </w:r>
      <w:r>
        <w:rPr>
          <w:rFonts w:ascii="Times New Roman" w:hAnsi="Times New Roman" w:cs="Times New Roman"/>
          <w:sz w:val="24"/>
          <w:szCs w:val="24"/>
        </w:rPr>
        <w:t>жатие в цилиндре.</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Музыкальные инструменты. В случае струнных и духовых инструментов звуковое производство происходит в основном при возбуждении колебательной системы (струны, колонны воздуха) до возникновения явления резонанса.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Радиоприемники. Каждая радио</w:t>
      </w:r>
      <w:r>
        <w:rPr>
          <w:rFonts w:ascii="Times New Roman" w:hAnsi="Times New Roman" w:cs="Times New Roman"/>
          <w:sz w:val="24"/>
          <w:szCs w:val="24"/>
        </w:rPr>
        <w:t>станция излучает электромагнитную волну с четко определенной частотой. Для его захвата цепь принудительно подвергается вибрации с помощью антенны, которая захватывает все электромагнитные волны, достигающие ее. Для прослушивания одной станции собственная ч</w:t>
      </w:r>
      <w:r>
        <w:rPr>
          <w:rFonts w:ascii="Times New Roman" w:hAnsi="Times New Roman" w:cs="Times New Roman"/>
          <w:sz w:val="24"/>
          <w:szCs w:val="24"/>
        </w:rPr>
        <w:t>астота схемы должна быть настроена на частоту требуемого передатчика, изменяя емкость переменного конденсатора (операция выполняется при нажатии кнопки поиска станции). Все системы радиосвязи, будь то передатчики или приемники, используют резонаторы для «ф</w:t>
      </w:r>
      <w:r>
        <w:rPr>
          <w:rFonts w:ascii="Times New Roman" w:hAnsi="Times New Roman" w:cs="Times New Roman"/>
          <w:sz w:val="24"/>
          <w:szCs w:val="24"/>
        </w:rPr>
        <w:t>ильтрации» частот сигналов, которые они обрабатывают.</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Магнитно-резонансная томография (МРТ) (см. приложение 1) - способ получения </w:t>
      </w:r>
      <w:proofErr w:type="spellStart"/>
      <w:r>
        <w:rPr>
          <w:rFonts w:ascii="Times New Roman" w:hAnsi="Times New Roman" w:cs="Times New Roman"/>
          <w:sz w:val="24"/>
          <w:szCs w:val="24"/>
        </w:rPr>
        <w:t>томографических</w:t>
      </w:r>
      <w:proofErr w:type="spellEnd"/>
      <w:r>
        <w:rPr>
          <w:rFonts w:ascii="Times New Roman" w:hAnsi="Times New Roman" w:cs="Times New Roman"/>
          <w:sz w:val="24"/>
          <w:szCs w:val="24"/>
        </w:rPr>
        <w:t xml:space="preserve"> медицинских изображений для исследования внутренних органов и тканей с использованием явления ядерного магнитного резонанса. </w:t>
      </w:r>
    </w:p>
    <w:p w:rsidR="008A40B2" w:rsidRDefault="008A40B2">
      <w:pPr>
        <w:spacing w:after="0" w:line="276" w:lineRule="auto"/>
        <w:jc w:val="both"/>
        <w:rPr>
          <w:rFonts w:ascii="Times New Roman" w:hAnsi="Times New Roman" w:cs="Times New Roman"/>
          <w:sz w:val="24"/>
          <w:szCs w:val="24"/>
        </w:rPr>
      </w:pPr>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1.4.2</w:t>
      </w:r>
      <w:r>
        <w:rPr>
          <w:rFonts w:ascii="Times New Roman" w:hAnsi="Times New Roman" w:cs="Times New Roman"/>
          <w:b/>
          <w:sz w:val="24"/>
          <w:szCs w:val="24"/>
        </w:rPr>
        <w:t xml:space="preserve"> </w:t>
      </w:r>
      <w:r>
        <w:rPr>
          <w:rFonts w:ascii="Times New Roman" w:hAnsi="Times New Roman" w:cs="Times New Roman"/>
          <w:b/>
          <w:sz w:val="24"/>
          <w:szCs w:val="24"/>
        </w:rPr>
        <w:t>Отрицательное воздействие</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Однак</w:t>
      </w:r>
      <w:r>
        <w:rPr>
          <w:rFonts w:ascii="Times New Roman" w:hAnsi="Times New Roman" w:cs="Times New Roman"/>
          <w:sz w:val="24"/>
          <w:szCs w:val="24"/>
        </w:rPr>
        <w:t xml:space="preserve">о не всегда явление полезно. </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Автомобилисты часто раздражаются шумом, который появляется при определенной скорости движения транспортного средства или в результате работы двигателя. Некоторые слабо закругленные части корпуса вступают в резонанс и излучают </w:t>
      </w:r>
      <w:r>
        <w:rPr>
          <w:rFonts w:ascii="Times New Roman" w:hAnsi="Times New Roman" w:cs="Times New Roman"/>
          <w:sz w:val="24"/>
          <w:szCs w:val="24"/>
        </w:rPr>
        <w:t>звуковые колебания. Сам автомобиль с его системой подвески представляет собой осциллятор, оснащенный эффективными амортизаторами, которые препятствуют возникновению острого резонанса.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Высокие здания чувствительны к землетрясениям. Колебания, которые создае</w:t>
      </w:r>
      <w:r>
        <w:rPr>
          <w:rFonts w:ascii="Times New Roman" w:hAnsi="Times New Roman" w:cs="Times New Roman"/>
          <w:sz w:val="24"/>
          <w:szCs w:val="24"/>
        </w:rPr>
        <w:t xml:space="preserve">т землетрясение, резонируют со зданиями, </w:t>
      </w:r>
      <w:proofErr w:type="gramStart"/>
      <w:r>
        <w:rPr>
          <w:rFonts w:ascii="Times New Roman" w:hAnsi="Times New Roman" w:cs="Times New Roman"/>
          <w:sz w:val="24"/>
          <w:szCs w:val="24"/>
        </w:rPr>
        <w:t>в следствие</w:t>
      </w:r>
      <w:proofErr w:type="gramEnd"/>
      <w:r>
        <w:rPr>
          <w:rFonts w:ascii="Times New Roman" w:hAnsi="Times New Roman" w:cs="Times New Roman"/>
          <w:sz w:val="24"/>
          <w:szCs w:val="24"/>
        </w:rPr>
        <w:t xml:space="preserve"> чего происходит их разрушение. Однако некоторые пассивные устройства позволяют защитить их: они сами совершают колебания, частота которых близка к частоте самого здания. Таким образом, энергия полностью </w:t>
      </w:r>
      <w:r>
        <w:rPr>
          <w:rFonts w:ascii="Times New Roman" w:hAnsi="Times New Roman" w:cs="Times New Roman"/>
          <w:sz w:val="24"/>
          <w:szCs w:val="24"/>
        </w:rPr>
        <w:t>поглощается маятником, препятствующим разрушению здания.</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Часто можно встретить ссылки на случаи, когда навесные мосты ломались при прохождении по ним солдат «в ногу». При этом ссылаются на проявление эффекта резонансного воздействия, и борьба с ним приобре</w:t>
      </w:r>
      <w:r>
        <w:rPr>
          <w:rFonts w:ascii="Times New Roman" w:hAnsi="Times New Roman" w:cs="Times New Roman"/>
          <w:sz w:val="24"/>
          <w:szCs w:val="24"/>
        </w:rPr>
        <w:t xml:space="preserve">тает масштабный характер. </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Примером этому может послужить обрушение Египетского моста 2 февраля 1905 года (см. приложение 2). Через Египетский цепной мост через Фонтанку проходила лейб-гвардия </w:t>
      </w:r>
      <w:proofErr w:type="gramStart"/>
      <w:r>
        <w:rPr>
          <w:rFonts w:ascii="Times New Roman" w:hAnsi="Times New Roman" w:cs="Times New Roman"/>
          <w:sz w:val="24"/>
          <w:szCs w:val="24"/>
        </w:rPr>
        <w:t>конного-гренадерского</w:t>
      </w:r>
      <w:proofErr w:type="gramEnd"/>
      <w:r>
        <w:rPr>
          <w:rFonts w:ascii="Times New Roman" w:hAnsi="Times New Roman" w:cs="Times New Roman"/>
          <w:sz w:val="24"/>
          <w:szCs w:val="24"/>
        </w:rPr>
        <w:t xml:space="preserve"> полка. В момент, когда головная часть пол</w:t>
      </w:r>
      <w:r>
        <w:rPr>
          <w:rFonts w:ascii="Times New Roman" w:hAnsi="Times New Roman" w:cs="Times New Roman"/>
          <w:sz w:val="24"/>
          <w:szCs w:val="24"/>
        </w:rPr>
        <w:t>ка уже подходила к противоположному берегу, мост обрушился. Обошлось без человеческих жертв; погибли три лошади. Причина несчастья, как предполагают, раскачка моста кавалерией при не вполне прочной конструкции.</w:t>
      </w:r>
    </w:p>
    <w:bookmarkEnd w:id="15"/>
    <w:p w:rsidR="008A40B2" w:rsidRDefault="008A40B2">
      <w:pPr>
        <w:pStyle w:val="ab"/>
        <w:spacing w:after="0" w:line="276" w:lineRule="auto"/>
        <w:ind w:left="420"/>
        <w:jc w:val="both"/>
        <w:rPr>
          <w:rFonts w:ascii="Times New Roman" w:hAnsi="Times New Roman" w:cs="Times New Roman"/>
          <w:b/>
          <w:sz w:val="24"/>
          <w:szCs w:val="24"/>
        </w:rPr>
      </w:pPr>
    </w:p>
    <w:p w:rsidR="008A40B2" w:rsidRDefault="008A40B2">
      <w:pPr>
        <w:pStyle w:val="ab"/>
        <w:spacing w:after="0" w:line="276" w:lineRule="auto"/>
        <w:ind w:left="420"/>
        <w:jc w:val="both"/>
        <w:rPr>
          <w:rFonts w:ascii="Times New Roman" w:hAnsi="Times New Roman" w:cs="Times New Roman"/>
          <w:b/>
          <w:sz w:val="24"/>
          <w:szCs w:val="24"/>
        </w:rPr>
      </w:pPr>
    </w:p>
    <w:p w:rsidR="008A40B2" w:rsidRDefault="008A40B2">
      <w:pPr>
        <w:pStyle w:val="ab"/>
        <w:spacing w:after="0" w:line="276" w:lineRule="auto"/>
        <w:ind w:left="420"/>
        <w:jc w:val="both"/>
        <w:rPr>
          <w:rFonts w:ascii="Times New Roman" w:hAnsi="Times New Roman" w:cs="Times New Roman"/>
          <w:sz w:val="24"/>
          <w:szCs w:val="24"/>
        </w:rPr>
      </w:pPr>
    </w:p>
    <w:p w:rsidR="008A40B2" w:rsidRDefault="008A40B2">
      <w:pPr>
        <w:pStyle w:val="ab"/>
        <w:spacing w:after="0" w:line="276" w:lineRule="auto"/>
        <w:ind w:left="420"/>
        <w:jc w:val="both"/>
        <w:rPr>
          <w:rFonts w:ascii="Times New Roman" w:hAnsi="Times New Roman" w:cs="Times New Roman"/>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3F4C28" w:rsidRDefault="003F4C28">
      <w:pPr>
        <w:spacing w:after="0" w:line="276" w:lineRule="auto"/>
        <w:rPr>
          <w:rFonts w:ascii="Times New Roman" w:hAnsi="Times New Roman" w:cs="Times New Roman"/>
          <w:b/>
          <w:sz w:val="24"/>
          <w:szCs w:val="24"/>
        </w:rPr>
      </w:pPr>
    </w:p>
    <w:p w:rsidR="008A40B2" w:rsidRDefault="008A40B2">
      <w:pPr>
        <w:spacing w:after="0" w:line="276" w:lineRule="auto"/>
        <w:rPr>
          <w:rFonts w:ascii="Times New Roman" w:hAnsi="Times New Roman" w:cs="Times New Roman"/>
          <w:b/>
          <w:sz w:val="24"/>
          <w:szCs w:val="24"/>
        </w:rPr>
      </w:pPr>
    </w:p>
    <w:p w:rsidR="008A40B2" w:rsidRDefault="003F4C28">
      <w:pPr>
        <w:numPr>
          <w:ilvl w:val="0"/>
          <w:numId w:val="2"/>
        </w:num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ПРАКТИЧЕСКАЯ ЧАСТЬ</w:t>
      </w:r>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2.1Демонстрация акустического резонанса</w:t>
      </w:r>
    </w:p>
    <w:p w:rsidR="008A40B2" w:rsidRDefault="000C2923">
      <w:pPr>
        <w:spacing w:after="0" w:line="276" w:lineRule="auto"/>
        <w:ind w:firstLine="708"/>
        <w:jc w:val="both"/>
        <w:rPr>
          <w:rFonts w:ascii="Times New Roman" w:hAnsi="Times New Roman" w:cs="Times New Roman"/>
          <w:sz w:val="24"/>
          <w:szCs w:val="24"/>
        </w:rPr>
      </w:pPr>
      <w:bookmarkStart w:id="16" w:name="_Hlk72774762"/>
      <w:r>
        <w:rPr>
          <w:rFonts w:ascii="Times New Roman" w:hAnsi="Times New Roman" w:cs="Times New Roman"/>
          <w:sz w:val="24"/>
          <w:szCs w:val="24"/>
        </w:rPr>
        <w:t>Для демонстрации на опыте акустического резонанса исполь</w:t>
      </w:r>
      <w:r w:rsidR="003F4C28">
        <w:rPr>
          <w:rFonts w:ascii="Times New Roman" w:hAnsi="Times New Roman" w:cs="Times New Roman"/>
          <w:sz w:val="24"/>
          <w:szCs w:val="24"/>
        </w:rPr>
        <w:t>зуем два одинаковых камертона (</w:t>
      </w:r>
      <w:r>
        <w:rPr>
          <w:rFonts w:ascii="Times New Roman" w:hAnsi="Times New Roman" w:cs="Times New Roman"/>
          <w:sz w:val="24"/>
          <w:szCs w:val="24"/>
        </w:rPr>
        <w:t xml:space="preserve">Приложение 1). </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При возбуждении одного из камертонов колебания ветвей передаются резонаторному ящику, после чего внутри не</w:t>
      </w:r>
      <w:r>
        <w:rPr>
          <w:rFonts w:ascii="Times New Roman" w:hAnsi="Times New Roman" w:cs="Times New Roman"/>
          <w:sz w:val="24"/>
          <w:szCs w:val="24"/>
        </w:rPr>
        <w:t xml:space="preserve">го начинает колебаться воздух, и воздушная волна от первого камертона возбуждает колебания на втором камертоне. При этом как первый, так и второй камертон может стать как резонатором, так и вибратором. </w:t>
      </w:r>
      <w:r>
        <w:rPr>
          <w:rFonts w:ascii="Times New Roman" w:hAnsi="Times New Roman" w:cs="Times New Roman"/>
          <w:color w:val="181818"/>
          <w:sz w:val="24"/>
          <w:szCs w:val="24"/>
          <w:shd w:val="clear" w:color="auto" w:fill="FFFFFF"/>
        </w:rPr>
        <w:t>При возбуждении звуковых колебаний на первом камертоне</w:t>
      </w:r>
      <w:r>
        <w:rPr>
          <w:rFonts w:ascii="Times New Roman" w:hAnsi="Times New Roman" w:cs="Times New Roman"/>
          <w:color w:val="181818"/>
          <w:sz w:val="24"/>
          <w:szCs w:val="24"/>
          <w:shd w:val="clear" w:color="auto" w:fill="FFFFFF"/>
        </w:rPr>
        <w:t xml:space="preserve"> ударом молоточка, на втором камертоне также происходит возбуждение звуковых колебаний. Говорят, что второй камертон резонирует</w:t>
      </w:r>
      <w:r>
        <w:rPr>
          <w:rFonts w:ascii="Times New Roman" w:hAnsi="Times New Roman" w:cs="Times New Roman"/>
          <w:i/>
          <w:iCs/>
          <w:color w:val="181818"/>
          <w:sz w:val="24"/>
          <w:szCs w:val="24"/>
          <w:shd w:val="clear" w:color="auto" w:fill="FFFFFF"/>
        </w:rPr>
        <w:t>,</w:t>
      </w:r>
      <w:r>
        <w:rPr>
          <w:rFonts w:ascii="Times New Roman" w:hAnsi="Times New Roman" w:cs="Times New Roman"/>
          <w:color w:val="181818"/>
          <w:sz w:val="24"/>
          <w:szCs w:val="24"/>
          <w:shd w:val="clear" w:color="auto" w:fill="FFFFFF"/>
        </w:rPr>
        <w:t> то есть улавливает энергию звуковых волн от перового камертона, в результате чего увеличивает амплитуду собственных колебаний.</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При изменении частоты в одном из камертонов, возбудить колебания во втором, с другой частотой, не представляется возможным.</w:t>
      </w:r>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2.2 Демонстрация механического резонанса</w:t>
      </w:r>
    </w:p>
    <w:bookmarkEnd w:id="16"/>
    <w:p w:rsidR="008A40B2" w:rsidRDefault="000C2923">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Некоторые механические системы могут использовать запас потенциальной энергии в различных ф</w:t>
      </w:r>
      <w:r>
        <w:rPr>
          <w:rFonts w:ascii="Times New Roman" w:hAnsi="Times New Roman" w:cs="Times New Roman"/>
          <w:color w:val="000000"/>
          <w:sz w:val="24"/>
          <w:szCs w:val="24"/>
          <w:shd w:val="clear" w:color="auto" w:fill="FFFFFF"/>
        </w:rPr>
        <w:t>ормах. Например, пружина запасает энергию сжатия, которая, фактически, является энергией связи её атомов. В своем эксперименте я использовал резиновый шнур и груз. Подвесил их к вибратору и при увеличении частоты колебаний начал наблюдать изменение амплиту</w:t>
      </w:r>
      <w:r>
        <w:rPr>
          <w:rFonts w:ascii="Times New Roman" w:hAnsi="Times New Roman" w:cs="Times New Roman"/>
          <w:color w:val="000000"/>
          <w:sz w:val="24"/>
          <w:szCs w:val="24"/>
          <w:shd w:val="clear" w:color="auto" w:fill="FFFFFF"/>
        </w:rPr>
        <w:t>ды колебаний маятника. При определенной частоте амплитуда достигла максимального значения</w:t>
      </w:r>
      <w:proofErr w:type="gramStart"/>
      <w:r>
        <w:rPr>
          <w:rFonts w:ascii="Times New Roman" w:hAnsi="Times New Roman" w:cs="Times New Roman"/>
          <w:color w:val="000000"/>
          <w:sz w:val="24"/>
          <w:szCs w:val="24"/>
          <w:shd w:val="clear" w:color="auto" w:fill="FFFFFF"/>
        </w:rPr>
        <w:t xml:space="preserve"> ,</w:t>
      </w:r>
      <w:proofErr w:type="gramEnd"/>
      <w:r>
        <w:rPr>
          <w:rFonts w:ascii="Times New Roman" w:hAnsi="Times New Roman" w:cs="Times New Roman"/>
          <w:color w:val="000000"/>
          <w:sz w:val="24"/>
          <w:szCs w:val="24"/>
          <w:shd w:val="clear" w:color="auto" w:fill="FFFFFF"/>
        </w:rPr>
        <w:t>что свидетельствовало появлению резонанса в механической системе.</w:t>
      </w:r>
      <w:r>
        <w:rPr>
          <w:rFonts w:ascii="Times New Roman" w:hAnsi="Times New Roman" w:cs="Times New Roman"/>
          <w:sz w:val="24"/>
          <w:szCs w:val="24"/>
        </w:rPr>
        <w:t xml:space="preserve"> ( Приложение 2).</w:t>
      </w:r>
    </w:p>
    <w:p w:rsidR="008A40B2" w:rsidRDefault="000C2923">
      <w:pPr>
        <w:spacing w:after="0" w:line="276" w:lineRule="auto"/>
        <w:jc w:val="center"/>
        <w:rPr>
          <w:rFonts w:ascii="Times New Roman" w:hAnsi="Times New Roman" w:cs="Times New Roman"/>
          <w:b/>
          <w:sz w:val="24"/>
          <w:szCs w:val="24"/>
        </w:rPr>
      </w:pPr>
      <w:r>
        <w:rPr>
          <w:rFonts w:ascii="Helvetica" w:hAnsi="Helvetica"/>
          <w:color w:val="000000"/>
          <w:sz w:val="24"/>
          <w:szCs w:val="24"/>
          <w:shd w:val="clear" w:color="auto" w:fill="FFFFFF"/>
        </w:rPr>
        <w:t>.</w:t>
      </w:r>
      <w:r>
        <w:rPr>
          <w:rFonts w:ascii="Times New Roman" w:hAnsi="Times New Roman" w:cs="Times New Roman"/>
          <w:b/>
          <w:sz w:val="24"/>
          <w:szCs w:val="24"/>
        </w:rPr>
        <w:t>2.3</w:t>
      </w:r>
      <w:r>
        <w:rPr>
          <w:rFonts w:ascii="Times New Roman" w:hAnsi="Times New Roman" w:cs="Times New Roman"/>
          <w:b/>
          <w:sz w:val="24"/>
          <w:szCs w:val="24"/>
        </w:rPr>
        <w:t xml:space="preserve"> </w:t>
      </w:r>
      <w:r>
        <w:rPr>
          <w:rFonts w:ascii="Times New Roman" w:hAnsi="Times New Roman" w:cs="Times New Roman"/>
          <w:b/>
          <w:sz w:val="24"/>
          <w:szCs w:val="24"/>
        </w:rPr>
        <w:t xml:space="preserve">Демонстрация звукового резонанса. Фигуры </w:t>
      </w:r>
      <w:proofErr w:type="spellStart"/>
      <w:r>
        <w:rPr>
          <w:rFonts w:ascii="Times New Roman" w:hAnsi="Times New Roman" w:cs="Times New Roman"/>
          <w:b/>
          <w:sz w:val="24"/>
          <w:szCs w:val="24"/>
        </w:rPr>
        <w:t>Хладни</w:t>
      </w:r>
      <w:proofErr w:type="spellEnd"/>
      <w:r>
        <w:rPr>
          <w:rFonts w:ascii="Times New Roman" w:hAnsi="Times New Roman" w:cs="Times New Roman"/>
          <w:b/>
          <w:sz w:val="24"/>
          <w:szCs w:val="24"/>
        </w:rPr>
        <w:t>.</w:t>
      </w:r>
    </w:p>
    <w:p w:rsidR="008A40B2" w:rsidRDefault="000C2923">
      <w:pPr>
        <w:pStyle w:val="a9"/>
        <w:shd w:val="clear" w:color="auto" w:fill="FDFDFD"/>
        <w:spacing w:line="276" w:lineRule="auto"/>
        <w:jc w:val="both"/>
        <w:rPr>
          <w:color w:val="000000"/>
        </w:rPr>
      </w:pPr>
      <w:r>
        <w:rPr>
          <w:color w:val="000000"/>
        </w:rPr>
        <w:t xml:space="preserve">В конце 18 века немецкий </w:t>
      </w:r>
      <w:r>
        <w:rPr>
          <w:color w:val="000000"/>
        </w:rPr>
        <w:t xml:space="preserve">физик и исследователь акустики Эрнст </w:t>
      </w:r>
      <w:proofErr w:type="spellStart"/>
      <w:r>
        <w:rPr>
          <w:color w:val="000000"/>
        </w:rPr>
        <w:t>Хладни</w:t>
      </w:r>
      <w:proofErr w:type="spellEnd"/>
      <w:r>
        <w:rPr>
          <w:color w:val="000000"/>
        </w:rPr>
        <w:t xml:space="preserve"> наблюдал эти замечательные узоры в ходе своих экспериментов с вибрацией упругих металлических пластин, посыпанных песком.</w:t>
      </w:r>
    </w:p>
    <w:p w:rsidR="008A40B2" w:rsidRDefault="000C2923">
      <w:pPr>
        <w:pStyle w:val="a9"/>
        <w:shd w:val="clear" w:color="auto" w:fill="FDFDFD"/>
        <w:spacing w:line="276" w:lineRule="auto"/>
        <w:jc w:val="both"/>
        <w:rPr>
          <w:color w:val="000000"/>
        </w:rPr>
      </w:pPr>
      <w:r>
        <w:rPr>
          <w:color w:val="000000"/>
        </w:rPr>
        <w:t>Закрепленная в своем центре, расположенная горизонтально на стойке, квадратная металлическ</w:t>
      </w:r>
      <w:r>
        <w:rPr>
          <w:color w:val="000000"/>
        </w:rPr>
        <w:t>ая пластина начинала вибрировать с частотой звукового диапазона благодаря действию скрипичного смычка, которым экспериментатор проводил по ее краю. Частоту и характер колебаний пластины можно было легко регулировать, прикладывая палец к тому или иному мест</w:t>
      </w:r>
      <w:r>
        <w:rPr>
          <w:color w:val="000000"/>
        </w:rPr>
        <w:t>у на другом ее крае.</w:t>
      </w:r>
    </w:p>
    <w:p w:rsidR="008A40B2" w:rsidRDefault="000C2923">
      <w:pPr>
        <w:pStyle w:val="a9"/>
        <w:shd w:val="clear" w:color="auto" w:fill="FDFDFD"/>
        <w:spacing w:line="276" w:lineRule="auto"/>
        <w:jc w:val="both"/>
        <w:rPr>
          <w:color w:val="000000"/>
          <w:shd w:val="clear" w:color="auto" w:fill="FDFDFD"/>
        </w:rPr>
      </w:pPr>
      <w:r>
        <w:rPr>
          <w:color w:val="000000"/>
          <w:shd w:val="clear" w:color="auto" w:fill="FDFDFD"/>
        </w:rPr>
        <w:t xml:space="preserve">Принцип формирования фигур </w:t>
      </w:r>
      <w:proofErr w:type="spellStart"/>
      <w:r>
        <w:rPr>
          <w:color w:val="000000"/>
          <w:shd w:val="clear" w:color="auto" w:fill="FDFDFD"/>
        </w:rPr>
        <w:t>Хладни</w:t>
      </w:r>
      <w:proofErr w:type="spellEnd"/>
      <w:r>
        <w:rPr>
          <w:color w:val="000000"/>
          <w:shd w:val="clear" w:color="auto" w:fill="FDFDFD"/>
        </w:rPr>
        <w:t xml:space="preserve"> состоит в следующем. Когда пластина вибрирует от действия смычка, по ней распространяются упругие поперечные колебания. При этом вся пластина разделяется на области, которые колеблются в </w:t>
      </w:r>
      <w:r>
        <w:rPr>
          <w:color w:val="000000"/>
          <w:shd w:val="clear" w:color="auto" w:fill="FDFDFD"/>
        </w:rPr>
        <w:t>противоположных направлениях относительно друг друга и относительно областей покоя. Области покоя формируют так называемые узловые линии, которые вообще не колеблются, но которые расположены между колеблющимися областями.</w:t>
      </w:r>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Опыт№1</w:t>
      </w:r>
      <w:r>
        <w:rPr>
          <w:rFonts w:ascii="Times New Roman" w:hAnsi="Times New Roman" w:cs="Times New Roman"/>
          <w:sz w:val="24"/>
          <w:szCs w:val="24"/>
        </w:rPr>
        <w:t xml:space="preserve"> </w:t>
      </w:r>
      <w:r>
        <w:rPr>
          <w:rFonts w:ascii="Times New Roman" w:hAnsi="Times New Roman" w:cs="Times New Roman"/>
          <w:b/>
          <w:sz w:val="24"/>
          <w:szCs w:val="24"/>
        </w:rPr>
        <w:t xml:space="preserve">Получение фигур </w:t>
      </w:r>
      <w:proofErr w:type="spellStart"/>
      <w:r>
        <w:rPr>
          <w:rFonts w:ascii="Times New Roman" w:hAnsi="Times New Roman" w:cs="Times New Roman"/>
          <w:b/>
          <w:sz w:val="24"/>
          <w:szCs w:val="24"/>
        </w:rPr>
        <w:t>Хладни</w:t>
      </w:r>
      <w:proofErr w:type="spellEnd"/>
      <w:r>
        <w:rPr>
          <w:rFonts w:ascii="Times New Roman" w:hAnsi="Times New Roman" w:cs="Times New Roman"/>
          <w:b/>
          <w:sz w:val="24"/>
          <w:szCs w:val="24"/>
        </w:rPr>
        <w:t xml:space="preserve"> с </w:t>
      </w:r>
      <w:r>
        <w:rPr>
          <w:rFonts w:ascii="Times New Roman" w:hAnsi="Times New Roman" w:cs="Times New Roman"/>
          <w:b/>
          <w:sz w:val="24"/>
          <w:szCs w:val="24"/>
        </w:rPr>
        <w:t>помощью звукового динамика.</w:t>
      </w:r>
    </w:p>
    <w:p w:rsidR="008A40B2" w:rsidRDefault="008A40B2">
      <w:pPr>
        <w:spacing w:after="0" w:line="276" w:lineRule="auto"/>
        <w:jc w:val="center"/>
        <w:rPr>
          <w:rFonts w:ascii="Times New Roman" w:hAnsi="Times New Roman" w:cs="Times New Roman"/>
          <w:b/>
          <w:sz w:val="24"/>
          <w:szCs w:val="24"/>
        </w:rPr>
      </w:pPr>
    </w:p>
    <w:p w:rsidR="008A40B2" w:rsidRDefault="000C2923">
      <w:pPr>
        <w:spacing w:after="0" w:line="276"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Практическая часть нашей работы заключалась в экспериментальном получении картин фигур </w:t>
      </w:r>
      <w:proofErr w:type="spellStart"/>
      <w:r>
        <w:rPr>
          <w:rFonts w:ascii="Times New Roman" w:hAnsi="Times New Roman" w:cs="Times New Roman"/>
          <w:sz w:val="24"/>
          <w:szCs w:val="24"/>
          <w:shd w:val="clear" w:color="auto" w:fill="FFFFFF"/>
        </w:rPr>
        <w:t>Хладни</w:t>
      </w:r>
      <w:proofErr w:type="spellEnd"/>
      <w:r>
        <w:rPr>
          <w:rFonts w:ascii="Times New Roman" w:hAnsi="Times New Roman" w:cs="Times New Roman"/>
          <w:sz w:val="24"/>
          <w:szCs w:val="24"/>
          <w:shd w:val="clear" w:color="auto" w:fill="FFFFFF"/>
        </w:rPr>
        <w:t xml:space="preserve"> и исследовании влияния звуковых волн на «картины» фигур. Для этого сначала сконструировали устройство для визуализации звука. Оно пре</w:t>
      </w:r>
      <w:r>
        <w:rPr>
          <w:rFonts w:ascii="Times New Roman" w:hAnsi="Times New Roman" w:cs="Times New Roman"/>
          <w:sz w:val="24"/>
          <w:szCs w:val="24"/>
          <w:shd w:val="clear" w:color="auto" w:fill="FFFFFF"/>
        </w:rPr>
        <w:t xml:space="preserve">дставляло собой </w:t>
      </w:r>
      <w:r>
        <w:rPr>
          <w:rFonts w:ascii="Times New Roman" w:hAnsi="Times New Roman" w:cs="Times New Roman"/>
          <w:sz w:val="24"/>
          <w:szCs w:val="24"/>
          <w:shd w:val="clear" w:color="auto" w:fill="FFFFFF"/>
        </w:rPr>
        <w:lastRenderedPageBreak/>
        <w:t xml:space="preserve">пластину из оргстекла, закрепленную к </w:t>
      </w:r>
      <w:proofErr w:type="spellStart"/>
      <w:r>
        <w:rPr>
          <w:rFonts w:ascii="Times New Roman" w:hAnsi="Times New Roman" w:cs="Times New Roman"/>
          <w:sz w:val="24"/>
          <w:szCs w:val="24"/>
          <w:shd w:val="clear" w:color="auto" w:fill="FFFFFF"/>
        </w:rPr>
        <w:t>вибродинамику</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Вибродинамик</w:t>
      </w:r>
      <w:proofErr w:type="spellEnd"/>
      <w:r>
        <w:rPr>
          <w:rFonts w:ascii="Times New Roman" w:hAnsi="Times New Roman" w:cs="Times New Roman"/>
          <w:sz w:val="24"/>
          <w:szCs w:val="24"/>
          <w:shd w:val="clear" w:color="auto" w:fill="FFFFFF"/>
        </w:rPr>
        <w:t xml:space="preserve"> закрепили к неподвижной опоре, и подключали к звуковому генератору, с помощью которого можно было менять частоту звукового сигнала. При подключении динамика к звуковому генер</w:t>
      </w:r>
      <w:r>
        <w:rPr>
          <w:rFonts w:ascii="Times New Roman" w:hAnsi="Times New Roman" w:cs="Times New Roman"/>
          <w:sz w:val="24"/>
          <w:szCs w:val="24"/>
          <w:shd w:val="clear" w:color="auto" w:fill="FFFFFF"/>
        </w:rPr>
        <w:t>атору, устанавливали определенные частоты от 20 Гц и больше. Получение картин происходило в течени</w:t>
      </w:r>
      <w:proofErr w:type="gramStart"/>
      <w:r>
        <w:rPr>
          <w:rFonts w:ascii="Times New Roman" w:hAnsi="Times New Roman" w:cs="Times New Roman"/>
          <w:sz w:val="24"/>
          <w:szCs w:val="24"/>
          <w:shd w:val="clear" w:color="auto" w:fill="FFFFFF"/>
        </w:rPr>
        <w:t>и</w:t>
      </w:r>
      <w:proofErr w:type="gramEnd"/>
      <w:r>
        <w:rPr>
          <w:rFonts w:ascii="Times New Roman" w:hAnsi="Times New Roman" w:cs="Times New Roman"/>
          <w:sz w:val="24"/>
          <w:szCs w:val="24"/>
          <w:shd w:val="clear" w:color="auto" w:fill="FFFFFF"/>
        </w:rPr>
        <w:t xml:space="preserve"> 2-3 минут. В нашем эксперименте лучшие картины получились на частотах 72 Гц, 152 , 204, 315, 462, 553, 815 Гц. При больших частотах рисунок не получался</w:t>
      </w:r>
      <w:proofErr w:type="gramStart"/>
      <w:r>
        <w:rPr>
          <w:rFonts w:ascii="Times New Roman" w:hAnsi="Times New Roman" w:cs="Times New Roman"/>
          <w:sz w:val="24"/>
          <w:szCs w:val="24"/>
          <w:shd w:val="clear" w:color="auto" w:fill="FFFFFF"/>
        </w:rPr>
        <w:t>.(</w:t>
      </w:r>
      <w:proofErr w:type="gramEnd"/>
      <w:r>
        <w:rPr>
          <w:rFonts w:ascii="Times New Roman" w:hAnsi="Times New Roman" w:cs="Times New Roman"/>
          <w:sz w:val="24"/>
          <w:szCs w:val="24"/>
          <w:shd w:val="clear" w:color="auto" w:fill="FFFFFF"/>
        </w:rPr>
        <w:t>Пр</w:t>
      </w:r>
      <w:r>
        <w:rPr>
          <w:rFonts w:ascii="Times New Roman" w:hAnsi="Times New Roman" w:cs="Times New Roman"/>
          <w:sz w:val="24"/>
          <w:szCs w:val="24"/>
          <w:shd w:val="clear" w:color="auto" w:fill="FFFFFF"/>
        </w:rPr>
        <w:t>иложение3)</w:t>
      </w:r>
    </w:p>
    <w:p w:rsidR="008A40B2" w:rsidRDefault="000C2923">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Опытным путем мы показали, что рисунок фигур </w:t>
      </w:r>
      <w:proofErr w:type="spellStart"/>
      <w:r>
        <w:rPr>
          <w:rFonts w:ascii="Times New Roman" w:hAnsi="Times New Roman" w:cs="Times New Roman"/>
          <w:sz w:val="24"/>
          <w:szCs w:val="24"/>
          <w:shd w:val="clear" w:color="auto" w:fill="FFFFFF"/>
        </w:rPr>
        <w:t>Хладни</w:t>
      </w:r>
      <w:proofErr w:type="spellEnd"/>
      <w:r>
        <w:rPr>
          <w:rFonts w:ascii="Times New Roman" w:hAnsi="Times New Roman" w:cs="Times New Roman"/>
          <w:sz w:val="24"/>
          <w:szCs w:val="24"/>
          <w:shd w:val="clear" w:color="auto" w:fill="FFFFFF"/>
        </w:rPr>
        <w:t xml:space="preserve"> зависит от частоты колебаний.</w:t>
      </w:r>
    </w:p>
    <w:p w:rsidR="008A40B2" w:rsidRDefault="008A40B2">
      <w:pPr>
        <w:spacing w:after="0" w:line="276" w:lineRule="auto"/>
        <w:jc w:val="both"/>
        <w:rPr>
          <w:rFonts w:ascii="Times New Roman" w:hAnsi="Times New Roman" w:cs="Times New Roman"/>
          <w:sz w:val="24"/>
          <w:szCs w:val="24"/>
          <w:shd w:val="clear" w:color="auto" w:fill="FFFFFF"/>
        </w:rPr>
      </w:pPr>
    </w:p>
    <w:p w:rsidR="008A40B2" w:rsidRDefault="000C292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Опыт №2Получение фигур </w:t>
      </w:r>
      <w:proofErr w:type="spellStart"/>
      <w:r>
        <w:rPr>
          <w:rFonts w:ascii="Times New Roman" w:hAnsi="Times New Roman" w:cs="Times New Roman"/>
          <w:b/>
          <w:sz w:val="24"/>
          <w:szCs w:val="24"/>
        </w:rPr>
        <w:t>Хладни</w:t>
      </w:r>
      <w:proofErr w:type="spellEnd"/>
      <w:r>
        <w:rPr>
          <w:rFonts w:ascii="Times New Roman" w:hAnsi="Times New Roman" w:cs="Times New Roman"/>
          <w:b/>
          <w:sz w:val="24"/>
          <w:szCs w:val="24"/>
        </w:rPr>
        <w:t xml:space="preserve"> с помощью </w:t>
      </w:r>
      <w:r>
        <w:rPr>
          <w:rFonts w:ascii="Times New Roman" w:hAnsi="Times New Roman" w:cs="Times New Roman"/>
          <w:b/>
          <w:sz w:val="24"/>
          <w:szCs w:val="24"/>
          <w:lang w:val="en-US"/>
        </w:rPr>
        <w:t>L-</w:t>
      </w:r>
      <w:r>
        <w:rPr>
          <w:rFonts w:ascii="Times New Roman" w:hAnsi="Times New Roman" w:cs="Times New Roman"/>
          <w:b/>
          <w:sz w:val="24"/>
          <w:szCs w:val="24"/>
        </w:rPr>
        <w:t>микро лаборатории.</w:t>
      </w:r>
    </w:p>
    <w:p w:rsidR="008A40B2" w:rsidRDefault="008A40B2">
      <w:pPr>
        <w:spacing w:after="0" w:line="276" w:lineRule="auto"/>
        <w:jc w:val="center"/>
        <w:rPr>
          <w:rFonts w:ascii="Times New Roman" w:hAnsi="Times New Roman" w:cs="Times New Roman"/>
          <w:b/>
          <w:sz w:val="24"/>
          <w:szCs w:val="24"/>
        </w:rPr>
      </w:pPr>
    </w:p>
    <w:p w:rsidR="008A40B2" w:rsidRDefault="000C2923" w:rsidP="003F4C28">
      <w:pPr>
        <w:spacing w:after="0" w:line="276"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Для получения фигур </w:t>
      </w:r>
      <w:proofErr w:type="spellStart"/>
      <w:r>
        <w:rPr>
          <w:rFonts w:ascii="Times New Roman" w:hAnsi="Times New Roman" w:cs="Times New Roman"/>
          <w:sz w:val="24"/>
          <w:szCs w:val="24"/>
        </w:rPr>
        <w:t>Хладни</w:t>
      </w:r>
      <w:proofErr w:type="spellEnd"/>
      <w:r>
        <w:rPr>
          <w:rFonts w:ascii="Times New Roman" w:hAnsi="Times New Roman" w:cs="Times New Roman"/>
          <w:sz w:val="24"/>
          <w:szCs w:val="24"/>
        </w:rPr>
        <w:t xml:space="preserve"> в своем эксперименте я использовал </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икро лабораторию для демонстрации ко</w:t>
      </w:r>
      <w:r>
        <w:rPr>
          <w:rFonts w:ascii="Times New Roman" w:hAnsi="Times New Roman" w:cs="Times New Roman"/>
          <w:sz w:val="24"/>
          <w:szCs w:val="24"/>
        </w:rPr>
        <w:t xml:space="preserve">лебательных процессов. </w:t>
      </w:r>
      <w:r>
        <w:rPr>
          <w:rFonts w:ascii="Times New Roman" w:hAnsi="Times New Roman" w:cs="Times New Roman"/>
          <w:color w:val="000000"/>
          <w:sz w:val="24"/>
          <w:szCs w:val="24"/>
          <w:shd w:val="clear" w:color="auto" w:fill="FFFFFF"/>
        </w:rPr>
        <w:t>Набор демонстрационный «Механические колебания и волны» предназначен для изучения колебательного движения и волновых процессов в механике, а также для решения исследовательских задач, связанных с механическими колебаниями. Эксперимен</w:t>
      </w:r>
      <w:r>
        <w:rPr>
          <w:rFonts w:ascii="Times New Roman" w:hAnsi="Times New Roman" w:cs="Times New Roman"/>
          <w:color w:val="000000"/>
          <w:sz w:val="24"/>
          <w:szCs w:val="24"/>
          <w:shd w:val="clear" w:color="auto" w:fill="FFFFFF"/>
        </w:rPr>
        <w:t xml:space="preserve">тальные установки собираются на основе </w:t>
      </w:r>
      <w:proofErr w:type="spellStart"/>
      <w:r>
        <w:rPr>
          <w:rFonts w:ascii="Times New Roman" w:hAnsi="Times New Roman" w:cs="Times New Roman"/>
          <w:color w:val="000000"/>
          <w:sz w:val="24"/>
          <w:szCs w:val="24"/>
          <w:shd w:val="clear" w:color="auto" w:fill="FFFFFF"/>
        </w:rPr>
        <w:t>виброгенератора</w:t>
      </w:r>
      <w:proofErr w:type="spellEnd"/>
      <w:r>
        <w:rPr>
          <w:rFonts w:ascii="Times New Roman" w:hAnsi="Times New Roman" w:cs="Times New Roman"/>
          <w:color w:val="000000"/>
          <w:sz w:val="24"/>
          <w:szCs w:val="24"/>
          <w:shd w:val="clear" w:color="auto" w:fill="FFFFFF"/>
        </w:rPr>
        <w:t xml:space="preserve">, который устанавливается на демонстрационном столе или зажимается в </w:t>
      </w:r>
      <w:proofErr w:type="spellStart"/>
      <w:r>
        <w:rPr>
          <w:rFonts w:ascii="Times New Roman" w:hAnsi="Times New Roman" w:cs="Times New Roman"/>
          <w:color w:val="000000"/>
          <w:sz w:val="24"/>
          <w:szCs w:val="24"/>
          <w:shd w:val="clear" w:color="auto" w:fill="FFFFFF"/>
        </w:rPr>
        <w:t>штативе</w:t>
      </w:r>
      <w:proofErr w:type="gramStart"/>
      <w:r>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П</w:t>
      </w:r>
      <w:proofErr w:type="gramEnd"/>
      <w:r>
        <w:rPr>
          <w:rFonts w:ascii="Times New Roman" w:hAnsi="Times New Roman" w:cs="Times New Roman"/>
          <w:color w:val="000000"/>
          <w:sz w:val="24"/>
          <w:szCs w:val="24"/>
        </w:rPr>
        <w:t>ринцип</w:t>
      </w:r>
      <w:proofErr w:type="spellEnd"/>
      <w:r>
        <w:rPr>
          <w:rFonts w:ascii="Times New Roman" w:hAnsi="Times New Roman" w:cs="Times New Roman"/>
          <w:color w:val="000000"/>
          <w:sz w:val="24"/>
          <w:szCs w:val="24"/>
        </w:rPr>
        <w:t xml:space="preserve"> формирования фигур </w:t>
      </w:r>
      <w:proofErr w:type="spellStart"/>
      <w:r>
        <w:rPr>
          <w:rFonts w:ascii="Times New Roman" w:hAnsi="Times New Roman" w:cs="Times New Roman"/>
          <w:color w:val="000000"/>
          <w:sz w:val="24"/>
          <w:szCs w:val="24"/>
        </w:rPr>
        <w:t>Хладни</w:t>
      </w:r>
      <w:proofErr w:type="spellEnd"/>
      <w:r>
        <w:rPr>
          <w:rFonts w:ascii="Times New Roman" w:hAnsi="Times New Roman" w:cs="Times New Roman"/>
          <w:color w:val="000000"/>
          <w:sz w:val="24"/>
          <w:szCs w:val="24"/>
        </w:rPr>
        <w:t xml:space="preserve"> состоит в следующем. Когда пластина вибрирует, по ней распространяются упругие поперечные к</w:t>
      </w:r>
      <w:r>
        <w:rPr>
          <w:rFonts w:ascii="Times New Roman" w:hAnsi="Times New Roman" w:cs="Times New Roman"/>
          <w:color w:val="000000"/>
          <w:sz w:val="24"/>
          <w:szCs w:val="24"/>
        </w:rPr>
        <w:t xml:space="preserve">олебания. При этом вся пластина разделяется на области, которые колеблются в противоположных направлениях относительно друг друга и относительно областей покоя. Области покоя формируют так называемые узловые линии, которые вообще не колеблются, но которые </w:t>
      </w:r>
      <w:r>
        <w:rPr>
          <w:rFonts w:ascii="Times New Roman" w:hAnsi="Times New Roman" w:cs="Times New Roman"/>
          <w:color w:val="000000"/>
          <w:sz w:val="24"/>
          <w:szCs w:val="24"/>
        </w:rPr>
        <w:t>расположены между колеблющимися областями.</w:t>
      </w:r>
    </w:p>
    <w:p w:rsidR="008A40B2" w:rsidRDefault="000C2923" w:rsidP="003F4C28">
      <w:pPr>
        <w:pStyle w:val="a9"/>
        <w:shd w:val="clear" w:color="auto" w:fill="FDFDFD"/>
        <w:spacing w:line="276" w:lineRule="auto"/>
        <w:jc w:val="both"/>
        <w:rPr>
          <w:color w:val="000000"/>
        </w:rPr>
      </w:pPr>
      <w:r>
        <w:rPr>
          <w:color w:val="000000"/>
        </w:rPr>
        <w:t xml:space="preserve">В итоге, насыпанные на пластину частички песка начинают подпрыгивать на тех ее местах, где амплитуда колебаний достаточно велика. Частички сбиваются с этих мест, попадая на другие места пластины, в результате они </w:t>
      </w:r>
      <w:r>
        <w:rPr>
          <w:color w:val="000000"/>
        </w:rPr>
        <w:t>находят покой в тех ее местах, где практически нет колебаний - на узловых линиях. Это места, на которые приходятся узлы распространяющихся по пластине упругих волн</w:t>
      </w:r>
      <w:proofErr w:type="gramStart"/>
      <w:r>
        <w:rPr>
          <w:color w:val="000000"/>
        </w:rPr>
        <w:t>.(</w:t>
      </w:r>
      <w:proofErr w:type="gramEnd"/>
      <w:r>
        <w:rPr>
          <w:color w:val="000000"/>
        </w:rPr>
        <w:t>Приложение 4)</w:t>
      </w:r>
    </w:p>
    <w:p w:rsidR="008A40B2" w:rsidRDefault="000C2923" w:rsidP="003F4C28">
      <w:pPr>
        <w:pStyle w:val="a9"/>
        <w:shd w:val="clear" w:color="auto" w:fill="FDFDFD"/>
        <w:spacing w:line="276" w:lineRule="auto"/>
        <w:jc w:val="both"/>
        <w:rPr>
          <w:color w:val="000000"/>
        </w:rPr>
      </w:pPr>
      <w:r>
        <w:rPr>
          <w:color w:val="000000"/>
        </w:rPr>
        <w:t>Прикладывая к пластине палец, экспериментатор не только изменяет частоту собс</w:t>
      </w:r>
      <w:r>
        <w:rPr>
          <w:color w:val="000000"/>
        </w:rPr>
        <w:t xml:space="preserve">твенных колебаний пластины, но также создает дополнительный узел для волн. В результате узор из песка, муки или манки </w:t>
      </w:r>
      <w:proofErr w:type="gramStart"/>
      <w:r>
        <w:rPr>
          <w:color w:val="000000"/>
        </w:rPr>
        <w:t>оказывается</w:t>
      </w:r>
      <w:proofErr w:type="gramEnd"/>
      <w:r>
        <w:rPr>
          <w:color w:val="000000"/>
        </w:rPr>
        <w:t xml:space="preserve"> нанесен как раз по узловым линиям.</w:t>
      </w:r>
    </w:p>
    <w:p w:rsidR="008A40B2" w:rsidRDefault="008A40B2" w:rsidP="003F4C28">
      <w:pPr>
        <w:spacing w:after="0" w:line="276" w:lineRule="auto"/>
        <w:jc w:val="both"/>
        <w:rPr>
          <w:rFonts w:ascii="Times New Roman" w:hAnsi="Times New Roman" w:cs="Times New Roman"/>
          <w:sz w:val="24"/>
          <w:szCs w:val="24"/>
        </w:rPr>
      </w:pPr>
    </w:p>
    <w:p w:rsidR="008A40B2" w:rsidRDefault="008A40B2" w:rsidP="003F4C28">
      <w:pPr>
        <w:spacing w:after="0" w:line="276" w:lineRule="auto"/>
        <w:jc w:val="both"/>
        <w:rPr>
          <w:rFonts w:ascii="Times New Roman" w:hAnsi="Times New Roman" w:cs="Times New Roman"/>
          <w:sz w:val="24"/>
          <w:szCs w:val="24"/>
        </w:rPr>
      </w:pPr>
    </w:p>
    <w:p w:rsidR="008A40B2" w:rsidRDefault="008A40B2">
      <w:pPr>
        <w:spacing w:after="0" w:line="276" w:lineRule="auto"/>
        <w:rPr>
          <w:rFonts w:ascii="Times New Roman" w:hAnsi="Times New Roman" w:cs="Times New Roman"/>
          <w:sz w:val="24"/>
          <w:szCs w:val="24"/>
        </w:rPr>
      </w:pPr>
    </w:p>
    <w:p w:rsidR="008A40B2" w:rsidRDefault="008A40B2">
      <w:pPr>
        <w:spacing w:after="0" w:line="276" w:lineRule="auto"/>
        <w:rPr>
          <w:rFonts w:ascii="Times New Roman" w:hAnsi="Times New Roman" w:cs="Times New Roman"/>
          <w:sz w:val="24"/>
          <w:szCs w:val="24"/>
        </w:rPr>
      </w:pPr>
    </w:p>
    <w:p w:rsidR="008A40B2" w:rsidRDefault="008A40B2">
      <w:pPr>
        <w:spacing w:after="0" w:line="276" w:lineRule="auto"/>
        <w:rPr>
          <w:rFonts w:ascii="Times New Roman" w:hAnsi="Times New Roman" w:cs="Times New Roman"/>
          <w:sz w:val="24"/>
          <w:szCs w:val="24"/>
        </w:rPr>
      </w:pPr>
    </w:p>
    <w:p w:rsidR="008A40B2" w:rsidRDefault="008A40B2">
      <w:pPr>
        <w:spacing w:after="0" w:line="276" w:lineRule="auto"/>
        <w:rPr>
          <w:rFonts w:ascii="Times New Roman" w:hAnsi="Times New Roman" w:cs="Times New Roman"/>
          <w:sz w:val="24"/>
          <w:szCs w:val="24"/>
        </w:rPr>
      </w:pPr>
    </w:p>
    <w:p w:rsidR="008A40B2" w:rsidRDefault="008A40B2">
      <w:pPr>
        <w:spacing w:after="0" w:line="276" w:lineRule="auto"/>
        <w:rPr>
          <w:rFonts w:ascii="Times New Roman" w:hAnsi="Times New Roman" w:cs="Times New Roman"/>
          <w:sz w:val="24"/>
          <w:szCs w:val="24"/>
        </w:rPr>
      </w:pPr>
    </w:p>
    <w:p w:rsidR="003F4C28" w:rsidRDefault="003F4C28">
      <w:pPr>
        <w:spacing w:after="0" w:line="276" w:lineRule="auto"/>
        <w:rPr>
          <w:rFonts w:ascii="Times New Roman" w:hAnsi="Times New Roman" w:cs="Times New Roman"/>
          <w:sz w:val="24"/>
          <w:szCs w:val="24"/>
        </w:rPr>
      </w:pPr>
    </w:p>
    <w:p w:rsidR="003F4C28" w:rsidRDefault="003F4C28">
      <w:pPr>
        <w:spacing w:after="0" w:line="276" w:lineRule="auto"/>
        <w:rPr>
          <w:rFonts w:ascii="Times New Roman" w:hAnsi="Times New Roman" w:cs="Times New Roman"/>
          <w:sz w:val="24"/>
          <w:szCs w:val="24"/>
        </w:rPr>
      </w:pPr>
    </w:p>
    <w:p w:rsidR="003F4C28" w:rsidRDefault="003F4C28">
      <w:pPr>
        <w:spacing w:after="0" w:line="276" w:lineRule="auto"/>
        <w:rPr>
          <w:rFonts w:ascii="Times New Roman" w:hAnsi="Times New Roman" w:cs="Times New Roman"/>
          <w:sz w:val="24"/>
          <w:szCs w:val="24"/>
        </w:rPr>
      </w:pPr>
    </w:p>
    <w:p w:rsidR="003F4C28" w:rsidRDefault="003F4C28">
      <w:pPr>
        <w:spacing w:after="0" w:line="276" w:lineRule="auto"/>
        <w:rPr>
          <w:rFonts w:ascii="Times New Roman" w:hAnsi="Times New Roman" w:cs="Times New Roman"/>
          <w:sz w:val="24"/>
          <w:szCs w:val="24"/>
        </w:rPr>
      </w:pPr>
    </w:p>
    <w:p w:rsidR="008A40B2" w:rsidRDefault="008A40B2">
      <w:pPr>
        <w:spacing w:after="0" w:line="276" w:lineRule="auto"/>
        <w:rPr>
          <w:rFonts w:ascii="Times New Roman" w:hAnsi="Times New Roman" w:cs="Times New Roman"/>
          <w:sz w:val="24"/>
          <w:szCs w:val="24"/>
        </w:rPr>
      </w:pPr>
    </w:p>
    <w:p w:rsidR="008A40B2" w:rsidRDefault="003F4C28">
      <w:pPr>
        <w:spacing w:after="0" w:line="276" w:lineRule="auto"/>
        <w:jc w:val="center"/>
        <w:rPr>
          <w:rFonts w:ascii="Times New Roman" w:hAnsi="Times New Roman" w:cs="Times New Roman"/>
          <w:sz w:val="24"/>
          <w:szCs w:val="24"/>
        </w:rPr>
      </w:pPr>
      <w:bookmarkStart w:id="17" w:name="_Hlk72774963"/>
      <w:r>
        <w:rPr>
          <w:rFonts w:ascii="Times New Roman" w:hAnsi="Times New Roman" w:cs="Times New Roman"/>
          <w:b/>
          <w:sz w:val="24"/>
          <w:szCs w:val="24"/>
        </w:rPr>
        <w:lastRenderedPageBreak/>
        <w:t>ЗАКЛЮЧЕНИЕ</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Подводя итог, резонанс — это неотъемлемая часть человеческой жизни. Он применяется в различных областях науки, техники и жизни: от ядерной физики до музыкального творчества. </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резонансного явления поможет не только понять, как устроены инструменты,</w:t>
      </w:r>
      <w:r>
        <w:rPr>
          <w:rFonts w:ascii="Times New Roman" w:hAnsi="Times New Roman" w:cs="Times New Roman"/>
          <w:sz w:val="24"/>
          <w:szCs w:val="24"/>
        </w:rPr>
        <w:t xml:space="preserve"> построены мосты, здания и многое другое, но и обезопасить себя от отрицательных воздействий этого явления. </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 xml:space="preserve">Тема проекта: </w:t>
      </w:r>
      <w:r>
        <w:rPr>
          <w:rFonts w:ascii="Times New Roman" w:hAnsi="Times New Roman" w:cs="Times New Roman"/>
          <w:sz w:val="24"/>
          <w:szCs w:val="24"/>
        </w:rPr>
        <w:t>«Явление резонанса в природе и технике».</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b/>
          <w:sz w:val="24"/>
          <w:szCs w:val="24"/>
        </w:rPr>
        <w:t>Цель проекта:</w:t>
      </w:r>
      <w:r>
        <w:rPr>
          <w:rFonts w:ascii="Times New Roman" w:hAnsi="Times New Roman" w:cs="Times New Roman"/>
          <w:sz w:val="24"/>
          <w:szCs w:val="24"/>
        </w:rPr>
        <w:t xml:space="preserve"> расширение и углубление знаний по теме «Явление резонанса в природе и технике»</w:t>
      </w:r>
      <w:r>
        <w:rPr>
          <w:rFonts w:ascii="Times New Roman" w:hAnsi="Times New Roman" w:cs="Times New Roman"/>
          <w:sz w:val="24"/>
          <w:szCs w:val="24"/>
        </w:rPr>
        <w:t>; создание учебной презентации на тему «Явление резонанса в природе и технике.</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Углублены знания в теме резонанса, изучены способы применения резонанса, изучены положительные и отрицательные стороны этого явления, проведен опыт, доказывающий проявление рез</w:t>
      </w:r>
      <w:r>
        <w:rPr>
          <w:rFonts w:ascii="Times New Roman" w:hAnsi="Times New Roman" w:cs="Times New Roman"/>
          <w:sz w:val="24"/>
          <w:szCs w:val="24"/>
        </w:rPr>
        <w:t>онанса.</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Был подготовлен продукт проектной деятельности – учебная презентация на тему «Явление резонанса в природе и технике», которая поможет в изучении такого сложного явления, как резонанс.</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Цели и задачи проектной деятельности выполнены.</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Гипотеза: «резон</w:t>
      </w:r>
      <w:r>
        <w:rPr>
          <w:rFonts w:ascii="Times New Roman" w:hAnsi="Times New Roman" w:cs="Times New Roman"/>
          <w:sz w:val="24"/>
          <w:szCs w:val="24"/>
        </w:rPr>
        <w:t>анс – необходимое явление в жизни человека» подтвердилась.</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В ходе создания проектной работы было интересно изучать новый материал, проводить эксперимент, создавать презентацию.</w:t>
      </w:r>
    </w:p>
    <w:p w:rsidR="008A40B2" w:rsidRDefault="000C2923">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Приобретены новые знания и навыки исследовательской работы и создания проекта.</w:t>
      </w:r>
    </w:p>
    <w:bookmarkEnd w:id="17"/>
    <w:p w:rsidR="008A40B2" w:rsidRDefault="008A40B2">
      <w:pPr>
        <w:spacing w:after="0" w:line="276" w:lineRule="auto"/>
        <w:ind w:firstLine="708"/>
        <w:jc w:val="both"/>
        <w:rPr>
          <w:rFonts w:ascii="Times New Roman" w:hAnsi="Times New Roman" w:cs="Times New Roman"/>
          <w:sz w:val="24"/>
          <w:szCs w:val="24"/>
        </w:rPr>
      </w:pPr>
    </w:p>
    <w:p w:rsidR="008A40B2" w:rsidRDefault="008A40B2">
      <w:pPr>
        <w:spacing w:after="0" w:line="276" w:lineRule="auto"/>
        <w:jc w:val="both"/>
        <w:rPr>
          <w:rFonts w:ascii="Times New Roman" w:hAnsi="Times New Roman" w:cs="Times New Roman"/>
          <w:sz w:val="24"/>
          <w:szCs w:val="24"/>
        </w:rPr>
      </w:pPr>
    </w:p>
    <w:p w:rsidR="008A40B2" w:rsidRDefault="008A40B2">
      <w:pPr>
        <w:spacing w:after="0" w:line="276" w:lineRule="auto"/>
        <w:jc w:val="both"/>
        <w:rPr>
          <w:rFonts w:ascii="Times New Roman" w:hAnsi="Times New Roman" w:cs="Times New Roman"/>
          <w:sz w:val="24"/>
          <w:szCs w:val="24"/>
        </w:rPr>
      </w:pPr>
    </w:p>
    <w:p w:rsidR="008A40B2" w:rsidRDefault="008A40B2">
      <w:pPr>
        <w:spacing w:after="0" w:line="276" w:lineRule="auto"/>
        <w:jc w:val="both"/>
        <w:rPr>
          <w:rFonts w:ascii="Times New Roman" w:hAnsi="Times New Roman" w:cs="Times New Roman"/>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3F4C28" w:rsidRDefault="003F4C28">
      <w:pPr>
        <w:spacing w:after="0" w:line="276" w:lineRule="auto"/>
        <w:jc w:val="center"/>
        <w:rPr>
          <w:rFonts w:ascii="Times New Roman" w:hAnsi="Times New Roman" w:cs="Times New Roman"/>
          <w:b/>
          <w:sz w:val="24"/>
          <w:szCs w:val="24"/>
        </w:rPr>
      </w:pPr>
    </w:p>
    <w:p w:rsidR="008A40B2" w:rsidRDefault="008A40B2">
      <w:pPr>
        <w:spacing w:after="0" w:line="276" w:lineRule="auto"/>
        <w:jc w:val="center"/>
        <w:rPr>
          <w:rFonts w:ascii="Times New Roman" w:hAnsi="Times New Roman" w:cs="Times New Roman"/>
          <w:b/>
          <w:sz w:val="24"/>
          <w:szCs w:val="24"/>
        </w:rPr>
      </w:pPr>
    </w:p>
    <w:p w:rsidR="008A40B2" w:rsidRDefault="003F4C28">
      <w:pPr>
        <w:spacing w:after="0" w:line="276" w:lineRule="auto"/>
        <w:jc w:val="center"/>
        <w:rPr>
          <w:rFonts w:ascii="Times New Roman" w:hAnsi="Times New Roman" w:cs="Times New Roman"/>
          <w:sz w:val="24"/>
          <w:szCs w:val="24"/>
        </w:rPr>
      </w:pPr>
      <w:r>
        <w:rPr>
          <w:rFonts w:ascii="Times New Roman" w:hAnsi="Times New Roman" w:cs="Times New Roman"/>
          <w:b/>
          <w:sz w:val="24"/>
          <w:szCs w:val="24"/>
        </w:rPr>
        <w:lastRenderedPageBreak/>
        <w:t>СПИСОК ЛИТЕРАТУРЫ И ИНТЕРНЕТ ИСТОЧНИКОВ</w:t>
      </w:r>
    </w:p>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1. Резонанс // Википедия: </w:t>
      </w:r>
      <w:proofErr w:type="spellStart"/>
      <w:r>
        <w:rPr>
          <w:rFonts w:ascii="Times New Roman" w:hAnsi="Times New Roman" w:cs="Times New Roman"/>
          <w:sz w:val="24"/>
          <w:szCs w:val="24"/>
          <w:lang w:val="en-US"/>
        </w:rPr>
        <w:t>wikipedia</w:t>
      </w:r>
      <w:proofErr w:type="spellEnd"/>
      <w:r>
        <w:rPr>
          <w:rFonts w:ascii="Times New Roman" w:hAnsi="Times New Roman" w:cs="Times New Roman"/>
          <w:sz w:val="24"/>
          <w:szCs w:val="24"/>
        </w:rPr>
        <w:t>.</w:t>
      </w:r>
      <w:r>
        <w:rPr>
          <w:rFonts w:ascii="Times New Roman" w:hAnsi="Times New Roman" w:cs="Times New Roman"/>
          <w:sz w:val="24"/>
          <w:szCs w:val="24"/>
          <w:lang w:val="en-US"/>
        </w:rPr>
        <w:t>org</w:t>
      </w:r>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xml:space="preserve">: https://ru.wikipedia.org/wiki/Резонанс </w:t>
      </w:r>
    </w:p>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2. Урок. Вынужденные колебания. Резонанс // ИНФОУРОК: </w:t>
      </w:r>
      <w:proofErr w:type="spellStart"/>
      <w:r>
        <w:rPr>
          <w:rFonts w:ascii="Times New Roman" w:hAnsi="Times New Roman" w:cs="Times New Roman"/>
          <w:sz w:val="24"/>
          <w:szCs w:val="24"/>
          <w:lang w:val="en-US"/>
        </w:rPr>
        <w:t>infourok</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Pr>
          <w:rFonts w:ascii="Times New Roman" w:hAnsi="Times New Roman" w:cs="Times New Roman"/>
          <w:sz w:val="24"/>
          <w:szCs w:val="24"/>
        </w:rPr>
        <w:t>https://infourok.ru/urok-vinuzhdennie-kolebaniya-rezonans-2171129.html</w:t>
      </w:r>
    </w:p>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3. НИЯУ МИФИ. Резонанс маятников. // </w:t>
      </w:r>
      <w:r>
        <w:rPr>
          <w:rFonts w:ascii="Times New Roman" w:hAnsi="Times New Roman" w:cs="Times New Roman"/>
          <w:sz w:val="24"/>
          <w:szCs w:val="24"/>
          <w:lang w:val="en-US"/>
        </w:rPr>
        <w:t>YouTube</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youtube</w:t>
      </w:r>
      <w:proofErr w:type="spellEnd"/>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https://www.youtube.com/watch?v=ux27Dovb9Fs</w:t>
      </w:r>
    </w:p>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4. НИЯУ МИФИ. Резонанс камертонов. // </w:t>
      </w:r>
      <w:r>
        <w:rPr>
          <w:rFonts w:ascii="Times New Roman" w:hAnsi="Times New Roman" w:cs="Times New Roman"/>
          <w:sz w:val="24"/>
          <w:szCs w:val="24"/>
          <w:lang w:val="en-US"/>
        </w:rPr>
        <w:t>YouTube</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youtube</w:t>
      </w:r>
      <w:proofErr w:type="spellEnd"/>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https://</w:t>
      </w:r>
      <w:r>
        <w:rPr>
          <w:rFonts w:ascii="Times New Roman" w:hAnsi="Times New Roman" w:cs="Times New Roman"/>
          <w:sz w:val="24"/>
          <w:szCs w:val="24"/>
        </w:rPr>
        <w:t>www.youtube.com/watch?v=uB91f6DGTVQ</w:t>
      </w:r>
    </w:p>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5. Теория возникновения резонанса, его применение в жизни // </w:t>
      </w:r>
      <w:r>
        <w:rPr>
          <w:rFonts w:ascii="Times New Roman" w:hAnsi="Times New Roman" w:cs="Times New Roman"/>
          <w:sz w:val="24"/>
          <w:szCs w:val="24"/>
          <w:lang w:val="en-US"/>
        </w:rPr>
        <w:t>Electro</w:t>
      </w:r>
      <w:r>
        <w:rPr>
          <w:rFonts w:ascii="Times New Roman" w:hAnsi="Times New Roman" w:cs="Times New Roman"/>
          <w:sz w:val="24"/>
          <w:szCs w:val="24"/>
        </w:rPr>
        <w:t>.</w:t>
      </w:r>
      <w:r>
        <w:rPr>
          <w:rFonts w:ascii="Times New Roman" w:hAnsi="Times New Roman" w:cs="Times New Roman"/>
          <w:sz w:val="24"/>
          <w:szCs w:val="24"/>
          <w:lang w:val="en-US"/>
        </w:rPr>
        <w:t>guru</w:t>
      </w:r>
      <w:r>
        <w:rPr>
          <w:rFonts w:ascii="Times New Roman" w:hAnsi="Times New Roman" w:cs="Times New Roman"/>
          <w:sz w:val="24"/>
          <w:szCs w:val="24"/>
        </w:rPr>
        <w:t xml:space="preserve">: </w:t>
      </w:r>
      <w:r>
        <w:rPr>
          <w:rFonts w:ascii="Times New Roman" w:hAnsi="Times New Roman" w:cs="Times New Roman"/>
          <w:sz w:val="24"/>
          <w:szCs w:val="24"/>
          <w:lang w:val="en-US"/>
        </w:rPr>
        <w:t>electro</w:t>
      </w:r>
      <w:r>
        <w:rPr>
          <w:rFonts w:ascii="Times New Roman" w:hAnsi="Times New Roman" w:cs="Times New Roman"/>
          <w:sz w:val="24"/>
          <w:szCs w:val="24"/>
        </w:rPr>
        <w:t>.</w:t>
      </w:r>
      <w:r>
        <w:rPr>
          <w:rFonts w:ascii="Times New Roman" w:hAnsi="Times New Roman" w:cs="Times New Roman"/>
          <w:sz w:val="24"/>
          <w:szCs w:val="24"/>
          <w:lang w:val="en-US"/>
        </w:rPr>
        <w:t>guru</w:t>
      </w:r>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Pr>
          <w:rFonts w:ascii="Times New Roman" w:hAnsi="Times New Roman" w:cs="Times New Roman"/>
          <w:sz w:val="24"/>
          <w:szCs w:val="24"/>
        </w:rPr>
        <w:t>https://elektro.guru/osnovy-elektrotehniki/teoriya-vozniknoveniya-rezonansa-ego-primenenie-v-zhizni.html</w:t>
      </w:r>
    </w:p>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6. Самые мосты 4. Разрушение от резонанса. // </w:t>
      </w:r>
      <w:r>
        <w:rPr>
          <w:rFonts w:ascii="Times New Roman" w:hAnsi="Times New Roman" w:cs="Times New Roman"/>
          <w:sz w:val="24"/>
          <w:szCs w:val="24"/>
          <w:lang w:val="en-US"/>
        </w:rPr>
        <w:t>LIVEJOURNAL</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storitel</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lifejournal</w:t>
      </w:r>
      <w:proofErr w:type="spellEnd"/>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Pr>
          <w:rFonts w:ascii="Times New Roman" w:hAnsi="Times New Roman" w:cs="Times New Roman"/>
          <w:sz w:val="24"/>
          <w:szCs w:val="24"/>
          <w:lang w:val="en-US"/>
        </w:rPr>
        <w:t>https</w:t>
      </w:r>
      <w:r>
        <w:rPr>
          <w:rFonts w:ascii="Times New Roman" w:hAnsi="Times New Roman" w:cs="Times New Roman"/>
          <w:sz w:val="24"/>
          <w:szCs w:val="24"/>
        </w:rPr>
        <w:t>://</w:t>
      </w:r>
      <w:proofErr w:type="spellStart"/>
      <w:r>
        <w:rPr>
          <w:rFonts w:ascii="Times New Roman" w:hAnsi="Times New Roman" w:cs="Times New Roman"/>
          <w:sz w:val="24"/>
          <w:szCs w:val="24"/>
          <w:lang w:val="en-US"/>
        </w:rPr>
        <w:t>stroitel</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livejournal</w:t>
      </w:r>
      <w:proofErr w:type="spellEnd"/>
      <w:r>
        <w:rPr>
          <w:rFonts w:ascii="Times New Roman" w:hAnsi="Times New Roman" w:cs="Times New Roman"/>
          <w:sz w:val="24"/>
          <w:szCs w:val="24"/>
        </w:rPr>
        <w:t>.</w:t>
      </w:r>
      <w:r>
        <w:rPr>
          <w:rFonts w:ascii="Times New Roman" w:hAnsi="Times New Roman" w:cs="Times New Roman"/>
          <w:sz w:val="24"/>
          <w:szCs w:val="24"/>
          <w:lang w:val="en-US"/>
        </w:rPr>
        <w:t>com</w:t>
      </w:r>
      <w:r>
        <w:rPr>
          <w:rFonts w:ascii="Times New Roman" w:hAnsi="Times New Roman" w:cs="Times New Roman"/>
          <w:sz w:val="24"/>
          <w:szCs w:val="24"/>
        </w:rPr>
        <w:t>/705470.</w:t>
      </w:r>
      <w:r>
        <w:rPr>
          <w:rFonts w:ascii="Times New Roman" w:hAnsi="Times New Roman" w:cs="Times New Roman"/>
          <w:sz w:val="24"/>
          <w:szCs w:val="24"/>
          <w:lang w:val="en-US"/>
        </w:rPr>
        <w:t>html</w:t>
      </w:r>
    </w:p>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7. Египетский мост // Википедия: </w:t>
      </w:r>
      <w:proofErr w:type="spellStart"/>
      <w:r>
        <w:rPr>
          <w:rFonts w:ascii="Times New Roman" w:hAnsi="Times New Roman" w:cs="Times New Roman"/>
          <w:sz w:val="24"/>
          <w:szCs w:val="24"/>
          <w:lang w:val="en-US"/>
        </w:rPr>
        <w:t>wikipedia</w:t>
      </w:r>
      <w:proofErr w:type="spellEnd"/>
      <w:r>
        <w:rPr>
          <w:rFonts w:ascii="Times New Roman" w:hAnsi="Times New Roman" w:cs="Times New Roman"/>
          <w:sz w:val="24"/>
          <w:szCs w:val="24"/>
        </w:rPr>
        <w:t>.</w:t>
      </w:r>
      <w:r>
        <w:rPr>
          <w:rFonts w:ascii="Times New Roman" w:hAnsi="Times New Roman" w:cs="Times New Roman"/>
          <w:sz w:val="24"/>
          <w:szCs w:val="24"/>
          <w:lang w:val="en-US"/>
        </w:rPr>
        <w:t>org</w:t>
      </w:r>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Pr>
          <w:rFonts w:ascii="Times New Roman" w:hAnsi="Times New Roman" w:cs="Times New Roman"/>
          <w:sz w:val="24"/>
          <w:szCs w:val="24"/>
          <w:lang w:val="en-US"/>
        </w:rPr>
        <w:t>https</w:t>
      </w:r>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wikipedia</w:t>
      </w:r>
      <w:proofErr w:type="spellEnd"/>
      <w:r>
        <w:rPr>
          <w:rFonts w:ascii="Times New Roman" w:hAnsi="Times New Roman" w:cs="Times New Roman"/>
          <w:sz w:val="24"/>
          <w:szCs w:val="24"/>
        </w:rPr>
        <w:t>.</w:t>
      </w:r>
      <w:r>
        <w:rPr>
          <w:rFonts w:ascii="Times New Roman" w:hAnsi="Times New Roman" w:cs="Times New Roman"/>
          <w:sz w:val="24"/>
          <w:szCs w:val="24"/>
          <w:lang w:val="en-US"/>
        </w:rPr>
        <w:t>org</w:t>
      </w:r>
      <w:r>
        <w:rPr>
          <w:rFonts w:ascii="Times New Roman" w:hAnsi="Times New Roman" w:cs="Times New Roman"/>
          <w:sz w:val="24"/>
          <w:szCs w:val="24"/>
        </w:rPr>
        <w:t>/</w:t>
      </w:r>
      <w:r>
        <w:rPr>
          <w:rFonts w:ascii="Times New Roman" w:hAnsi="Times New Roman" w:cs="Times New Roman"/>
          <w:sz w:val="24"/>
          <w:szCs w:val="24"/>
          <w:lang w:val="en-US"/>
        </w:rPr>
        <w:t>wiki</w:t>
      </w:r>
      <w:r>
        <w:rPr>
          <w:rFonts w:ascii="Times New Roman" w:hAnsi="Times New Roman" w:cs="Times New Roman"/>
          <w:sz w:val="24"/>
          <w:szCs w:val="24"/>
        </w:rPr>
        <w:t>/</w:t>
      </w:r>
      <w:proofErr w:type="spellStart"/>
      <w:r>
        <w:rPr>
          <w:rFonts w:ascii="Times New Roman" w:hAnsi="Times New Roman" w:cs="Times New Roman"/>
          <w:sz w:val="24"/>
          <w:szCs w:val="24"/>
        </w:rPr>
        <w:t>Египетский_мост</w:t>
      </w:r>
      <w:proofErr w:type="spellEnd"/>
    </w:p>
    <w:p w:rsidR="008A40B2" w:rsidRDefault="000C2923">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8. Акустический резонанс – опыт // Виртуальная Академия: </w:t>
      </w:r>
      <w:proofErr w:type="spellStart"/>
      <w:r>
        <w:rPr>
          <w:rFonts w:ascii="Times New Roman" w:hAnsi="Times New Roman" w:cs="Times New Roman"/>
          <w:sz w:val="24"/>
          <w:szCs w:val="24"/>
          <w:lang w:val="en-US"/>
        </w:rPr>
        <w:t>virtualacademy</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Pr>
          <w:rFonts w:ascii="Times New Roman" w:hAnsi="Times New Roman" w:cs="Times New Roman"/>
          <w:sz w:val="24"/>
          <w:szCs w:val="24"/>
        </w:rPr>
        <w:t xml:space="preserve">         https://www.virtualacademy.ru/lesson/182/</w:t>
      </w: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8A40B2">
      <w:pPr>
        <w:spacing w:line="276" w:lineRule="auto"/>
        <w:rPr>
          <w:rFonts w:ascii="Times New Roman" w:hAnsi="Times New Roman" w:cs="Times New Roman"/>
          <w:sz w:val="24"/>
          <w:szCs w:val="24"/>
        </w:rPr>
      </w:pPr>
    </w:p>
    <w:p w:rsidR="008A40B2" w:rsidRDefault="000C2923">
      <w:pPr>
        <w:spacing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proofErr w:type="gramStart"/>
      <w:r>
        <w:rPr>
          <w:rFonts w:ascii="Times New Roman" w:hAnsi="Times New Roman" w:cs="Times New Roman"/>
          <w:sz w:val="28"/>
          <w:szCs w:val="28"/>
        </w:rPr>
        <w:t>1</w:t>
      </w:r>
      <w:proofErr w:type="gramEnd"/>
    </w:p>
    <w:p w:rsidR="008A40B2" w:rsidRDefault="000C2923">
      <w:pPr>
        <w:spacing w:line="276" w:lineRule="auto"/>
        <w:rPr>
          <w:rFonts w:ascii="Times New Roman" w:hAnsi="Times New Roman" w:cs="Times New Roman"/>
          <w:sz w:val="28"/>
          <w:szCs w:val="28"/>
        </w:rPr>
      </w:pPr>
      <w:r>
        <w:rPr>
          <w:rFonts w:ascii="Times New Roman" w:hAnsi="Times New Roman" w:cs="Times New Roman"/>
          <w:sz w:val="28"/>
          <w:szCs w:val="28"/>
        </w:rPr>
        <w:t>Демонстрация акустического резонанса</w:t>
      </w:r>
    </w:p>
    <w:p w:rsidR="008A40B2" w:rsidRDefault="000C2923">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28520" cy="2838450"/>
            <wp:effectExtent l="0" t="0" r="0" b="0"/>
            <wp:docPr id="1" name="Рисунок 1" descr="C:\Users\admin\AppData\Local\Temp\Rar$DIa0.697\20221220_12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admin\AppData\Local\Temp\Rar$DIa0.697\20221220_1227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127701" cy="2836934"/>
                    </a:xfrm>
                    <a:prstGeom prst="rect">
                      <a:avLst/>
                    </a:prstGeom>
                    <a:noFill/>
                    <a:ln>
                      <a:noFill/>
                    </a:ln>
                  </pic:spPr>
                </pic:pic>
              </a:graphicData>
            </a:graphic>
          </wp:inline>
        </w:drawing>
      </w:r>
      <w:r>
        <w:rPr>
          <w:rFonts w:ascii="Times New Roman" w:hAnsi="Times New Roman" w:cs="Times New Roman"/>
          <w:sz w:val="28"/>
          <w:szCs w:val="28"/>
          <w:lang w:eastAsia="ru-RU"/>
        </w:rPr>
        <w:t xml:space="preserve">                    </w:t>
      </w:r>
      <w:r>
        <w:rPr>
          <w:rFonts w:ascii="Times New Roman" w:hAnsi="Times New Roman" w:cs="Times New Roman"/>
          <w:noProof/>
          <w:sz w:val="28"/>
          <w:szCs w:val="28"/>
          <w:lang w:eastAsia="ru-RU"/>
        </w:rPr>
        <w:drawing>
          <wp:inline distT="0" distB="0" distL="0" distR="0">
            <wp:extent cx="2103120" cy="2804159"/>
            <wp:effectExtent l="0" t="0" r="0" b="0"/>
            <wp:docPr id="2" name="Рисунок 2" descr="C:\Users\admin\AppData\Local\Temp\Rar$DIa0.571\20221220_12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admin\AppData\Local\Temp\Rar$DIa0.571\20221220_1227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10266" cy="2813686"/>
                    </a:xfrm>
                    <a:prstGeom prst="rect">
                      <a:avLst/>
                    </a:prstGeom>
                    <a:noFill/>
                    <a:ln>
                      <a:noFill/>
                    </a:ln>
                  </pic:spPr>
                </pic:pic>
              </a:graphicData>
            </a:graphic>
          </wp:inline>
        </w:drawing>
      </w:r>
    </w:p>
    <w:p w:rsidR="008A40B2" w:rsidRDefault="003F4C28">
      <w:pPr>
        <w:spacing w:line="276" w:lineRule="auto"/>
        <w:rPr>
          <w:rFonts w:ascii="Times New Roman" w:hAnsi="Times New Roman" w:cs="Times New Roman"/>
          <w:sz w:val="28"/>
          <w:szCs w:val="28"/>
        </w:rPr>
      </w:pPr>
      <w:r>
        <w:rPr>
          <w:rFonts w:ascii="Times New Roman" w:hAnsi="Times New Roman" w:cs="Times New Roman"/>
          <w:sz w:val="28"/>
          <w:szCs w:val="28"/>
        </w:rPr>
        <w:t>Рисунок 1 Камертон</w:t>
      </w:r>
      <w:r w:rsidR="000C2923">
        <w:rPr>
          <w:rFonts w:ascii="Times New Roman" w:hAnsi="Times New Roman" w:cs="Times New Roman"/>
          <w:sz w:val="28"/>
          <w:szCs w:val="28"/>
        </w:rPr>
        <w:t xml:space="preserve">                             Рисунок 2.Наблюение резонанса</w:t>
      </w:r>
    </w:p>
    <w:p w:rsidR="008A40B2" w:rsidRDefault="000C2923">
      <w:pPr>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10100" cy="3457575"/>
            <wp:effectExtent l="0" t="0" r="0" b="0"/>
            <wp:docPr id="3" name="Рисунок 3" descr="C:\Users\admin\AppData\Local\Temp\Rar$DIa0.408\20221220_12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admin\AppData\Local\Temp\Rar$DIa0.408\20221220_1229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611490" cy="3458618"/>
                    </a:xfrm>
                    <a:prstGeom prst="rect">
                      <a:avLst/>
                    </a:prstGeom>
                    <a:noFill/>
                    <a:ln>
                      <a:noFill/>
                    </a:ln>
                  </pic:spPr>
                </pic:pic>
              </a:graphicData>
            </a:graphic>
          </wp:inline>
        </w:drawing>
      </w:r>
    </w:p>
    <w:p w:rsidR="008A40B2" w:rsidRDefault="000C2923">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3.Наблюение возникновения </w:t>
      </w:r>
      <w:r>
        <w:rPr>
          <w:rFonts w:ascii="Times New Roman" w:hAnsi="Times New Roman" w:cs="Times New Roman"/>
          <w:sz w:val="28"/>
          <w:szCs w:val="28"/>
        </w:rPr>
        <w:t>акустического резонанса</w:t>
      </w:r>
    </w:p>
    <w:p w:rsidR="008A40B2" w:rsidRDefault="008A40B2">
      <w:pPr>
        <w:spacing w:line="276" w:lineRule="auto"/>
        <w:jc w:val="center"/>
        <w:rPr>
          <w:rFonts w:ascii="Times New Roman" w:hAnsi="Times New Roman" w:cs="Times New Roman"/>
          <w:sz w:val="28"/>
          <w:szCs w:val="28"/>
        </w:rPr>
      </w:pPr>
    </w:p>
    <w:p w:rsidR="008A40B2" w:rsidRDefault="008A40B2">
      <w:pPr>
        <w:spacing w:line="276" w:lineRule="auto"/>
        <w:jc w:val="center"/>
        <w:rPr>
          <w:rFonts w:ascii="Times New Roman" w:hAnsi="Times New Roman" w:cs="Times New Roman"/>
          <w:sz w:val="28"/>
          <w:szCs w:val="28"/>
        </w:rPr>
      </w:pPr>
    </w:p>
    <w:p w:rsidR="008A40B2" w:rsidRDefault="008A40B2">
      <w:pPr>
        <w:spacing w:line="276" w:lineRule="auto"/>
        <w:jc w:val="center"/>
        <w:rPr>
          <w:rFonts w:ascii="Times New Roman" w:hAnsi="Times New Roman" w:cs="Times New Roman"/>
          <w:sz w:val="28"/>
          <w:szCs w:val="28"/>
        </w:rPr>
      </w:pPr>
    </w:p>
    <w:p w:rsidR="003F4C28" w:rsidRDefault="003F4C28">
      <w:pPr>
        <w:spacing w:line="276" w:lineRule="auto"/>
        <w:jc w:val="center"/>
        <w:rPr>
          <w:rFonts w:ascii="Times New Roman" w:hAnsi="Times New Roman" w:cs="Times New Roman"/>
          <w:sz w:val="28"/>
          <w:szCs w:val="28"/>
        </w:rPr>
      </w:pPr>
    </w:p>
    <w:p w:rsidR="008A40B2" w:rsidRDefault="000C2923">
      <w:pPr>
        <w:spacing w:line="276" w:lineRule="auto"/>
        <w:jc w:val="right"/>
        <w:rPr>
          <w:rFonts w:ascii="Times New Roman" w:hAnsi="Times New Roman" w:cs="Times New Roman"/>
          <w:sz w:val="28"/>
          <w:szCs w:val="28"/>
        </w:rPr>
      </w:pPr>
      <w:proofErr w:type="spellStart"/>
      <w:r>
        <w:rPr>
          <w:rFonts w:ascii="Times New Roman" w:hAnsi="Times New Roman" w:cs="Times New Roman"/>
          <w:sz w:val="28"/>
          <w:szCs w:val="28"/>
        </w:rPr>
        <w:lastRenderedPageBreak/>
        <w:t>Приожение</w:t>
      </w:r>
      <w:proofErr w:type="spellEnd"/>
      <w:r w:rsidR="003F4C28">
        <w:rPr>
          <w:rFonts w:ascii="Times New Roman" w:hAnsi="Times New Roman" w:cs="Times New Roman"/>
          <w:sz w:val="28"/>
          <w:szCs w:val="28"/>
        </w:rPr>
        <w:t xml:space="preserve"> </w:t>
      </w:r>
      <w:r>
        <w:rPr>
          <w:rFonts w:ascii="Times New Roman" w:hAnsi="Times New Roman" w:cs="Times New Roman"/>
          <w:sz w:val="28"/>
          <w:szCs w:val="28"/>
        </w:rPr>
        <w:t>2</w:t>
      </w:r>
    </w:p>
    <w:p w:rsidR="008A40B2" w:rsidRDefault="000C2923">
      <w:pPr>
        <w:spacing w:line="276" w:lineRule="auto"/>
        <w:jc w:val="both"/>
        <w:rPr>
          <w:rFonts w:ascii="Times New Roman" w:hAnsi="Times New Roman" w:cs="Times New Roman"/>
          <w:sz w:val="28"/>
          <w:szCs w:val="28"/>
        </w:rPr>
      </w:pPr>
      <w:r>
        <w:rPr>
          <w:rFonts w:ascii="Times New Roman" w:hAnsi="Times New Roman" w:cs="Times New Roman"/>
          <w:sz w:val="28"/>
          <w:szCs w:val="28"/>
        </w:rPr>
        <w:t>Демонстрация механического резонанса</w:t>
      </w:r>
    </w:p>
    <w:p w:rsidR="008A40B2" w:rsidRDefault="000C2923">
      <w:pPr>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25090" cy="4667250"/>
            <wp:effectExtent l="0" t="0" r="0" b="0"/>
            <wp:docPr id="4" name="Рисунок 4" descr="C:\Users\admin\AppData\Local\Temp\Rar$DIa0.230\VideoCapture_20230122-19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AppData\Local\Temp\Rar$DIa0.230\VideoCapture_20230122-1945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0110" cy="467575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28265" cy="4672330"/>
            <wp:effectExtent l="0" t="0" r="0" b="0"/>
            <wp:docPr id="5" name="Рисунок 5" descr="C:\Users\admin\AppData\Local\Temp\Rar$DIa0.546\VideoCapture_20230122-19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dmin\AppData\Local\Temp\Rar$DIa0.546\VideoCapture_20230122-1946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32838" cy="4680603"/>
                    </a:xfrm>
                    <a:prstGeom prst="rect">
                      <a:avLst/>
                    </a:prstGeom>
                    <a:noFill/>
                    <a:ln>
                      <a:noFill/>
                    </a:ln>
                  </pic:spPr>
                </pic:pic>
              </a:graphicData>
            </a:graphic>
          </wp:inline>
        </w:drawing>
      </w:r>
      <w:r>
        <w:rPr>
          <w:rFonts w:ascii="Times New Roman" w:hAnsi="Times New Roman" w:cs="Times New Roman"/>
          <w:sz w:val="28"/>
          <w:szCs w:val="28"/>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A40B2">
        <w:tc>
          <w:tcPr>
            <w:tcW w:w="4785" w:type="dxa"/>
          </w:tcPr>
          <w:p w:rsidR="008A40B2" w:rsidRDefault="000C2923">
            <w:pPr>
              <w:spacing w:line="276" w:lineRule="auto"/>
              <w:jc w:val="both"/>
              <w:rPr>
                <w:rFonts w:ascii="Times New Roman" w:hAnsi="Times New Roman" w:cs="Times New Roman"/>
                <w:sz w:val="24"/>
                <w:szCs w:val="24"/>
              </w:rPr>
            </w:pPr>
            <w:r>
              <w:rPr>
                <w:rFonts w:ascii="Times New Roman" w:hAnsi="Times New Roman" w:cs="Times New Roman"/>
                <w:sz w:val="24"/>
                <w:szCs w:val="24"/>
              </w:rPr>
              <w:t>Рисунок</w:t>
            </w:r>
            <w:r w:rsidR="003F4C28">
              <w:rPr>
                <w:rFonts w:ascii="Times New Roman" w:hAnsi="Times New Roman" w:cs="Times New Roman"/>
                <w:sz w:val="24"/>
                <w:szCs w:val="24"/>
              </w:rPr>
              <w:t xml:space="preserve"> </w:t>
            </w:r>
            <w:r>
              <w:rPr>
                <w:rFonts w:ascii="Times New Roman" w:hAnsi="Times New Roman" w:cs="Times New Roman"/>
                <w:sz w:val="24"/>
                <w:szCs w:val="24"/>
              </w:rPr>
              <w:t>1.</w:t>
            </w:r>
            <w:r w:rsidR="003F4C28">
              <w:rPr>
                <w:rFonts w:ascii="Times New Roman" w:hAnsi="Times New Roman" w:cs="Times New Roman"/>
                <w:sz w:val="24"/>
                <w:szCs w:val="24"/>
              </w:rPr>
              <w:t xml:space="preserve"> </w:t>
            </w:r>
            <w:r>
              <w:rPr>
                <w:rFonts w:ascii="Times New Roman" w:hAnsi="Times New Roman" w:cs="Times New Roman"/>
                <w:sz w:val="24"/>
                <w:szCs w:val="24"/>
              </w:rPr>
              <w:t>Установка для демонстрации механического резонанса</w:t>
            </w:r>
          </w:p>
        </w:tc>
        <w:tc>
          <w:tcPr>
            <w:tcW w:w="4786" w:type="dxa"/>
          </w:tcPr>
          <w:p w:rsidR="008A40B2" w:rsidRDefault="000C2923">
            <w:pPr>
              <w:spacing w:line="276" w:lineRule="auto"/>
              <w:jc w:val="both"/>
              <w:rPr>
                <w:rFonts w:ascii="Times New Roman" w:hAnsi="Times New Roman" w:cs="Times New Roman"/>
                <w:sz w:val="24"/>
                <w:szCs w:val="24"/>
              </w:rPr>
            </w:pPr>
            <w:r>
              <w:rPr>
                <w:rFonts w:ascii="Times New Roman" w:hAnsi="Times New Roman" w:cs="Times New Roman"/>
                <w:sz w:val="24"/>
                <w:szCs w:val="24"/>
              </w:rPr>
              <w:t>Рис</w:t>
            </w:r>
            <w:r w:rsidR="003F4C28">
              <w:rPr>
                <w:rFonts w:ascii="Times New Roman" w:hAnsi="Times New Roman" w:cs="Times New Roman"/>
                <w:sz w:val="24"/>
                <w:szCs w:val="24"/>
              </w:rPr>
              <w:t>у</w:t>
            </w:r>
            <w:r>
              <w:rPr>
                <w:rFonts w:ascii="Times New Roman" w:hAnsi="Times New Roman" w:cs="Times New Roman"/>
                <w:sz w:val="24"/>
                <w:szCs w:val="24"/>
              </w:rPr>
              <w:t>нок</w:t>
            </w:r>
            <w:r w:rsidR="003F4C28">
              <w:rPr>
                <w:rFonts w:ascii="Times New Roman" w:hAnsi="Times New Roman" w:cs="Times New Roman"/>
                <w:sz w:val="24"/>
                <w:szCs w:val="24"/>
              </w:rPr>
              <w:t xml:space="preserve"> </w:t>
            </w:r>
            <w:r>
              <w:rPr>
                <w:rFonts w:ascii="Times New Roman" w:hAnsi="Times New Roman" w:cs="Times New Roman"/>
                <w:sz w:val="24"/>
                <w:szCs w:val="24"/>
              </w:rPr>
              <w:t>2.</w:t>
            </w:r>
            <w:r w:rsidR="003F4C28">
              <w:rPr>
                <w:rFonts w:ascii="Times New Roman" w:hAnsi="Times New Roman" w:cs="Times New Roman"/>
                <w:sz w:val="24"/>
                <w:szCs w:val="24"/>
              </w:rPr>
              <w:t xml:space="preserve"> </w:t>
            </w:r>
            <w:r>
              <w:rPr>
                <w:rFonts w:ascii="Times New Roman" w:hAnsi="Times New Roman" w:cs="Times New Roman"/>
                <w:sz w:val="24"/>
                <w:szCs w:val="24"/>
              </w:rPr>
              <w:t>Возникновение механического резонанса</w:t>
            </w:r>
          </w:p>
        </w:tc>
      </w:tr>
    </w:tbl>
    <w:p w:rsidR="008A40B2" w:rsidRDefault="008A40B2">
      <w:pPr>
        <w:spacing w:line="276" w:lineRule="auto"/>
        <w:jc w:val="both"/>
        <w:rPr>
          <w:rFonts w:ascii="Times New Roman" w:hAnsi="Times New Roman" w:cs="Times New Roman"/>
          <w:sz w:val="28"/>
          <w:szCs w:val="28"/>
        </w:rPr>
      </w:pPr>
    </w:p>
    <w:p w:rsidR="008A40B2" w:rsidRDefault="008A40B2">
      <w:pPr>
        <w:spacing w:line="276" w:lineRule="auto"/>
        <w:jc w:val="both"/>
        <w:rPr>
          <w:rFonts w:ascii="Times New Roman" w:hAnsi="Times New Roman" w:cs="Times New Roman"/>
          <w:sz w:val="28"/>
          <w:szCs w:val="28"/>
        </w:rPr>
      </w:pPr>
    </w:p>
    <w:p w:rsidR="008A40B2" w:rsidRDefault="008A40B2">
      <w:pPr>
        <w:spacing w:line="276" w:lineRule="auto"/>
        <w:jc w:val="both"/>
        <w:rPr>
          <w:rFonts w:ascii="Times New Roman" w:hAnsi="Times New Roman" w:cs="Times New Roman"/>
          <w:sz w:val="28"/>
          <w:szCs w:val="28"/>
        </w:rPr>
      </w:pPr>
    </w:p>
    <w:p w:rsidR="008A40B2" w:rsidRDefault="008A40B2">
      <w:pPr>
        <w:spacing w:line="276" w:lineRule="auto"/>
        <w:jc w:val="both"/>
        <w:rPr>
          <w:rFonts w:ascii="Times New Roman" w:hAnsi="Times New Roman" w:cs="Times New Roman"/>
          <w:sz w:val="28"/>
          <w:szCs w:val="28"/>
        </w:rPr>
      </w:pPr>
    </w:p>
    <w:p w:rsidR="008A40B2" w:rsidRDefault="008A40B2">
      <w:pPr>
        <w:spacing w:line="276" w:lineRule="auto"/>
        <w:jc w:val="both"/>
        <w:rPr>
          <w:rFonts w:ascii="Times New Roman" w:hAnsi="Times New Roman" w:cs="Times New Roman"/>
          <w:sz w:val="28"/>
          <w:szCs w:val="28"/>
        </w:rPr>
      </w:pPr>
    </w:p>
    <w:p w:rsidR="008A40B2" w:rsidRDefault="008A40B2">
      <w:pPr>
        <w:spacing w:line="276" w:lineRule="auto"/>
        <w:jc w:val="both"/>
        <w:rPr>
          <w:rFonts w:ascii="Times New Roman" w:hAnsi="Times New Roman" w:cs="Times New Roman"/>
          <w:sz w:val="28"/>
          <w:szCs w:val="28"/>
        </w:rPr>
      </w:pPr>
    </w:p>
    <w:p w:rsidR="008A40B2" w:rsidRDefault="008A40B2">
      <w:pPr>
        <w:spacing w:line="276" w:lineRule="auto"/>
        <w:jc w:val="both"/>
        <w:rPr>
          <w:rFonts w:ascii="Times New Roman" w:hAnsi="Times New Roman" w:cs="Times New Roman"/>
          <w:sz w:val="28"/>
          <w:szCs w:val="28"/>
        </w:rPr>
      </w:pPr>
    </w:p>
    <w:p w:rsidR="008A40B2" w:rsidRDefault="008A40B2">
      <w:pPr>
        <w:spacing w:line="276" w:lineRule="auto"/>
        <w:jc w:val="both"/>
        <w:rPr>
          <w:rFonts w:ascii="Times New Roman" w:hAnsi="Times New Roman" w:cs="Times New Roman"/>
          <w:sz w:val="28"/>
          <w:szCs w:val="28"/>
        </w:rPr>
      </w:pPr>
    </w:p>
    <w:p w:rsidR="008A40B2" w:rsidRDefault="008A40B2">
      <w:pPr>
        <w:spacing w:line="276" w:lineRule="auto"/>
        <w:jc w:val="both"/>
        <w:rPr>
          <w:rFonts w:ascii="Times New Roman" w:hAnsi="Times New Roman" w:cs="Times New Roman"/>
          <w:sz w:val="28"/>
          <w:szCs w:val="28"/>
        </w:rPr>
      </w:pPr>
    </w:p>
    <w:p w:rsidR="008A40B2" w:rsidRDefault="000C2923">
      <w:pPr>
        <w:spacing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Приложение3</w:t>
      </w:r>
    </w:p>
    <w:p w:rsidR="008A40B2" w:rsidRDefault="000C2923">
      <w:pPr>
        <w:spacing w:line="276" w:lineRule="auto"/>
        <w:rPr>
          <w:rFonts w:ascii="Times New Roman" w:hAnsi="Times New Roman" w:cs="Times New Roman"/>
          <w:sz w:val="28"/>
          <w:szCs w:val="28"/>
        </w:rPr>
      </w:pPr>
      <w:r>
        <w:rPr>
          <w:rFonts w:ascii="Times New Roman" w:hAnsi="Times New Roman" w:cs="Times New Roman"/>
          <w:sz w:val="28"/>
          <w:szCs w:val="28"/>
        </w:rPr>
        <w:t>Демонстрация звукового резонанса</w:t>
      </w:r>
    </w:p>
    <w:p w:rsidR="008A40B2" w:rsidRDefault="000C2923">
      <w:pPr>
        <w:spacing w:line="276" w:lineRule="auto"/>
        <w:rPr>
          <w:rFonts w:ascii="Times New Roman" w:hAnsi="Times New Roman" w:cs="Times New Roman"/>
          <w:sz w:val="28"/>
          <w:szCs w:val="28"/>
        </w:rPr>
      </w:pPr>
      <w:r>
        <w:rPr>
          <w:rFonts w:ascii="Times New Roman" w:hAnsi="Times New Roman" w:cs="Times New Roman"/>
          <w:sz w:val="28"/>
          <w:szCs w:val="28"/>
        </w:rPr>
        <w:t xml:space="preserve">Опыт№1 </w:t>
      </w:r>
      <w:r>
        <w:rPr>
          <w:rFonts w:ascii="Times New Roman" w:hAnsi="Times New Roman" w:cs="Times New Roman"/>
          <w:sz w:val="28"/>
          <w:szCs w:val="28"/>
        </w:rPr>
        <w:t xml:space="preserve">Получение фигур </w:t>
      </w:r>
      <w:proofErr w:type="spellStart"/>
      <w:r>
        <w:rPr>
          <w:rFonts w:ascii="Times New Roman" w:hAnsi="Times New Roman" w:cs="Times New Roman"/>
          <w:sz w:val="28"/>
          <w:szCs w:val="28"/>
        </w:rPr>
        <w:t>Хладни</w:t>
      </w:r>
      <w:proofErr w:type="spellEnd"/>
      <w:r>
        <w:rPr>
          <w:rFonts w:ascii="Times New Roman" w:hAnsi="Times New Roman" w:cs="Times New Roman"/>
          <w:sz w:val="28"/>
          <w:szCs w:val="28"/>
        </w:rPr>
        <w:t xml:space="preserve"> на динамике</w:t>
      </w:r>
    </w:p>
    <w:p w:rsidR="008A40B2" w:rsidRDefault="000C2923">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3675" cy="2049780"/>
            <wp:effectExtent l="0" t="0" r="0" b="0"/>
            <wp:docPr id="6" name="Рисунок 6" descr="C:\Users\admin\AppData\Local\Temp\Rar$DIa0.690\20221221_15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AppData\Local\Temp\Rar$DIa0.690\20221221_1504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35240" cy="205143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33675" cy="2049780"/>
            <wp:effectExtent l="0" t="0" r="0" b="0"/>
            <wp:docPr id="7" name="Рисунок 7" descr="C:\Users\admin\AppData\Local\Temp\Rar$DIa0.010\20221221_15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admin\AppData\Local\Temp\Rar$DIa0.010\20221221_1508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5125" cy="2051343"/>
                    </a:xfrm>
                    <a:prstGeom prst="rect">
                      <a:avLst/>
                    </a:prstGeom>
                    <a:noFill/>
                    <a:ln>
                      <a:noFill/>
                    </a:ln>
                  </pic:spPr>
                </pic:pic>
              </a:graphicData>
            </a:graphic>
          </wp:inline>
        </w:drawing>
      </w:r>
    </w:p>
    <w:p w:rsidR="008A40B2" w:rsidRDefault="000C2923">
      <w:pPr>
        <w:spacing w:after="0" w:line="240" w:lineRule="auto"/>
        <w:rPr>
          <w:rFonts w:ascii="Times New Roman" w:hAnsi="Times New Roman" w:cs="Times New Roman"/>
          <w:sz w:val="28"/>
          <w:szCs w:val="28"/>
        </w:rPr>
      </w:pPr>
      <w:r>
        <w:rPr>
          <w:rFonts w:ascii="Times New Roman" w:hAnsi="Times New Roman" w:cs="Times New Roman"/>
          <w:sz w:val="28"/>
          <w:szCs w:val="28"/>
        </w:rPr>
        <w:t>Рисунок</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 Экспериментальная                Рисунок 2 Фигуры </w:t>
      </w:r>
      <w:proofErr w:type="spellStart"/>
      <w:r>
        <w:rPr>
          <w:rFonts w:ascii="Times New Roman" w:hAnsi="Times New Roman" w:cs="Times New Roman"/>
          <w:sz w:val="28"/>
          <w:szCs w:val="28"/>
        </w:rPr>
        <w:t>Хладни</w:t>
      </w:r>
      <w:proofErr w:type="spellEnd"/>
    </w:p>
    <w:p w:rsidR="008A40B2" w:rsidRDefault="000C2923">
      <w:pPr>
        <w:spacing w:after="0" w:line="240" w:lineRule="auto"/>
        <w:rPr>
          <w:rFonts w:ascii="Times New Roman" w:hAnsi="Times New Roman" w:cs="Times New Roman"/>
          <w:sz w:val="28"/>
          <w:szCs w:val="28"/>
        </w:rPr>
      </w:pPr>
      <w:r>
        <w:rPr>
          <w:rFonts w:ascii="Times New Roman" w:hAnsi="Times New Roman" w:cs="Times New Roman"/>
          <w:sz w:val="28"/>
          <w:szCs w:val="28"/>
        </w:rPr>
        <w:t>установка</w:t>
      </w:r>
    </w:p>
    <w:p w:rsidR="008A40B2" w:rsidRDefault="008A40B2">
      <w:pPr>
        <w:spacing w:after="0" w:line="240" w:lineRule="auto"/>
        <w:rPr>
          <w:rFonts w:ascii="Times New Roman" w:hAnsi="Times New Roman" w:cs="Times New Roman"/>
          <w:sz w:val="28"/>
          <w:szCs w:val="28"/>
        </w:rPr>
      </w:pPr>
    </w:p>
    <w:p w:rsidR="008A40B2" w:rsidRDefault="000C2923">
      <w:pPr>
        <w:spacing w:line="276" w:lineRule="auto"/>
        <w:rPr>
          <w:rFonts w:ascii="Times New Roman" w:hAnsi="Times New Roman" w:cs="Times New Roman"/>
          <w:sz w:val="28"/>
          <w:szCs w:val="28"/>
        </w:rPr>
      </w:pPr>
      <w:r>
        <w:rPr>
          <w:rFonts w:ascii="Times New Roman" w:hAnsi="Times New Roman" w:cs="Times New Roman"/>
          <w:sz w:val="28"/>
          <w:szCs w:val="28"/>
        </w:rPr>
        <w:t xml:space="preserve">Опыт№2 Получение фигур </w:t>
      </w:r>
      <w:proofErr w:type="spellStart"/>
      <w:r>
        <w:rPr>
          <w:rFonts w:ascii="Times New Roman" w:hAnsi="Times New Roman" w:cs="Times New Roman"/>
          <w:sz w:val="28"/>
          <w:szCs w:val="28"/>
        </w:rPr>
        <w:t>Хладни</w:t>
      </w:r>
      <w:proofErr w:type="spellEnd"/>
      <w:r>
        <w:rPr>
          <w:rFonts w:ascii="Times New Roman" w:hAnsi="Times New Roman" w:cs="Times New Roman"/>
          <w:sz w:val="28"/>
          <w:szCs w:val="28"/>
        </w:rPr>
        <w:t xml:space="preserve"> с помощью </w:t>
      </w:r>
      <w:r>
        <w:rPr>
          <w:rFonts w:ascii="Times New Roman" w:hAnsi="Times New Roman" w:cs="Times New Roman"/>
          <w:sz w:val="28"/>
          <w:szCs w:val="28"/>
          <w:lang w:val="en-US"/>
        </w:rPr>
        <w:t>L-</w:t>
      </w:r>
      <w:r>
        <w:rPr>
          <w:rFonts w:ascii="Times New Roman" w:hAnsi="Times New Roman" w:cs="Times New Roman"/>
          <w:sz w:val="28"/>
          <w:szCs w:val="28"/>
        </w:rPr>
        <w:t>микро лаборатории</w:t>
      </w:r>
    </w:p>
    <w:p w:rsidR="008A40B2" w:rsidRDefault="000C2923">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3150" cy="3124200"/>
            <wp:effectExtent l="0" t="0" r="0" b="0"/>
            <wp:docPr id="8" name="Рисунок 8" descr="C:\Users\admin\AppData\Local\Temp\Rar$DIa0.143\20230112_14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admin\AppData\Local\Temp\Rar$DIa0.143\20230112_1415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48682" cy="31315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95600" cy="3123565"/>
            <wp:effectExtent l="0" t="0" r="0" b="0"/>
            <wp:docPr id="9" name="Рисунок 9" descr="C:\Users\admin\AppData\Local\Temp\Rar$DIa0.026\20230112_14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admin\AppData\Local\Temp\Rar$DIa0.026\20230112_1422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94054" cy="3122531"/>
                    </a:xfrm>
                    <a:prstGeom prst="rect">
                      <a:avLst/>
                    </a:prstGeom>
                    <a:noFill/>
                    <a:ln>
                      <a:noFill/>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A40B2">
        <w:tc>
          <w:tcPr>
            <w:tcW w:w="4785" w:type="dxa"/>
          </w:tcPr>
          <w:p w:rsidR="008A40B2" w:rsidRDefault="000C2923">
            <w:pPr>
              <w:spacing w:line="276" w:lineRule="auto"/>
              <w:rPr>
                <w:rFonts w:ascii="Times New Roman" w:hAnsi="Times New Roman" w:cs="Times New Roman"/>
                <w:sz w:val="28"/>
                <w:szCs w:val="28"/>
              </w:rPr>
            </w:pPr>
            <w:r>
              <w:rPr>
                <w:rFonts w:ascii="Times New Roman" w:hAnsi="Times New Roman" w:cs="Times New Roman"/>
                <w:sz w:val="28"/>
                <w:szCs w:val="28"/>
              </w:rPr>
              <w:t>Рисунок</w:t>
            </w:r>
            <w:r>
              <w:rPr>
                <w:rFonts w:ascii="Times New Roman" w:hAnsi="Times New Roman" w:cs="Times New Roman"/>
                <w:sz w:val="28"/>
                <w:szCs w:val="28"/>
              </w:rPr>
              <w:t xml:space="preserve"> </w:t>
            </w:r>
            <w:r>
              <w:rPr>
                <w:rFonts w:ascii="Times New Roman" w:hAnsi="Times New Roman" w:cs="Times New Roman"/>
                <w:sz w:val="28"/>
                <w:szCs w:val="28"/>
              </w:rPr>
              <w:t xml:space="preserve">3 Фигуры </w:t>
            </w:r>
            <w:proofErr w:type="spellStart"/>
            <w:r>
              <w:rPr>
                <w:rFonts w:ascii="Times New Roman" w:hAnsi="Times New Roman" w:cs="Times New Roman"/>
                <w:sz w:val="28"/>
                <w:szCs w:val="28"/>
              </w:rPr>
              <w:t>Хладни</w:t>
            </w:r>
            <w:proofErr w:type="spellEnd"/>
            <w:r>
              <w:rPr>
                <w:rFonts w:ascii="Times New Roman" w:hAnsi="Times New Roman" w:cs="Times New Roman"/>
                <w:sz w:val="28"/>
                <w:szCs w:val="28"/>
              </w:rPr>
              <w:t xml:space="preserve"> на    круглой пластине</w:t>
            </w:r>
          </w:p>
          <w:p w:rsidR="008A40B2" w:rsidRDefault="000C2923">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4786" w:type="dxa"/>
          </w:tcPr>
          <w:p w:rsidR="008A40B2" w:rsidRDefault="000C2923">
            <w:pPr>
              <w:spacing w:line="276" w:lineRule="auto"/>
              <w:rPr>
                <w:rFonts w:ascii="Times New Roman" w:hAnsi="Times New Roman" w:cs="Times New Roman"/>
                <w:sz w:val="28"/>
                <w:szCs w:val="28"/>
              </w:rPr>
            </w:pPr>
            <w:r>
              <w:rPr>
                <w:rFonts w:ascii="Times New Roman" w:hAnsi="Times New Roman" w:cs="Times New Roman"/>
                <w:sz w:val="28"/>
                <w:szCs w:val="28"/>
              </w:rPr>
              <w:t>Рисунок</w:t>
            </w:r>
            <w:r>
              <w:rPr>
                <w:rFonts w:ascii="Times New Roman" w:hAnsi="Times New Roman" w:cs="Times New Roman"/>
                <w:sz w:val="28"/>
                <w:szCs w:val="28"/>
              </w:rPr>
              <w:t xml:space="preserve"> </w:t>
            </w:r>
            <w:r>
              <w:rPr>
                <w:rFonts w:ascii="Times New Roman" w:hAnsi="Times New Roman" w:cs="Times New Roman"/>
                <w:sz w:val="28"/>
                <w:szCs w:val="28"/>
              </w:rPr>
              <w:t>4</w:t>
            </w:r>
            <w:r>
              <w:rPr>
                <w:rFonts w:ascii="Times New Roman" w:hAnsi="Times New Roman" w:cs="Times New Roman"/>
                <w:sz w:val="28"/>
                <w:szCs w:val="28"/>
              </w:rPr>
              <w:t xml:space="preserve"> </w:t>
            </w:r>
            <w:r>
              <w:rPr>
                <w:rFonts w:ascii="Times New Roman" w:hAnsi="Times New Roman" w:cs="Times New Roman"/>
                <w:sz w:val="28"/>
                <w:szCs w:val="28"/>
              </w:rPr>
              <w:t xml:space="preserve">Фигуры </w:t>
            </w:r>
            <w:proofErr w:type="spellStart"/>
            <w:r>
              <w:rPr>
                <w:rFonts w:ascii="Times New Roman" w:hAnsi="Times New Roman" w:cs="Times New Roman"/>
                <w:sz w:val="28"/>
                <w:szCs w:val="28"/>
              </w:rPr>
              <w:t>Хладни</w:t>
            </w:r>
            <w:proofErr w:type="spellEnd"/>
            <w:r>
              <w:rPr>
                <w:rFonts w:ascii="Times New Roman" w:hAnsi="Times New Roman" w:cs="Times New Roman"/>
                <w:sz w:val="28"/>
                <w:szCs w:val="28"/>
              </w:rPr>
              <w:t xml:space="preserve"> на треугольной пластине</w:t>
            </w:r>
          </w:p>
          <w:p w:rsidR="008A40B2" w:rsidRDefault="008A40B2">
            <w:pPr>
              <w:spacing w:line="276" w:lineRule="auto"/>
              <w:rPr>
                <w:rFonts w:ascii="Times New Roman" w:hAnsi="Times New Roman" w:cs="Times New Roman"/>
                <w:sz w:val="28"/>
                <w:szCs w:val="28"/>
              </w:rPr>
            </w:pPr>
          </w:p>
        </w:tc>
      </w:tr>
    </w:tbl>
    <w:p w:rsidR="008A40B2" w:rsidRDefault="008A40B2">
      <w:pPr>
        <w:spacing w:line="276" w:lineRule="auto"/>
        <w:rPr>
          <w:rFonts w:ascii="Times New Roman" w:hAnsi="Times New Roman" w:cs="Times New Roman"/>
          <w:sz w:val="28"/>
          <w:szCs w:val="28"/>
        </w:rPr>
      </w:pPr>
    </w:p>
    <w:p w:rsidR="008A40B2" w:rsidRDefault="008A40B2">
      <w:pPr>
        <w:spacing w:line="276" w:lineRule="auto"/>
        <w:rPr>
          <w:rFonts w:ascii="Times New Roman" w:hAnsi="Times New Roman" w:cs="Times New Roman"/>
          <w:sz w:val="28"/>
          <w:szCs w:val="28"/>
        </w:rPr>
      </w:pPr>
    </w:p>
    <w:p w:rsidR="008A40B2" w:rsidRDefault="000C2923">
      <w:pPr>
        <w:spacing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3F4C28">
        <w:rPr>
          <w:rFonts w:ascii="Times New Roman" w:hAnsi="Times New Roman" w:cs="Times New Roman"/>
          <w:sz w:val="28"/>
          <w:szCs w:val="28"/>
        </w:rPr>
        <w:t xml:space="preserve"> </w:t>
      </w:r>
      <w:bookmarkStart w:id="18" w:name="_GoBack"/>
      <w:bookmarkEnd w:id="18"/>
      <w:r>
        <w:rPr>
          <w:rFonts w:ascii="Times New Roman" w:hAnsi="Times New Roman" w:cs="Times New Roman"/>
          <w:sz w:val="28"/>
          <w:szCs w:val="28"/>
        </w:rPr>
        <w:t>4</w:t>
      </w:r>
    </w:p>
    <w:p w:rsidR="008A40B2" w:rsidRDefault="000C2923">
      <w:pPr>
        <w:spacing w:line="276" w:lineRule="auto"/>
        <w:rPr>
          <w:rFonts w:ascii="Times New Roman" w:hAnsi="Times New Roman" w:cs="Times New Roman"/>
          <w:sz w:val="28"/>
          <w:szCs w:val="28"/>
        </w:rPr>
      </w:pPr>
      <w:r>
        <w:rPr>
          <w:rFonts w:ascii="Times New Roman" w:hAnsi="Times New Roman" w:cs="Times New Roman"/>
          <w:sz w:val="28"/>
          <w:szCs w:val="28"/>
        </w:rPr>
        <w:t xml:space="preserve">Получение фигур </w:t>
      </w:r>
      <w:proofErr w:type="spellStart"/>
      <w:r>
        <w:rPr>
          <w:rFonts w:ascii="Times New Roman" w:hAnsi="Times New Roman" w:cs="Times New Roman"/>
          <w:sz w:val="28"/>
          <w:szCs w:val="28"/>
        </w:rPr>
        <w:t>Хладни</w:t>
      </w:r>
      <w:proofErr w:type="spellEnd"/>
      <w:r>
        <w:rPr>
          <w:rFonts w:ascii="Times New Roman" w:hAnsi="Times New Roman" w:cs="Times New Roman"/>
          <w:sz w:val="28"/>
          <w:szCs w:val="28"/>
        </w:rPr>
        <w:t xml:space="preserve"> с помощью </w:t>
      </w:r>
      <w:r>
        <w:rPr>
          <w:rFonts w:ascii="Times New Roman" w:hAnsi="Times New Roman" w:cs="Times New Roman"/>
          <w:sz w:val="28"/>
          <w:szCs w:val="28"/>
          <w:lang w:val="en-US"/>
        </w:rPr>
        <w:t>L</w:t>
      </w:r>
      <w:r>
        <w:rPr>
          <w:rFonts w:ascii="Times New Roman" w:hAnsi="Times New Roman" w:cs="Times New Roman"/>
          <w:sz w:val="28"/>
          <w:szCs w:val="28"/>
        </w:rPr>
        <w:t>-микро лаборатории</w:t>
      </w:r>
    </w:p>
    <w:p w:rsidR="008A40B2" w:rsidRDefault="000C2923">
      <w:pPr>
        <w:spacing w:line="276"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0" b="0"/>
            <wp:docPr id="10" name="Рисунок 10" descr="C:\Users\admin\AppData\Local\Temp\Rar$DIa0.632\20230112_14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admin\AppData\Local\Temp\Rar$DIa0.632\20230112_1424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0425" cy="4455319"/>
                    </a:xfrm>
                    <a:prstGeom prst="rect">
                      <a:avLst/>
                    </a:prstGeom>
                    <a:noFill/>
                    <a:ln>
                      <a:noFill/>
                    </a:ln>
                  </pic:spPr>
                </pic:pic>
              </a:graphicData>
            </a:graphic>
          </wp:inline>
        </w:drawing>
      </w:r>
    </w:p>
    <w:p w:rsidR="008A40B2" w:rsidRDefault="000C2923">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Получение фигур </w:t>
      </w:r>
      <w:proofErr w:type="spellStart"/>
      <w:r>
        <w:rPr>
          <w:rFonts w:ascii="Times New Roman" w:hAnsi="Times New Roman" w:cs="Times New Roman"/>
          <w:sz w:val="28"/>
          <w:szCs w:val="28"/>
        </w:rPr>
        <w:t>Хладни</w:t>
      </w:r>
      <w:proofErr w:type="spellEnd"/>
      <w:r>
        <w:rPr>
          <w:rFonts w:ascii="Times New Roman" w:hAnsi="Times New Roman" w:cs="Times New Roman"/>
          <w:sz w:val="28"/>
          <w:szCs w:val="28"/>
        </w:rPr>
        <w:t xml:space="preserve"> на прямоугольной пластине</w:t>
      </w:r>
    </w:p>
    <w:sectPr w:rsidR="008A40B2">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923" w:rsidRDefault="000C2923">
      <w:pPr>
        <w:spacing w:line="240" w:lineRule="auto"/>
      </w:pPr>
      <w:r>
        <w:separator/>
      </w:r>
    </w:p>
  </w:endnote>
  <w:endnote w:type="continuationSeparator" w:id="0">
    <w:p w:rsidR="000C2923" w:rsidRDefault="000C2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altName w:val="Segoe Print"/>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B2" w:rsidRDefault="008A40B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5579"/>
    </w:sdtPr>
    <w:sdtEndPr/>
    <w:sdtContent>
      <w:p w:rsidR="008A40B2" w:rsidRDefault="000C2923">
        <w:pPr>
          <w:pStyle w:val="a7"/>
          <w:jc w:val="center"/>
        </w:pPr>
        <w:r>
          <w:fldChar w:fldCharType="begin"/>
        </w:r>
        <w:r>
          <w:instrText xml:space="preserve"> PAGE   \* MERGEFORMAT </w:instrText>
        </w:r>
        <w:r>
          <w:fldChar w:fldCharType="separate"/>
        </w:r>
        <w:r w:rsidR="003F4C28">
          <w:rPr>
            <w:noProof/>
          </w:rPr>
          <w:t>16</w:t>
        </w:r>
        <w:r>
          <w:fldChar w:fldCharType="end"/>
        </w:r>
      </w:p>
    </w:sdtContent>
  </w:sdt>
  <w:p w:rsidR="008A40B2" w:rsidRDefault="008A40B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B2" w:rsidRDefault="008A40B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923" w:rsidRDefault="000C2923">
      <w:pPr>
        <w:spacing w:after="0"/>
      </w:pPr>
      <w:r>
        <w:separator/>
      </w:r>
    </w:p>
  </w:footnote>
  <w:footnote w:type="continuationSeparator" w:id="0">
    <w:p w:rsidR="000C2923" w:rsidRDefault="000C292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B2" w:rsidRDefault="008A40B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B2" w:rsidRDefault="008A40B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B2" w:rsidRDefault="008A40B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1BFB"/>
    <w:multiLevelType w:val="multilevel"/>
    <w:tmpl w:val="05681BFB"/>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
    <w:nsid w:val="5F9B1927"/>
    <w:multiLevelType w:val="multilevel"/>
    <w:tmpl w:val="5F9B1927"/>
    <w:lvl w:ilvl="0">
      <w:start w:val="1"/>
      <w:numFmt w:val="decimal"/>
      <w:lvlText w:val="%1."/>
      <w:lvlJc w:val="left"/>
      <w:pPr>
        <w:ind w:left="490" w:hanging="490"/>
      </w:pPr>
      <w:rPr>
        <w:rFonts w:hint="default"/>
      </w:rPr>
    </w:lvl>
    <w:lvl w:ilvl="1">
      <w:start w:val="1"/>
      <w:numFmt w:val="decimal"/>
      <w:lvlText w:val="%1.%2."/>
      <w:lvlJc w:val="left"/>
      <w:pPr>
        <w:ind w:left="790" w:hanging="72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1290" w:hanging="108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2220" w:hanging="180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7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D3A"/>
    <w:rsid w:val="00014E25"/>
    <w:rsid w:val="00015B1D"/>
    <w:rsid w:val="00030434"/>
    <w:rsid w:val="00051178"/>
    <w:rsid w:val="00062EE1"/>
    <w:rsid w:val="00066C03"/>
    <w:rsid w:val="00081067"/>
    <w:rsid w:val="00087817"/>
    <w:rsid w:val="000A0671"/>
    <w:rsid w:val="000B26DD"/>
    <w:rsid w:val="000C0187"/>
    <w:rsid w:val="000C2923"/>
    <w:rsid w:val="000E1A8B"/>
    <w:rsid w:val="000E3D2D"/>
    <w:rsid w:val="000F5BD1"/>
    <w:rsid w:val="00102F74"/>
    <w:rsid w:val="00110BEE"/>
    <w:rsid w:val="00112550"/>
    <w:rsid w:val="00115A26"/>
    <w:rsid w:val="001224BA"/>
    <w:rsid w:val="0013292C"/>
    <w:rsid w:val="00135E1E"/>
    <w:rsid w:val="001425E2"/>
    <w:rsid w:val="00143698"/>
    <w:rsid w:val="001518F6"/>
    <w:rsid w:val="001667E3"/>
    <w:rsid w:val="001A6061"/>
    <w:rsid w:val="001C68D2"/>
    <w:rsid w:val="001D4DBD"/>
    <w:rsid w:val="001E6785"/>
    <w:rsid w:val="001F26EB"/>
    <w:rsid w:val="001F3A33"/>
    <w:rsid w:val="001F53C0"/>
    <w:rsid w:val="0023042B"/>
    <w:rsid w:val="002370D5"/>
    <w:rsid w:val="00242577"/>
    <w:rsid w:val="00253651"/>
    <w:rsid w:val="002551B4"/>
    <w:rsid w:val="002729CE"/>
    <w:rsid w:val="002731C3"/>
    <w:rsid w:val="0028736D"/>
    <w:rsid w:val="0029295B"/>
    <w:rsid w:val="002937D0"/>
    <w:rsid w:val="002938B8"/>
    <w:rsid w:val="002B3694"/>
    <w:rsid w:val="002E0B6E"/>
    <w:rsid w:val="002E6610"/>
    <w:rsid w:val="002F0ED6"/>
    <w:rsid w:val="002F59EB"/>
    <w:rsid w:val="00307D42"/>
    <w:rsid w:val="00313504"/>
    <w:rsid w:val="0031714A"/>
    <w:rsid w:val="003261D8"/>
    <w:rsid w:val="00330319"/>
    <w:rsid w:val="00330703"/>
    <w:rsid w:val="003344E4"/>
    <w:rsid w:val="003712AF"/>
    <w:rsid w:val="00375BF2"/>
    <w:rsid w:val="0038171E"/>
    <w:rsid w:val="00385C1C"/>
    <w:rsid w:val="003909DA"/>
    <w:rsid w:val="00396671"/>
    <w:rsid w:val="003A2BA7"/>
    <w:rsid w:val="003B16EA"/>
    <w:rsid w:val="003C7590"/>
    <w:rsid w:val="003D42CD"/>
    <w:rsid w:val="003E1A61"/>
    <w:rsid w:val="003E78F6"/>
    <w:rsid w:val="003F4C28"/>
    <w:rsid w:val="003F632C"/>
    <w:rsid w:val="003F72C1"/>
    <w:rsid w:val="0040119D"/>
    <w:rsid w:val="00407458"/>
    <w:rsid w:val="00414684"/>
    <w:rsid w:val="00417311"/>
    <w:rsid w:val="004178F1"/>
    <w:rsid w:val="00434899"/>
    <w:rsid w:val="004403E2"/>
    <w:rsid w:val="00447AC5"/>
    <w:rsid w:val="00453DB9"/>
    <w:rsid w:val="00455008"/>
    <w:rsid w:val="0047475C"/>
    <w:rsid w:val="004775ED"/>
    <w:rsid w:val="00484A66"/>
    <w:rsid w:val="0048599C"/>
    <w:rsid w:val="00491D19"/>
    <w:rsid w:val="0049482A"/>
    <w:rsid w:val="004954BC"/>
    <w:rsid w:val="004A23C9"/>
    <w:rsid w:val="004A29B0"/>
    <w:rsid w:val="004D2C93"/>
    <w:rsid w:val="004E4AD6"/>
    <w:rsid w:val="00503F29"/>
    <w:rsid w:val="00505F88"/>
    <w:rsid w:val="00510B53"/>
    <w:rsid w:val="005121BD"/>
    <w:rsid w:val="005304FF"/>
    <w:rsid w:val="005329C5"/>
    <w:rsid w:val="0053602F"/>
    <w:rsid w:val="00541FB6"/>
    <w:rsid w:val="00544ABE"/>
    <w:rsid w:val="00560B1B"/>
    <w:rsid w:val="00581BA8"/>
    <w:rsid w:val="00586D27"/>
    <w:rsid w:val="005B43CE"/>
    <w:rsid w:val="005B7BA9"/>
    <w:rsid w:val="005C23F2"/>
    <w:rsid w:val="005D2885"/>
    <w:rsid w:val="005D7565"/>
    <w:rsid w:val="005E0526"/>
    <w:rsid w:val="005E1014"/>
    <w:rsid w:val="005E124D"/>
    <w:rsid w:val="005E5E37"/>
    <w:rsid w:val="005F1D1C"/>
    <w:rsid w:val="005F566F"/>
    <w:rsid w:val="00637F46"/>
    <w:rsid w:val="00650DE0"/>
    <w:rsid w:val="006715F9"/>
    <w:rsid w:val="00676A79"/>
    <w:rsid w:val="00682A84"/>
    <w:rsid w:val="00691188"/>
    <w:rsid w:val="00692519"/>
    <w:rsid w:val="00692C43"/>
    <w:rsid w:val="006B47DC"/>
    <w:rsid w:val="006C0FC7"/>
    <w:rsid w:val="006C23AF"/>
    <w:rsid w:val="006C2F28"/>
    <w:rsid w:val="006E5551"/>
    <w:rsid w:val="006E5E1B"/>
    <w:rsid w:val="006E7CF9"/>
    <w:rsid w:val="007002CC"/>
    <w:rsid w:val="00723080"/>
    <w:rsid w:val="007230C3"/>
    <w:rsid w:val="007358A7"/>
    <w:rsid w:val="00744118"/>
    <w:rsid w:val="00752CDE"/>
    <w:rsid w:val="00770A5E"/>
    <w:rsid w:val="007732D2"/>
    <w:rsid w:val="007767CA"/>
    <w:rsid w:val="00781ED1"/>
    <w:rsid w:val="00786240"/>
    <w:rsid w:val="00794052"/>
    <w:rsid w:val="007A3161"/>
    <w:rsid w:val="007A385D"/>
    <w:rsid w:val="007B4BD6"/>
    <w:rsid w:val="007C3FEF"/>
    <w:rsid w:val="007E3779"/>
    <w:rsid w:val="007E3C59"/>
    <w:rsid w:val="007E7BDD"/>
    <w:rsid w:val="00807408"/>
    <w:rsid w:val="00813E89"/>
    <w:rsid w:val="00817A70"/>
    <w:rsid w:val="00820A56"/>
    <w:rsid w:val="00825B02"/>
    <w:rsid w:val="008330F0"/>
    <w:rsid w:val="00837391"/>
    <w:rsid w:val="008457E0"/>
    <w:rsid w:val="00851DEA"/>
    <w:rsid w:val="00854265"/>
    <w:rsid w:val="008556D8"/>
    <w:rsid w:val="0085646F"/>
    <w:rsid w:val="0085777A"/>
    <w:rsid w:val="008630E8"/>
    <w:rsid w:val="00870202"/>
    <w:rsid w:val="00885460"/>
    <w:rsid w:val="008874DC"/>
    <w:rsid w:val="0089149A"/>
    <w:rsid w:val="00894FF2"/>
    <w:rsid w:val="008960AE"/>
    <w:rsid w:val="008A12D9"/>
    <w:rsid w:val="008A2115"/>
    <w:rsid w:val="008A40B2"/>
    <w:rsid w:val="008A4CEE"/>
    <w:rsid w:val="008A7491"/>
    <w:rsid w:val="008C07AE"/>
    <w:rsid w:val="008C13C9"/>
    <w:rsid w:val="008C1A5A"/>
    <w:rsid w:val="008C3A4C"/>
    <w:rsid w:val="008F19E0"/>
    <w:rsid w:val="00901264"/>
    <w:rsid w:val="009057F8"/>
    <w:rsid w:val="00905D4B"/>
    <w:rsid w:val="00907840"/>
    <w:rsid w:val="00913A20"/>
    <w:rsid w:val="00913C94"/>
    <w:rsid w:val="0092226A"/>
    <w:rsid w:val="00925329"/>
    <w:rsid w:val="00947D4A"/>
    <w:rsid w:val="00950C86"/>
    <w:rsid w:val="00960E6F"/>
    <w:rsid w:val="00961FE3"/>
    <w:rsid w:val="009741A8"/>
    <w:rsid w:val="0097535D"/>
    <w:rsid w:val="00977A55"/>
    <w:rsid w:val="00977BE4"/>
    <w:rsid w:val="009812CB"/>
    <w:rsid w:val="00985AD5"/>
    <w:rsid w:val="0098664B"/>
    <w:rsid w:val="009B0AA8"/>
    <w:rsid w:val="009D3261"/>
    <w:rsid w:val="009D5B17"/>
    <w:rsid w:val="009E1873"/>
    <w:rsid w:val="009F29C8"/>
    <w:rsid w:val="009F68BA"/>
    <w:rsid w:val="009F696F"/>
    <w:rsid w:val="00A04DE8"/>
    <w:rsid w:val="00A17D78"/>
    <w:rsid w:val="00A20252"/>
    <w:rsid w:val="00A228AB"/>
    <w:rsid w:val="00A24ECD"/>
    <w:rsid w:val="00A25CEF"/>
    <w:rsid w:val="00A31A26"/>
    <w:rsid w:val="00A43F23"/>
    <w:rsid w:val="00A51013"/>
    <w:rsid w:val="00A53B3D"/>
    <w:rsid w:val="00A54C8A"/>
    <w:rsid w:val="00A71B2A"/>
    <w:rsid w:val="00A77C54"/>
    <w:rsid w:val="00A850F5"/>
    <w:rsid w:val="00A9550D"/>
    <w:rsid w:val="00A97E42"/>
    <w:rsid w:val="00AA5478"/>
    <w:rsid w:val="00AB18CF"/>
    <w:rsid w:val="00AC18CA"/>
    <w:rsid w:val="00AD7641"/>
    <w:rsid w:val="00AD7D3A"/>
    <w:rsid w:val="00AE62E9"/>
    <w:rsid w:val="00AF3F51"/>
    <w:rsid w:val="00B047C4"/>
    <w:rsid w:val="00B25FC0"/>
    <w:rsid w:val="00B61D09"/>
    <w:rsid w:val="00B65078"/>
    <w:rsid w:val="00B669B7"/>
    <w:rsid w:val="00B71C33"/>
    <w:rsid w:val="00B77453"/>
    <w:rsid w:val="00B917D4"/>
    <w:rsid w:val="00B95691"/>
    <w:rsid w:val="00B961FA"/>
    <w:rsid w:val="00BA080B"/>
    <w:rsid w:val="00BA209C"/>
    <w:rsid w:val="00BC401B"/>
    <w:rsid w:val="00BE0800"/>
    <w:rsid w:val="00BF0799"/>
    <w:rsid w:val="00C07D3B"/>
    <w:rsid w:val="00C162AB"/>
    <w:rsid w:val="00C452CC"/>
    <w:rsid w:val="00C46D90"/>
    <w:rsid w:val="00C67CCA"/>
    <w:rsid w:val="00C70DF7"/>
    <w:rsid w:val="00C96157"/>
    <w:rsid w:val="00CB37AB"/>
    <w:rsid w:val="00CE2764"/>
    <w:rsid w:val="00CF1C37"/>
    <w:rsid w:val="00CF6930"/>
    <w:rsid w:val="00D20160"/>
    <w:rsid w:val="00D208C8"/>
    <w:rsid w:val="00D4039B"/>
    <w:rsid w:val="00D43253"/>
    <w:rsid w:val="00D433B9"/>
    <w:rsid w:val="00D439D2"/>
    <w:rsid w:val="00D475D0"/>
    <w:rsid w:val="00D714C8"/>
    <w:rsid w:val="00D73884"/>
    <w:rsid w:val="00D83949"/>
    <w:rsid w:val="00D85722"/>
    <w:rsid w:val="00D94143"/>
    <w:rsid w:val="00DA6CCC"/>
    <w:rsid w:val="00DC1582"/>
    <w:rsid w:val="00DF7722"/>
    <w:rsid w:val="00E10243"/>
    <w:rsid w:val="00E13C4B"/>
    <w:rsid w:val="00E16C8A"/>
    <w:rsid w:val="00E241A3"/>
    <w:rsid w:val="00E25167"/>
    <w:rsid w:val="00E30F7D"/>
    <w:rsid w:val="00E327BF"/>
    <w:rsid w:val="00E3346D"/>
    <w:rsid w:val="00E44A3B"/>
    <w:rsid w:val="00E53460"/>
    <w:rsid w:val="00E53647"/>
    <w:rsid w:val="00E55DF9"/>
    <w:rsid w:val="00E60A9A"/>
    <w:rsid w:val="00E630BF"/>
    <w:rsid w:val="00E85FC2"/>
    <w:rsid w:val="00E9448A"/>
    <w:rsid w:val="00E94D6B"/>
    <w:rsid w:val="00EA287E"/>
    <w:rsid w:val="00EB797B"/>
    <w:rsid w:val="00ED347B"/>
    <w:rsid w:val="00ED54EF"/>
    <w:rsid w:val="00ED6841"/>
    <w:rsid w:val="00EE0C26"/>
    <w:rsid w:val="00F03E85"/>
    <w:rsid w:val="00F064C0"/>
    <w:rsid w:val="00F110A6"/>
    <w:rsid w:val="00F331F0"/>
    <w:rsid w:val="00F3692B"/>
    <w:rsid w:val="00F46921"/>
    <w:rsid w:val="00F5082C"/>
    <w:rsid w:val="00F73E69"/>
    <w:rsid w:val="00F76611"/>
    <w:rsid w:val="00F92860"/>
    <w:rsid w:val="00F95AF9"/>
    <w:rsid w:val="00FB1B78"/>
    <w:rsid w:val="00FC00B0"/>
    <w:rsid w:val="00FD26A3"/>
    <w:rsid w:val="00FD3D4A"/>
    <w:rsid w:val="00FD4951"/>
    <w:rsid w:val="00FD7916"/>
    <w:rsid w:val="00FE0D64"/>
    <w:rsid w:val="00FF21D6"/>
    <w:rsid w:val="00FF234B"/>
    <w:rsid w:val="00FF3C78"/>
    <w:rsid w:val="090A45D0"/>
    <w:rsid w:val="0BC10CBF"/>
    <w:rsid w:val="2FFE744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header"/>
    <w:basedOn w:val="a"/>
    <w:link w:val="a6"/>
    <w:uiPriority w:val="99"/>
    <w:semiHidden/>
    <w:unhideWhenUsed/>
    <w:qFormat/>
    <w:pPr>
      <w:tabs>
        <w:tab w:val="center" w:pos="4677"/>
        <w:tab w:val="right" w:pos="9355"/>
      </w:tabs>
      <w:spacing w:after="0" w:line="240" w:lineRule="auto"/>
    </w:p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pPr>
      <w:ind w:left="720"/>
      <w:contextualSpacing/>
    </w:pPr>
  </w:style>
  <w:style w:type="character" w:customStyle="1" w:styleId="a6">
    <w:name w:val="Верхний колонтитул Знак"/>
    <w:basedOn w:val="a0"/>
    <w:link w:val="a5"/>
    <w:uiPriority w:val="99"/>
    <w:semiHidden/>
    <w:qFormat/>
  </w:style>
  <w:style w:type="character" w:customStyle="1" w:styleId="a8">
    <w:name w:val="Нижний колонтитул Знак"/>
    <w:basedOn w:val="a0"/>
    <w:link w:val="a7"/>
    <w:uiPriority w:val="99"/>
  </w:style>
  <w:style w:type="character" w:customStyle="1" w:styleId="a4">
    <w:name w:val="Текст выноски Знак"/>
    <w:basedOn w:val="a0"/>
    <w:link w:val="a3"/>
    <w:uiPriority w:val="99"/>
    <w:semiHidden/>
    <w:qFormat/>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header"/>
    <w:basedOn w:val="a"/>
    <w:link w:val="a6"/>
    <w:uiPriority w:val="99"/>
    <w:semiHidden/>
    <w:unhideWhenUsed/>
    <w:qFormat/>
    <w:pPr>
      <w:tabs>
        <w:tab w:val="center" w:pos="4677"/>
        <w:tab w:val="right" w:pos="9355"/>
      </w:tabs>
      <w:spacing w:after="0" w:line="240" w:lineRule="auto"/>
    </w:pPr>
  </w:style>
  <w:style w:type="paragraph" w:styleId="a7">
    <w:name w:val="footer"/>
    <w:basedOn w:val="a"/>
    <w:link w:val="a8"/>
    <w:uiPriority w:val="99"/>
    <w:unhideWhenUsed/>
    <w:qFormat/>
    <w:pPr>
      <w:tabs>
        <w:tab w:val="center" w:pos="4677"/>
        <w:tab w:val="right" w:pos="9355"/>
      </w:tabs>
      <w:spacing w:after="0" w:line="240" w:lineRule="auto"/>
    </w:pPr>
  </w:style>
  <w:style w:type="paragraph" w:styleId="a9">
    <w:name w:val="Normal (Web)"/>
    <w:basedOn w:val="a"/>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pPr>
      <w:ind w:left="720"/>
      <w:contextualSpacing/>
    </w:pPr>
  </w:style>
  <w:style w:type="character" w:customStyle="1" w:styleId="a6">
    <w:name w:val="Верхний колонтитул Знак"/>
    <w:basedOn w:val="a0"/>
    <w:link w:val="a5"/>
    <w:uiPriority w:val="99"/>
    <w:semiHidden/>
    <w:qFormat/>
  </w:style>
  <w:style w:type="character" w:customStyle="1" w:styleId="a8">
    <w:name w:val="Нижний колонтитул Знак"/>
    <w:basedOn w:val="a0"/>
    <w:link w:val="a7"/>
    <w:uiPriority w:val="99"/>
  </w:style>
  <w:style w:type="character" w:customStyle="1" w:styleId="a4">
    <w:name w:val="Текст выноски Знак"/>
    <w:basedOn w:val="a0"/>
    <w:link w:val="a3"/>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3470</Words>
  <Characters>19783</Characters>
  <Application>Microsoft Office Word</Application>
  <DocSecurity>0</DocSecurity>
  <Lines>164</Lines>
  <Paragraphs>46</Paragraphs>
  <ScaleCrop>false</ScaleCrop>
  <Company>RePack by SPecialiST</Company>
  <LinksUpToDate>false</LinksUpToDate>
  <CharactersWithSpaces>23207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User401</cp:lastModifiedBy>
  <cp:revision>7</cp:revision>
  <dcterms:created xsi:type="dcterms:W3CDTF">2023-01-22T15:39:00Z</dcterms:created>
  <dcterms:modified xsi:type="dcterms:W3CDTF">2023-12-13T02:15:00Z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1049-12.2.0.13306</vt:lpwstr>
  </property>
  <property fmtid="{D5CDD505-2E9C-101B-9397-08002B2CF9AE}" pid="3" name="ICV">
    <vt:lpwstr>F9F316C3998944B1832A6D66EB996830_13</vt:lpwstr>
  </property>
</Properties>
</file>