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3E6" w:rsidRDefault="000763E6">
      <w:pPr>
        <w:spacing w:line="307" w:lineRule="auto"/>
        <w:ind w:right="-1" w:firstLine="709"/>
        <w:rPr>
          <w:b/>
        </w:rPr>
      </w:pPr>
    </w:p>
    <w:p w:rsidR="000763E6" w:rsidRDefault="00B85A06">
      <w:pPr>
        <w:spacing w:after="0" w:line="240" w:lineRule="auto"/>
        <w:ind w:right="-1"/>
        <w:jc w:val="center"/>
        <w:rPr>
          <w:rFonts w:ascii="Times New Roman" w:eastAsia="+mj-ea" w:hAnsi="Times New Roman"/>
          <w:b/>
          <w:bCs/>
          <w:sz w:val="24"/>
          <w:szCs w:val="24"/>
        </w:rPr>
      </w:pPr>
      <w:r>
        <w:rPr>
          <w:rFonts w:ascii="Times New Roman" w:eastAsia="+mj-ea" w:hAnsi="Times New Roman"/>
          <w:b/>
          <w:bCs/>
          <w:sz w:val="24"/>
          <w:szCs w:val="24"/>
        </w:rPr>
        <w:t>МИНИСТЕРСТВО ОБРАЗОВАНИЯ И НАУКИ РЕСПУБЛИКИ САХА (ЯКУТИЯ)</w:t>
      </w:r>
      <w:r>
        <w:rPr>
          <w:rFonts w:ascii="Times New Roman" w:eastAsia="+mj-ea" w:hAnsi="Times New Roman"/>
          <w:b/>
          <w:bCs/>
          <w:sz w:val="24"/>
          <w:szCs w:val="24"/>
        </w:rPr>
        <w:br/>
        <w:t>ГОСУДАРСТВЕННОЕ АВТОНОМНОЕ ОБРАЗОВАТЕЛЬНОЕ УЧРЕЖДЕНИЕ РЕСПУБЛИКИ САХА (ЯКУТИЯ)</w:t>
      </w:r>
    </w:p>
    <w:p w:rsidR="000763E6" w:rsidRDefault="00B85A06">
      <w:pPr>
        <w:spacing w:after="0" w:line="240" w:lineRule="auto"/>
        <w:ind w:right="-1" w:firstLine="709"/>
        <w:jc w:val="center"/>
        <w:rPr>
          <w:rFonts w:ascii="Times New Roman" w:hAnsi="Times New Roman"/>
          <w:sz w:val="24"/>
          <w:szCs w:val="24"/>
        </w:rPr>
      </w:pPr>
      <w:r>
        <w:rPr>
          <w:rFonts w:ascii="Times New Roman" w:eastAsia="+mj-ea" w:hAnsi="Times New Roman"/>
          <w:b/>
          <w:bCs/>
          <w:sz w:val="24"/>
          <w:szCs w:val="24"/>
        </w:rPr>
        <w:t xml:space="preserve">«РЕГИОНАЛЬНЫЙ ТЕХНИЧЕСКИЙ КОЛЛЕДЖ В Г. </w:t>
      </w:r>
      <w:proofErr w:type="gramStart"/>
      <w:r>
        <w:rPr>
          <w:rFonts w:ascii="Times New Roman" w:eastAsia="+mj-ea" w:hAnsi="Times New Roman"/>
          <w:b/>
          <w:bCs/>
          <w:sz w:val="24"/>
          <w:szCs w:val="24"/>
        </w:rPr>
        <w:t>МИРНОМ</w:t>
      </w:r>
      <w:proofErr w:type="gramEnd"/>
      <w:r>
        <w:rPr>
          <w:rFonts w:ascii="Times New Roman" w:eastAsia="+mj-ea" w:hAnsi="Times New Roman"/>
          <w:b/>
          <w:bCs/>
          <w:sz w:val="24"/>
          <w:szCs w:val="24"/>
        </w:rPr>
        <w:t>»</w:t>
      </w:r>
      <w:r>
        <w:rPr>
          <w:rFonts w:ascii="Times New Roman" w:eastAsia="+mj-ea" w:hAnsi="Times New Roman"/>
          <w:b/>
          <w:bCs/>
          <w:sz w:val="24"/>
          <w:szCs w:val="24"/>
        </w:rPr>
        <w:br/>
        <w:t>«УДАЧНИНСКОЕ ОТДЕЛЕНИЕ ГОРНОТЕХНИЧЕСКОЙ ПРОМЫШЛЕННОСТИ»</w:t>
      </w:r>
    </w:p>
    <w:p w:rsidR="000763E6" w:rsidRDefault="000763E6">
      <w:pPr>
        <w:spacing w:line="240" w:lineRule="auto"/>
        <w:ind w:right="-1" w:firstLine="709"/>
        <w:rPr>
          <w:b/>
          <w:sz w:val="24"/>
          <w:szCs w:val="24"/>
        </w:rPr>
      </w:pPr>
    </w:p>
    <w:p w:rsidR="000763E6" w:rsidRDefault="000763E6">
      <w:pPr>
        <w:ind w:right="-1" w:firstLine="709"/>
        <w:rPr>
          <w:b/>
        </w:rPr>
      </w:pPr>
    </w:p>
    <w:p w:rsidR="000763E6" w:rsidRDefault="000763E6">
      <w:pPr>
        <w:ind w:right="-1" w:firstLine="709"/>
        <w:rPr>
          <w:b/>
        </w:rPr>
      </w:pPr>
    </w:p>
    <w:p w:rsidR="000763E6" w:rsidRDefault="000763E6">
      <w:pPr>
        <w:ind w:right="-1" w:firstLine="709"/>
        <w:rPr>
          <w:b/>
        </w:rPr>
      </w:pPr>
    </w:p>
    <w:p w:rsidR="000763E6" w:rsidRDefault="000763E6">
      <w:pPr>
        <w:ind w:right="-1" w:firstLine="709"/>
        <w:rPr>
          <w:b/>
          <w:sz w:val="24"/>
          <w:szCs w:val="24"/>
        </w:rPr>
      </w:pPr>
    </w:p>
    <w:p w:rsidR="000763E6" w:rsidRDefault="000763E6">
      <w:pPr>
        <w:ind w:right="-1" w:firstLine="709"/>
        <w:rPr>
          <w:b/>
          <w:sz w:val="24"/>
          <w:szCs w:val="24"/>
        </w:rPr>
      </w:pPr>
    </w:p>
    <w:p w:rsidR="000763E6" w:rsidRDefault="000763E6">
      <w:pPr>
        <w:ind w:right="-1" w:firstLine="709"/>
        <w:rPr>
          <w:b/>
          <w:sz w:val="24"/>
          <w:szCs w:val="24"/>
        </w:rPr>
      </w:pPr>
    </w:p>
    <w:p w:rsidR="000763E6" w:rsidRDefault="000763E6">
      <w:pPr>
        <w:ind w:right="-1" w:firstLine="709"/>
        <w:rPr>
          <w:b/>
          <w:sz w:val="24"/>
          <w:szCs w:val="24"/>
        </w:rPr>
      </w:pPr>
    </w:p>
    <w:p w:rsidR="000763E6" w:rsidRDefault="00B85A06">
      <w:pPr>
        <w:spacing w:after="0" w:line="36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ИССЛЕДОВАТЕЛЬСКАЯ РАБОТА</w:t>
      </w:r>
    </w:p>
    <w:p w:rsidR="000763E6" w:rsidRDefault="000763E6">
      <w:pPr>
        <w:spacing w:after="0" w:line="360" w:lineRule="auto"/>
        <w:ind w:right="-1" w:firstLine="709"/>
        <w:jc w:val="center"/>
        <w:rPr>
          <w:rFonts w:ascii="Times New Roman" w:hAnsi="Times New Roman" w:cs="Times New Roman"/>
          <w:b/>
          <w:sz w:val="24"/>
          <w:szCs w:val="24"/>
        </w:rPr>
      </w:pPr>
    </w:p>
    <w:p w:rsidR="000763E6" w:rsidRDefault="00B85A06">
      <w:pPr>
        <w:spacing w:after="0" w:line="36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по учебной дисциплине Физика</w:t>
      </w:r>
    </w:p>
    <w:p w:rsidR="000763E6" w:rsidRDefault="00B85A06">
      <w:pPr>
        <w:spacing w:after="0" w:line="36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на тему</w:t>
      </w:r>
    </w:p>
    <w:p w:rsidR="000763E6" w:rsidRDefault="00B85A06">
      <w:pPr>
        <w:spacing w:after="0" w:line="360" w:lineRule="auto"/>
        <w:ind w:right="-1" w:firstLine="709"/>
        <w:jc w:val="center"/>
        <w:rPr>
          <w:rFonts w:ascii="Times New Roman" w:hAnsi="Times New Roman" w:cs="Times New Roman"/>
          <w:b/>
          <w:sz w:val="24"/>
          <w:szCs w:val="24"/>
        </w:rPr>
      </w:pPr>
      <w:r>
        <w:rPr>
          <w:rFonts w:ascii="Times New Roman" w:hAnsi="Times New Roman" w:cs="Times New Roman"/>
          <w:b/>
          <w:sz w:val="24"/>
          <w:szCs w:val="24"/>
        </w:rPr>
        <w:t>“Физические свойства воды”</w:t>
      </w:r>
    </w:p>
    <w:p w:rsidR="000763E6" w:rsidRDefault="000763E6">
      <w:pPr>
        <w:spacing w:line="360" w:lineRule="auto"/>
        <w:ind w:right="-1" w:firstLine="709"/>
        <w:jc w:val="center"/>
        <w:rPr>
          <w:rFonts w:ascii="Times New Roman" w:hAnsi="Times New Roman" w:cs="Times New Roman"/>
          <w:b/>
          <w:sz w:val="24"/>
          <w:szCs w:val="24"/>
        </w:rPr>
      </w:pPr>
    </w:p>
    <w:p w:rsidR="000763E6" w:rsidRDefault="000763E6">
      <w:pPr>
        <w:spacing w:line="360" w:lineRule="auto"/>
        <w:ind w:right="-1" w:firstLine="709"/>
        <w:jc w:val="both"/>
        <w:rPr>
          <w:rFonts w:ascii="Times New Roman" w:hAnsi="Times New Roman" w:cs="Times New Roman"/>
          <w:b/>
          <w:sz w:val="24"/>
          <w:szCs w:val="24"/>
        </w:rPr>
      </w:pPr>
    </w:p>
    <w:p w:rsidR="000763E6" w:rsidRDefault="000763E6">
      <w:pPr>
        <w:spacing w:line="360" w:lineRule="auto"/>
        <w:ind w:right="-1" w:firstLine="709"/>
        <w:jc w:val="both"/>
        <w:rPr>
          <w:rFonts w:ascii="Times New Roman" w:hAnsi="Times New Roman" w:cs="Times New Roman"/>
          <w:b/>
          <w:sz w:val="24"/>
          <w:szCs w:val="24"/>
        </w:rPr>
      </w:pPr>
    </w:p>
    <w:p w:rsidR="000763E6" w:rsidRDefault="000763E6">
      <w:pPr>
        <w:spacing w:line="360" w:lineRule="auto"/>
        <w:ind w:right="-1" w:firstLine="709"/>
        <w:jc w:val="both"/>
        <w:rPr>
          <w:rFonts w:ascii="Times New Roman" w:hAnsi="Times New Roman" w:cs="Times New Roman"/>
          <w:b/>
          <w:sz w:val="24"/>
          <w:szCs w:val="24"/>
        </w:rPr>
      </w:pPr>
    </w:p>
    <w:p w:rsidR="000763E6" w:rsidRDefault="000763E6">
      <w:pPr>
        <w:spacing w:line="360" w:lineRule="auto"/>
        <w:ind w:right="-1" w:firstLine="709"/>
        <w:jc w:val="both"/>
        <w:rPr>
          <w:rFonts w:ascii="Times New Roman" w:hAnsi="Times New Roman" w:cs="Times New Roman"/>
          <w:b/>
          <w:sz w:val="24"/>
          <w:szCs w:val="24"/>
        </w:rPr>
      </w:pPr>
    </w:p>
    <w:p w:rsidR="000763E6" w:rsidRDefault="000763E6">
      <w:pPr>
        <w:spacing w:line="360" w:lineRule="auto"/>
        <w:ind w:right="-1" w:firstLine="709"/>
        <w:jc w:val="both"/>
        <w:rPr>
          <w:rFonts w:ascii="Times New Roman" w:hAnsi="Times New Roman" w:cs="Times New Roman"/>
          <w:b/>
          <w:sz w:val="24"/>
          <w:szCs w:val="24"/>
        </w:rPr>
      </w:pPr>
    </w:p>
    <w:p w:rsidR="000763E6" w:rsidRDefault="00B85A06">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Автор:</w:t>
      </w:r>
    </w:p>
    <w:p w:rsidR="000763E6" w:rsidRDefault="00B85A06">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Попова Татьяна Артёмовна</w:t>
      </w:r>
    </w:p>
    <w:p w:rsidR="000763E6" w:rsidRDefault="00B85A06">
      <w:pPr>
        <w:spacing w:after="0" w:line="240" w:lineRule="auto"/>
        <w:ind w:right="-1" w:firstLine="709"/>
        <w:jc w:val="right"/>
        <w:rPr>
          <w:rFonts w:ascii="Times New Roman" w:hAnsi="Times New Roman" w:cs="Times New Roman"/>
          <w:sz w:val="24"/>
          <w:szCs w:val="24"/>
        </w:rPr>
      </w:pPr>
      <w:r>
        <w:rPr>
          <w:rFonts w:ascii="Times New Roman" w:hAnsi="Times New Roman"/>
          <w:sz w:val="24"/>
          <w:szCs w:val="24"/>
          <w:lang w:val="en-US"/>
        </w:rPr>
        <w:t>II</w:t>
      </w:r>
      <w:r>
        <w:rPr>
          <w:rFonts w:ascii="Times New Roman" w:hAnsi="Times New Roman" w:cs="Times New Roman"/>
          <w:sz w:val="24"/>
          <w:szCs w:val="24"/>
        </w:rPr>
        <w:t xml:space="preserve"> курс О-22/9у</w:t>
      </w:r>
    </w:p>
    <w:p w:rsidR="000763E6" w:rsidRDefault="00B27194">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 xml:space="preserve">21.01.16 </w:t>
      </w:r>
      <w:r w:rsidR="00B85A06">
        <w:rPr>
          <w:rFonts w:ascii="Times New Roman" w:hAnsi="Times New Roman" w:cs="Times New Roman"/>
          <w:sz w:val="24"/>
          <w:szCs w:val="24"/>
        </w:rPr>
        <w:t>Обогатитель полезных ископаемых</w:t>
      </w:r>
    </w:p>
    <w:p w:rsidR="000763E6" w:rsidRDefault="00B85A06">
      <w:pPr>
        <w:spacing w:after="0" w:line="240" w:lineRule="auto"/>
        <w:ind w:right="-1" w:firstLine="709"/>
        <w:jc w:val="right"/>
        <w:rPr>
          <w:rFonts w:ascii="Times New Roman" w:hAnsi="Times New Roman" w:cs="Times New Roman"/>
          <w:sz w:val="24"/>
          <w:szCs w:val="24"/>
        </w:rPr>
      </w:pPr>
      <w:r>
        <w:rPr>
          <w:rFonts w:ascii="Times New Roman" w:hAnsi="Times New Roman" w:cs="Times New Roman"/>
          <w:sz w:val="24"/>
          <w:szCs w:val="24"/>
        </w:rPr>
        <w:t>Руководитель проекта:</w:t>
      </w:r>
    </w:p>
    <w:p w:rsidR="000763E6" w:rsidRDefault="00B85A06">
      <w:pPr>
        <w:spacing w:after="0" w:line="240" w:lineRule="auto"/>
        <w:ind w:right="-1" w:firstLine="709"/>
        <w:jc w:val="right"/>
        <w:rPr>
          <w:rFonts w:ascii="Times New Roman" w:hAnsi="Times New Roman" w:cs="Times New Roman"/>
          <w:sz w:val="24"/>
          <w:szCs w:val="24"/>
        </w:rPr>
      </w:pPr>
      <w:proofErr w:type="spellStart"/>
      <w:r>
        <w:rPr>
          <w:rFonts w:ascii="Times New Roman" w:hAnsi="Times New Roman" w:cs="Times New Roman"/>
          <w:sz w:val="24"/>
          <w:szCs w:val="24"/>
        </w:rPr>
        <w:t>Кыдрашева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Чечек</w:t>
      </w:r>
      <w:proofErr w:type="spellEnd"/>
      <w:r>
        <w:rPr>
          <w:rFonts w:ascii="Times New Roman" w:hAnsi="Times New Roman" w:cs="Times New Roman"/>
          <w:sz w:val="24"/>
          <w:szCs w:val="24"/>
        </w:rPr>
        <w:t xml:space="preserve"> Михайловна </w:t>
      </w:r>
    </w:p>
    <w:p w:rsidR="000763E6" w:rsidRDefault="000763E6">
      <w:pPr>
        <w:spacing w:line="360" w:lineRule="auto"/>
        <w:ind w:right="-1" w:firstLine="709"/>
        <w:jc w:val="right"/>
        <w:rPr>
          <w:rFonts w:ascii="Times New Roman" w:hAnsi="Times New Roman" w:cs="Times New Roman"/>
          <w:sz w:val="24"/>
          <w:szCs w:val="24"/>
        </w:rPr>
      </w:pPr>
    </w:p>
    <w:p w:rsidR="000763E6" w:rsidRDefault="000763E6">
      <w:pPr>
        <w:spacing w:line="360" w:lineRule="auto"/>
        <w:ind w:right="-1" w:firstLine="709"/>
        <w:jc w:val="center"/>
        <w:rPr>
          <w:rFonts w:ascii="Times New Roman" w:hAnsi="Times New Roman" w:cs="Times New Roman"/>
          <w:sz w:val="24"/>
          <w:szCs w:val="24"/>
        </w:rPr>
      </w:pPr>
    </w:p>
    <w:p w:rsidR="00B27194" w:rsidRDefault="00B85A06" w:rsidP="00B27194">
      <w:pPr>
        <w:spacing w:line="360" w:lineRule="auto"/>
        <w:ind w:right="-1" w:firstLine="709"/>
        <w:jc w:val="center"/>
        <w:rPr>
          <w:rFonts w:ascii="Times New Roman" w:hAnsi="Times New Roman" w:cs="Times New Roman"/>
          <w:sz w:val="24"/>
          <w:szCs w:val="24"/>
        </w:rPr>
      </w:pPr>
      <w:r>
        <w:rPr>
          <w:rFonts w:ascii="Times New Roman" w:hAnsi="Times New Roman" w:cs="Times New Roman"/>
          <w:sz w:val="24"/>
          <w:szCs w:val="24"/>
        </w:rPr>
        <w:t>г. Удачный,</w:t>
      </w:r>
      <w:r w:rsidR="00B27194">
        <w:rPr>
          <w:rFonts w:ascii="Times New Roman" w:hAnsi="Times New Roman" w:cs="Times New Roman"/>
          <w:sz w:val="24"/>
          <w:szCs w:val="24"/>
        </w:rPr>
        <w:t xml:space="preserve"> </w:t>
      </w:r>
      <w:r>
        <w:rPr>
          <w:rFonts w:ascii="Times New Roman" w:hAnsi="Times New Roman" w:cs="Times New Roman"/>
          <w:sz w:val="24"/>
          <w:szCs w:val="24"/>
        </w:rPr>
        <w:t>2023</w:t>
      </w:r>
      <w:r w:rsidR="00B27194">
        <w:rPr>
          <w:rFonts w:ascii="Times New Roman" w:hAnsi="Times New Roman" w:cs="Times New Roman"/>
          <w:sz w:val="24"/>
          <w:szCs w:val="24"/>
        </w:rPr>
        <w:t xml:space="preserve"> г.</w:t>
      </w:r>
    </w:p>
    <w:p w:rsidR="00B27194" w:rsidRPr="00B27194" w:rsidRDefault="00B27194" w:rsidP="00B27194">
      <w:pPr>
        <w:spacing w:line="360" w:lineRule="auto"/>
        <w:ind w:right="-1" w:firstLine="709"/>
        <w:jc w:val="center"/>
        <w:rPr>
          <w:rFonts w:ascii="Times New Roman" w:hAnsi="Times New Roman" w:cs="Times New Roman"/>
          <w:b/>
          <w:sz w:val="24"/>
          <w:szCs w:val="24"/>
        </w:rPr>
      </w:pPr>
      <w:r w:rsidRPr="00B27194">
        <w:rPr>
          <w:rFonts w:ascii="Times New Roman" w:hAnsi="Times New Roman" w:cs="Times New Roman"/>
          <w:b/>
          <w:sz w:val="24"/>
          <w:szCs w:val="24"/>
        </w:rPr>
        <w:lastRenderedPageBreak/>
        <w:t>СОДЕРЖАНИЕ</w:t>
      </w:r>
    </w:p>
    <w:p w:rsidR="00B27194" w:rsidRDefault="00B27194" w:rsidP="00B27194">
      <w:pPr>
        <w:spacing w:line="360" w:lineRule="auto"/>
        <w:ind w:right="-1" w:firstLine="709"/>
        <w:rPr>
          <w:rFonts w:ascii="Times New Roman" w:hAnsi="Times New Roman" w:cs="Times New Roman"/>
        </w:rPr>
      </w:pPr>
    </w:p>
    <w:tbl>
      <w:tblPr>
        <w:tblStyle w:val="af3"/>
        <w:tblW w:w="10173" w:type="dxa"/>
        <w:tblLook w:val="04A0" w:firstRow="1" w:lastRow="0" w:firstColumn="1" w:lastColumn="0" w:noHBand="0" w:noVBand="1"/>
      </w:tblPr>
      <w:tblGrid>
        <w:gridCol w:w="575"/>
        <w:gridCol w:w="8322"/>
        <w:gridCol w:w="1276"/>
      </w:tblGrid>
      <w:tr w:rsidR="00B27194" w:rsidTr="00E97452">
        <w:tc>
          <w:tcPr>
            <w:tcW w:w="8897" w:type="dxa"/>
            <w:gridSpan w:val="2"/>
            <w:tcBorders>
              <w:top w:val="nil"/>
              <w:left w:val="nil"/>
              <w:bottom w:val="nil"/>
              <w:right w:val="nil"/>
            </w:tcBorders>
          </w:tcPr>
          <w:p w:rsidR="00B27194" w:rsidRPr="00E97452" w:rsidRDefault="00B27194" w:rsidP="00B27194">
            <w:pPr>
              <w:spacing w:line="360" w:lineRule="auto"/>
              <w:ind w:right="-1"/>
              <w:rPr>
                <w:rFonts w:ascii="Times New Roman" w:hAnsi="Times New Roman" w:cs="Times New Roman"/>
                <w:b/>
                <w:sz w:val="24"/>
                <w:szCs w:val="24"/>
              </w:rPr>
            </w:pPr>
            <w:r w:rsidRPr="00E97452">
              <w:rPr>
                <w:rFonts w:ascii="Times New Roman" w:hAnsi="Times New Roman" w:cs="Times New Roman"/>
                <w:b/>
                <w:sz w:val="24"/>
                <w:szCs w:val="24"/>
              </w:rPr>
              <w:t>ВВЕДЕНИЕ</w:t>
            </w:r>
          </w:p>
        </w:tc>
        <w:tc>
          <w:tcPr>
            <w:tcW w:w="1276" w:type="dxa"/>
            <w:tcBorders>
              <w:top w:val="nil"/>
              <w:left w:val="nil"/>
              <w:bottom w:val="nil"/>
              <w:right w:val="nil"/>
            </w:tcBorders>
          </w:tcPr>
          <w:p w:rsidR="00B27194"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3</w:t>
            </w:r>
          </w:p>
        </w:tc>
      </w:tr>
      <w:tr w:rsidR="00B27194" w:rsidRPr="00DC1AB3" w:rsidTr="00E97452">
        <w:tc>
          <w:tcPr>
            <w:tcW w:w="575" w:type="dxa"/>
            <w:tcBorders>
              <w:top w:val="nil"/>
              <w:left w:val="nil"/>
              <w:bottom w:val="nil"/>
              <w:right w:val="nil"/>
            </w:tcBorders>
          </w:tcPr>
          <w:p w:rsidR="00B27194" w:rsidRPr="00DC1AB3" w:rsidRDefault="00B27194"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1.</w:t>
            </w:r>
          </w:p>
        </w:tc>
        <w:tc>
          <w:tcPr>
            <w:tcW w:w="8322" w:type="dxa"/>
            <w:tcBorders>
              <w:top w:val="nil"/>
              <w:left w:val="nil"/>
              <w:bottom w:val="nil"/>
              <w:right w:val="nil"/>
            </w:tcBorders>
          </w:tcPr>
          <w:p w:rsidR="00B27194" w:rsidRPr="00E97452" w:rsidRDefault="00B27194" w:rsidP="00B27194">
            <w:pPr>
              <w:spacing w:line="360" w:lineRule="auto"/>
              <w:ind w:right="-1"/>
              <w:rPr>
                <w:rFonts w:ascii="Times New Roman" w:hAnsi="Times New Roman" w:cs="Times New Roman"/>
                <w:b/>
                <w:sz w:val="24"/>
                <w:szCs w:val="24"/>
              </w:rPr>
            </w:pPr>
            <w:r w:rsidRPr="00E97452">
              <w:rPr>
                <w:rFonts w:ascii="Times New Roman" w:hAnsi="Times New Roman" w:cs="Times New Roman"/>
                <w:b/>
                <w:sz w:val="24"/>
                <w:szCs w:val="24"/>
              </w:rPr>
              <w:t>ОСНОВНАЯ ЧАСТЬ</w:t>
            </w:r>
          </w:p>
        </w:tc>
        <w:tc>
          <w:tcPr>
            <w:tcW w:w="1276" w:type="dxa"/>
            <w:tcBorders>
              <w:top w:val="nil"/>
              <w:left w:val="nil"/>
              <w:bottom w:val="nil"/>
              <w:right w:val="nil"/>
            </w:tcBorders>
          </w:tcPr>
          <w:p w:rsidR="00B27194" w:rsidRPr="00DC1AB3" w:rsidRDefault="00B27194"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5</w:t>
            </w:r>
          </w:p>
        </w:tc>
      </w:tr>
      <w:tr w:rsidR="00B27194" w:rsidRPr="00DC1AB3" w:rsidTr="00E97452">
        <w:tc>
          <w:tcPr>
            <w:tcW w:w="575" w:type="dxa"/>
            <w:tcBorders>
              <w:top w:val="nil"/>
              <w:left w:val="nil"/>
              <w:bottom w:val="nil"/>
              <w:right w:val="nil"/>
            </w:tcBorders>
          </w:tcPr>
          <w:p w:rsidR="00B27194" w:rsidRPr="00DC1AB3" w:rsidRDefault="00E97452" w:rsidP="00B27194">
            <w:pPr>
              <w:spacing w:line="360" w:lineRule="auto"/>
              <w:ind w:right="-1"/>
              <w:rPr>
                <w:rFonts w:ascii="Times New Roman" w:hAnsi="Times New Roman" w:cs="Times New Roman"/>
                <w:sz w:val="24"/>
                <w:szCs w:val="24"/>
              </w:rPr>
            </w:pPr>
            <w:r>
              <w:rPr>
                <w:rFonts w:ascii="Times New Roman" w:hAnsi="Times New Roman" w:cs="Times New Roman"/>
                <w:sz w:val="24"/>
                <w:szCs w:val="24"/>
              </w:rPr>
              <w:t>1.1</w:t>
            </w:r>
            <w:r w:rsidR="00B27194" w:rsidRPr="00DC1AB3">
              <w:rPr>
                <w:rFonts w:ascii="Times New Roman" w:hAnsi="Times New Roman" w:cs="Times New Roman"/>
                <w:sz w:val="24"/>
                <w:szCs w:val="24"/>
              </w:rPr>
              <w:t>.</w:t>
            </w:r>
          </w:p>
        </w:tc>
        <w:tc>
          <w:tcPr>
            <w:tcW w:w="8322" w:type="dxa"/>
            <w:tcBorders>
              <w:top w:val="nil"/>
              <w:left w:val="nil"/>
              <w:bottom w:val="nil"/>
              <w:right w:val="nil"/>
            </w:tcBorders>
          </w:tcPr>
          <w:p w:rsidR="00B27194" w:rsidRPr="00DC1AB3" w:rsidRDefault="00B27194"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Что такое жидкость</w:t>
            </w:r>
            <w:r w:rsidRPr="00DC1AB3">
              <w:rPr>
                <w:rFonts w:ascii="Times New Roman" w:hAnsi="Times New Roman" w:cs="Times New Roman"/>
                <w:sz w:val="24"/>
                <w:szCs w:val="24"/>
                <w:lang w:val="en-US"/>
              </w:rPr>
              <w:t>?</w:t>
            </w:r>
          </w:p>
        </w:tc>
        <w:tc>
          <w:tcPr>
            <w:tcW w:w="1276" w:type="dxa"/>
            <w:tcBorders>
              <w:top w:val="nil"/>
              <w:left w:val="nil"/>
              <w:bottom w:val="nil"/>
              <w:right w:val="nil"/>
            </w:tcBorders>
          </w:tcPr>
          <w:p w:rsidR="00B27194" w:rsidRPr="00DC1AB3" w:rsidRDefault="00B27194"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5</w:t>
            </w:r>
          </w:p>
        </w:tc>
      </w:tr>
      <w:tr w:rsidR="00B27194" w:rsidRPr="00DC1AB3" w:rsidTr="00E97452">
        <w:tc>
          <w:tcPr>
            <w:tcW w:w="575" w:type="dxa"/>
            <w:tcBorders>
              <w:top w:val="nil"/>
              <w:left w:val="nil"/>
              <w:bottom w:val="nil"/>
              <w:right w:val="nil"/>
            </w:tcBorders>
          </w:tcPr>
          <w:p w:rsidR="00B27194" w:rsidRPr="00DC1AB3" w:rsidRDefault="00E97452" w:rsidP="00B27194">
            <w:pPr>
              <w:spacing w:line="360" w:lineRule="auto"/>
              <w:ind w:right="-1"/>
              <w:rPr>
                <w:rFonts w:ascii="Times New Roman" w:hAnsi="Times New Roman" w:cs="Times New Roman"/>
                <w:sz w:val="24"/>
                <w:szCs w:val="24"/>
              </w:rPr>
            </w:pPr>
            <w:r>
              <w:rPr>
                <w:rFonts w:ascii="Times New Roman" w:hAnsi="Times New Roman" w:cs="Times New Roman"/>
                <w:sz w:val="24"/>
                <w:szCs w:val="24"/>
              </w:rPr>
              <w:t>1.2</w:t>
            </w:r>
            <w:r w:rsidR="00B27194" w:rsidRPr="00DC1AB3">
              <w:rPr>
                <w:rFonts w:ascii="Times New Roman" w:hAnsi="Times New Roman" w:cs="Times New Roman"/>
                <w:sz w:val="24"/>
                <w:szCs w:val="24"/>
              </w:rPr>
              <w:t>.</w:t>
            </w:r>
          </w:p>
        </w:tc>
        <w:tc>
          <w:tcPr>
            <w:tcW w:w="8322" w:type="dxa"/>
            <w:tcBorders>
              <w:top w:val="nil"/>
              <w:left w:val="nil"/>
              <w:bottom w:val="nil"/>
              <w:right w:val="nil"/>
            </w:tcBorders>
          </w:tcPr>
          <w:p w:rsidR="00B27194" w:rsidRPr="00DC1AB3" w:rsidRDefault="00B27194"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Осно</w:t>
            </w:r>
            <w:r w:rsidR="001738E3" w:rsidRPr="00DC1AB3">
              <w:rPr>
                <w:rFonts w:ascii="Times New Roman" w:hAnsi="Times New Roman" w:cs="Times New Roman"/>
                <w:sz w:val="24"/>
                <w:szCs w:val="24"/>
              </w:rPr>
              <w:t xml:space="preserve">вные </w:t>
            </w:r>
            <w:r w:rsidRPr="00DC1AB3">
              <w:rPr>
                <w:rFonts w:ascii="Times New Roman" w:hAnsi="Times New Roman" w:cs="Times New Roman"/>
                <w:sz w:val="24"/>
                <w:szCs w:val="24"/>
              </w:rPr>
              <w:t>свойства жидкостей</w:t>
            </w:r>
          </w:p>
        </w:tc>
        <w:tc>
          <w:tcPr>
            <w:tcW w:w="1276" w:type="dxa"/>
            <w:tcBorders>
              <w:top w:val="nil"/>
              <w:left w:val="nil"/>
              <w:bottom w:val="nil"/>
              <w:right w:val="nil"/>
            </w:tcBorders>
          </w:tcPr>
          <w:p w:rsidR="00B27194" w:rsidRPr="00DC1AB3" w:rsidRDefault="00DC1AB3" w:rsidP="00B27194">
            <w:pPr>
              <w:spacing w:line="360" w:lineRule="auto"/>
              <w:ind w:right="-1"/>
              <w:rPr>
                <w:rFonts w:ascii="Times New Roman" w:hAnsi="Times New Roman" w:cs="Times New Roman"/>
                <w:sz w:val="24"/>
                <w:szCs w:val="24"/>
              </w:rPr>
            </w:pPr>
            <w:r>
              <w:rPr>
                <w:rFonts w:ascii="Times New Roman" w:hAnsi="Times New Roman" w:cs="Times New Roman"/>
                <w:sz w:val="24"/>
                <w:szCs w:val="24"/>
              </w:rPr>
              <w:t>6</w:t>
            </w:r>
          </w:p>
        </w:tc>
      </w:tr>
      <w:tr w:rsidR="00B27194" w:rsidRPr="00DC1AB3" w:rsidTr="00E97452">
        <w:tc>
          <w:tcPr>
            <w:tcW w:w="575" w:type="dxa"/>
            <w:tcBorders>
              <w:top w:val="nil"/>
              <w:left w:val="nil"/>
              <w:bottom w:val="nil"/>
              <w:right w:val="nil"/>
            </w:tcBorders>
          </w:tcPr>
          <w:p w:rsidR="00B27194" w:rsidRPr="00DC1AB3" w:rsidRDefault="00E97452" w:rsidP="00B27194">
            <w:pPr>
              <w:spacing w:line="360" w:lineRule="auto"/>
              <w:ind w:right="-1"/>
              <w:rPr>
                <w:rFonts w:ascii="Times New Roman" w:hAnsi="Times New Roman" w:cs="Times New Roman"/>
                <w:sz w:val="24"/>
                <w:szCs w:val="24"/>
              </w:rPr>
            </w:pPr>
            <w:r>
              <w:rPr>
                <w:rFonts w:ascii="Times New Roman" w:hAnsi="Times New Roman" w:cs="Times New Roman"/>
                <w:sz w:val="24"/>
                <w:szCs w:val="24"/>
              </w:rPr>
              <w:t>1.3</w:t>
            </w:r>
            <w:r w:rsidR="001738E3" w:rsidRPr="00DC1AB3">
              <w:rPr>
                <w:rFonts w:ascii="Times New Roman" w:hAnsi="Times New Roman" w:cs="Times New Roman"/>
                <w:sz w:val="24"/>
                <w:szCs w:val="24"/>
              </w:rPr>
              <w:t>.</w:t>
            </w:r>
          </w:p>
        </w:tc>
        <w:tc>
          <w:tcPr>
            <w:tcW w:w="8322" w:type="dxa"/>
            <w:tcBorders>
              <w:top w:val="nil"/>
              <w:left w:val="nil"/>
              <w:bottom w:val="nil"/>
              <w:right w:val="nil"/>
            </w:tcBorders>
          </w:tcPr>
          <w:p w:rsidR="00B27194"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Секреты воды</w:t>
            </w:r>
          </w:p>
        </w:tc>
        <w:tc>
          <w:tcPr>
            <w:tcW w:w="1276" w:type="dxa"/>
            <w:tcBorders>
              <w:top w:val="nil"/>
              <w:left w:val="nil"/>
              <w:bottom w:val="nil"/>
              <w:right w:val="nil"/>
            </w:tcBorders>
          </w:tcPr>
          <w:p w:rsidR="00B27194" w:rsidRPr="00DC1AB3" w:rsidRDefault="00DC1AB3" w:rsidP="00B27194">
            <w:pPr>
              <w:spacing w:line="360" w:lineRule="auto"/>
              <w:ind w:right="-1"/>
              <w:rPr>
                <w:rFonts w:ascii="Times New Roman" w:hAnsi="Times New Roman" w:cs="Times New Roman"/>
                <w:sz w:val="24"/>
                <w:szCs w:val="24"/>
              </w:rPr>
            </w:pPr>
            <w:r>
              <w:rPr>
                <w:rFonts w:ascii="Times New Roman" w:hAnsi="Times New Roman" w:cs="Times New Roman"/>
                <w:sz w:val="24"/>
                <w:szCs w:val="24"/>
              </w:rPr>
              <w:t>10</w:t>
            </w:r>
          </w:p>
        </w:tc>
      </w:tr>
      <w:tr w:rsidR="00B27194" w:rsidRPr="00DC1AB3" w:rsidTr="00E97452">
        <w:tc>
          <w:tcPr>
            <w:tcW w:w="575" w:type="dxa"/>
            <w:tcBorders>
              <w:top w:val="nil"/>
              <w:left w:val="nil"/>
              <w:bottom w:val="nil"/>
              <w:right w:val="nil"/>
            </w:tcBorders>
          </w:tcPr>
          <w:p w:rsidR="00B27194" w:rsidRPr="00DC1AB3" w:rsidRDefault="00E97452" w:rsidP="00B27194">
            <w:pPr>
              <w:spacing w:line="360" w:lineRule="auto"/>
              <w:ind w:right="-1"/>
              <w:rPr>
                <w:rFonts w:ascii="Times New Roman" w:hAnsi="Times New Roman" w:cs="Times New Roman"/>
                <w:sz w:val="24"/>
                <w:szCs w:val="24"/>
              </w:rPr>
            </w:pPr>
            <w:r>
              <w:rPr>
                <w:rFonts w:ascii="Times New Roman" w:hAnsi="Times New Roman" w:cs="Times New Roman"/>
                <w:sz w:val="24"/>
                <w:szCs w:val="24"/>
              </w:rPr>
              <w:t>1.4</w:t>
            </w:r>
            <w:r w:rsidR="001738E3" w:rsidRPr="00DC1AB3">
              <w:rPr>
                <w:rFonts w:ascii="Times New Roman" w:hAnsi="Times New Roman" w:cs="Times New Roman"/>
                <w:sz w:val="24"/>
                <w:szCs w:val="24"/>
              </w:rPr>
              <w:t>.</w:t>
            </w:r>
          </w:p>
        </w:tc>
        <w:tc>
          <w:tcPr>
            <w:tcW w:w="8322" w:type="dxa"/>
            <w:tcBorders>
              <w:top w:val="nil"/>
              <w:left w:val="nil"/>
              <w:bottom w:val="nil"/>
              <w:right w:val="nil"/>
            </w:tcBorders>
          </w:tcPr>
          <w:p w:rsidR="00B27194"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Поверхностное натяжение</w:t>
            </w:r>
            <w:r w:rsidR="00E97452">
              <w:rPr>
                <w:rFonts w:ascii="Times New Roman" w:hAnsi="Times New Roman" w:cs="Times New Roman"/>
                <w:sz w:val="24"/>
                <w:szCs w:val="24"/>
              </w:rPr>
              <w:t xml:space="preserve"> жидкости</w:t>
            </w:r>
          </w:p>
        </w:tc>
        <w:tc>
          <w:tcPr>
            <w:tcW w:w="1276" w:type="dxa"/>
            <w:tcBorders>
              <w:top w:val="nil"/>
              <w:left w:val="nil"/>
              <w:bottom w:val="nil"/>
              <w:right w:val="nil"/>
            </w:tcBorders>
          </w:tcPr>
          <w:p w:rsidR="00B27194"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1</w:t>
            </w:r>
            <w:r w:rsidR="00DC1AB3">
              <w:rPr>
                <w:rFonts w:ascii="Times New Roman" w:hAnsi="Times New Roman" w:cs="Times New Roman"/>
                <w:sz w:val="24"/>
                <w:szCs w:val="24"/>
              </w:rPr>
              <w:t>2</w:t>
            </w:r>
          </w:p>
        </w:tc>
      </w:tr>
      <w:tr w:rsidR="00B27194" w:rsidRPr="00DC1AB3" w:rsidTr="00E97452">
        <w:tc>
          <w:tcPr>
            <w:tcW w:w="575" w:type="dxa"/>
            <w:tcBorders>
              <w:top w:val="nil"/>
              <w:left w:val="nil"/>
              <w:bottom w:val="nil"/>
              <w:right w:val="nil"/>
            </w:tcBorders>
          </w:tcPr>
          <w:p w:rsidR="00B27194"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2.</w:t>
            </w:r>
          </w:p>
        </w:tc>
        <w:tc>
          <w:tcPr>
            <w:tcW w:w="8322" w:type="dxa"/>
            <w:tcBorders>
              <w:top w:val="nil"/>
              <w:left w:val="nil"/>
              <w:bottom w:val="nil"/>
              <w:right w:val="nil"/>
            </w:tcBorders>
          </w:tcPr>
          <w:p w:rsidR="00B27194" w:rsidRPr="00E97452" w:rsidRDefault="001738E3" w:rsidP="00B27194">
            <w:pPr>
              <w:spacing w:line="360" w:lineRule="auto"/>
              <w:ind w:right="-1"/>
              <w:rPr>
                <w:rFonts w:ascii="Times New Roman" w:hAnsi="Times New Roman" w:cs="Times New Roman"/>
                <w:b/>
                <w:sz w:val="24"/>
                <w:szCs w:val="24"/>
              </w:rPr>
            </w:pPr>
            <w:r w:rsidRPr="00E97452">
              <w:rPr>
                <w:rFonts w:ascii="Times New Roman" w:hAnsi="Times New Roman" w:cs="Times New Roman"/>
                <w:b/>
                <w:sz w:val="24"/>
                <w:szCs w:val="24"/>
              </w:rPr>
              <w:t>ИССЛЕДОВАТЕЛЬСКАЯ ЧАСТЬ</w:t>
            </w:r>
          </w:p>
        </w:tc>
        <w:tc>
          <w:tcPr>
            <w:tcW w:w="1276" w:type="dxa"/>
            <w:tcBorders>
              <w:top w:val="nil"/>
              <w:left w:val="nil"/>
              <w:bottom w:val="nil"/>
              <w:right w:val="nil"/>
            </w:tcBorders>
          </w:tcPr>
          <w:p w:rsidR="00B27194"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1</w:t>
            </w:r>
            <w:r w:rsidR="00DC1AB3">
              <w:rPr>
                <w:rFonts w:ascii="Times New Roman" w:hAnsi="Times New Roman" w:cs="Times New Roman"/>
                <w:sz w:val="24"/>
                <w:szCs w:val="24"/>
              </w:rPr>
              <w:t>4</w:t>
            </w:r>
          </w:p>
        </w:tc>
      </w:tr>
      <w:tr w:rsidR="001738E3" w:rsidRPr="00DC1AB3" w:rsidTr="00E97452">
        <w:tc>
          <w:tcPr>
            <w:tcW w:w="575" w:type="dxa"/>
            <w:tcBorders>
              <w:top w:val="nil"/>
              <w:left w:val="nil"/>
              <w:bottom w:val="nil"/>
              <w:right w:val="nil"/>
            </w:tcBorders>
          </w:tcPr>
          <w:p w:rsidR="001738E3"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2.1.</w:t>
            </w:r>
          </w:p>
        </w:tc>
        <w:tc>
          <w:tcPr>
            <w:tcW w:w="8322" w:type="dxa"/>
            <w:tcBorders>
              <w:top w:val="nil"/>
              <w:left w:val="nil"/>
              <w:bottom w:val="nil"/>
              <w:right w:val="nil"/>
            </w:tcBorders>
          </w:tcPr>
          <w:p w:rsidR="001738E3" w:rsidRPr="00DC1AB3" w:rsidRDefault="00E97452" w:rsidP="00B27194">
            <w:pPr>
              <w:spacing w:line="360" w:lineRule="auto"/>
              <w:ind w:right="-1"/>
              <w:rPr>
                <w:rFonts w:ascii="Times New Roman" w:hAnsi="Times New Roman" w:cs="Times New Roman"/>
                <w:sz w:val="24"/>
                <w:szCs w:val="24"/>
              </w:rPr>
            </w:pPr>
            <w:r>
              <w:rPr>
                <w:rFonts w:ascii="Times New Roman" w:hAnsi="Times New Roman" w:cs="Times New Roman"/>
                <w:sz w:val="24"/>
                <w:szCs w:val="24"/>
              </w:rPr>
              <w:t>Эксперимент с поверхностным натяжением</w:t>
            </w:r>
          </w:p>
        </w:tc>
        <w:tc>
          <w:tcPr>
            <w:tcW w:w="1276" w:type="dxa"/>
            <w:tcBorders>
              <w:top w:val="nil"/>
              <w:left w:val="nil"/>
              <w:bottom w:val="nil"/>
              <w:right w:val="nil"/>
            </w:tcBorders>
          </w:tcPr>
          <w:p w:rsidR="001738E3"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1</w:t>
            </w:r>
            <w:r w:rsidR="00DC1AB3">
              <w:rPr>
                <w:rFonts w:ascii="Times New Roman" w:hAnsi="Times New Roman" w:cs="Times New Roman"/>
                <w:sz w:val="24"/>
                <w:szCs w:val="24"/>
              </w:rPr>
              <w:t>4</w:t>
            </w:r>
          </w:p>
        </w:tc>
      </w:tr>
      <w:tr w:rsidR="001738E3" w:rsidRPr="00DC1AB3" w:rsidTr="00E97452">
        <w:tc>
          <w:tcPr>
            <w:tcW w:w="575" w:type="dxa"/>
            <w:tcBorders>
              <w:top w:val="nil"/>
              <w:left w:val="nil"/>
              <w:bottom w:val="nil"/>
              <w:right w:val="nil"/>
            </w:tcBorders>
          </w:tcPr>
          <w:p w:rsidR="001738E3"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2.2.</w:t>
            </w:r>
          </w:p>
        </w:tc>
        <w:tc>
          <w:tcPr>
            <w:tcW w:w="8322" w:type="dxa"/>
            <w:tcBorders>
              <w:top w:val="nil"/>
              <w:left w:val="nil"/>
              <w:bottom w:val="nil"/>
              <w:right w:val="nil"/>
            </w:tcBorders>
          </w:tcPr>
          <w:p w:rsidR="001738E3"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Опыт со скрепкой</w:t>
            </w:r>
          </w:p>
        </w:tc>
        <w:tc>
          <w:tcPr>
            <w:tcW w:w="1276" w:type="dxa"/>
            <w:tcBorders>
              <w:top w:val="nil"/>
              <w:left w:val="nil"/>
              <w:bottom w:val="nil"/>
              <w:right w:val="nil"/>
            </w:tcBorders>
          </w:tcPr>
          <w:p w:rsidR="001738E3" w:rsidRPr="00DC1AB3" w:rsidRDefault="00DC1AB3" w:rsidP="00B27194">
            <w:pPr>
              <w:spacing w:line="360" w:lineRule="auto"/>
              <w:ind w:right="-1"/>
              <w:rPr>
                <w:rFonts w:ascii="Times New Roman" w:hAnsi="Times New Roman" w:cs="Times New Roman"/>
                <w:sz w:val="24"/>
                <w:szCs w:val="24"/>
              </w:rPr>
            </w:pPr>
            <w:r>
              <w:rPr>
                <w:rFonts w:ascii="Times New Roman" w:hAnsi="Times New Roman" w:cs="Times New Roman"/>
                <w:sz w:val="24"/>
                <w:szCs w:val="24"/>
              </w:rPr>
              <w:t>16</w:t>
            </w:r>
          </w:p>
        </w:tc>
      </w:tr>
      <w:tr w:rsidR="001738E3" w:rsidTr="00E97452">
        <w:tc>
          <w:tcPr>
            <w:tcW w:w="8897" w:type="dxa"/>
            <w:gridSpan w:val="2"/>
            <w:tcBorders>
              <w:top w:val="nil"/>
              <w:left w:val="nil"/>
              <w:bottom w:val="nil"/>
              <w:right w:val="nil"/>
            </w:tcBorders>
          </w:tcPr>
          <w:p w:rsidR="001738E3" w:rsidRPr="00E97452" w:rsidRDefault="001738E3" w:rsidP="00B27194">
            <w:pPr>
              <w:spacing w:line="360" w:lineRule="auto"/>
              <w:ind w:right="-1"/>
              <w:rPr>
                <w:rFonts w:ascii="Times New Roman" w:hAnsi="Times New Roman" w:cs="Times New Roman"/>
                <w:b/>
                <w:sz w:val="24"/>
                <w:szCs w:val="24"/>
              </w:rPr>
            </w:pPr>
            <w:r w:rsidRPr="00E97452">
              <w:rPr>
                <w:rFonts w:ascii="Times New Roman" w:hAnsi="Times New Roman" w:cs="Times New Roman"/>
                <w:b/>
                <w:sz w:val="24"/>
                <w:szCs w:val="24"/>
              </w:rPr>
              <w:t>ЗАКЛЮЧЕНИЕ</w:t>
            </w:r>
          </w:p>
        </w:tc>
        <w:tc>
          <w:tcPr>
            <w:tcW w:w="1276" w:type="dxa"/>
            <w:tcBorders>
              <w:top w:val="nil"/>
              <w:left w:val="nil"/>
              <w:bottom w:val="nil"/>
              <w:right w:val="nil"/>
            </w:tcBorders>
          </w:tcPr>
          <w:p w:rsidR="001738E3" w:rsidRPr="00DC1AB3" w:rsidRDefault="00DC1AB3" w:rsidP="00B27194">
            <w:pPr>
              <w:spacing w:line="360" w:lineRule="auto"/>
              <w:ind w:right="-1"/>
              <w:rPr>
                <w:rFonts w:ascii="Times New Roman" w:hAnsi="Times New Roman" w:cs="Times New Roman"/>
                <w:sz w:val="24"/>
                <w:szCs w:val="24"/>
              </w:rPr>
            </w:pPr>
            <w:r>
              <w:rPr>
                <w:rFonts w:ascii="Times New Roman" w:hAnsi="Times New Roman" w:cs="Times New Roman"/>
                <w:sz w:val="24"/>
                <w:szCs w:val="24"/>
              </w:rPr>
              <w:t>19</w:t>
            </w:r>
          </w:p>
        </w:tc>
      </w:tr>
      <w:tr w:rsidR="001738E3" w:rsidTr="00E97452">
        <w:tc>
          <w:tcPr>
            <w:tcW w:w="8897" w:type="dxa"/>
            <w:gridSpan w:val="2"/>
            <w:tcBorders>
              <w:top w:val="nil"/>
              <w:left w:val="nil"/>
              <w:bottom w:val="nil"/>
              <w:right w:val="nil"/>
            </w:tcBorders>
          </w:tcPr>
          <w:p w:rsidR="001738E3" w:rsidRPr="00E97452" w:rsidRDefault="001738E3" w:rsidP="00B27194">
            <w:pPr>
              <w:spacing w:line="360" w:lineRule="auto"/>
              <w:ind w:right="-1"/>
              <w:rPr>
                <w:rFonts w:ascii="Times New Roman" w:hAnsi="Times New Roman" w:cs="Times New Roman"/>
                <w:b/>
                <w:sz w:val="24"/>
                <w:szCs w:val="24"/>
              </w:rPr>
            </w:pPr>
            <w:r w:rsidRPr="00E97452">
              <w:rPr>
                <w:rFonts w:ascii="Times New Roman" w:hAnsi="Times New Roman" w:cs="Times New Roman"/>
                <w:b/>
                <w:sz w:val="24"/>
                <w:szCs w:val="24"/>
              </w:rPr>
              <w:t xml:space="preserve">СПИСОК </w:t>
            </w:r>
            <w:r w:rsidR="00502215" w:rsidRPr="00E97452">
              <w:rPr>
                <w:rFonts w:ascii="Times New Roman" w:hAnsi="Times New Roman" w:cs="Times New Roman"/>
                <w:b/>
                <w:sz w:val="24"/>
                <w:szCs w:val="24"/>
              </w:rPr>
              <w:t>ИПОЛЬЗУЕМЫХ ИСТОЧНИКОВ</w:t>
            </w:r>
          </w:p>
        </w:tc>
        <w:tc>
          <w:tcPr>
            <w:tcW w:w="1276" w:type="dxa"/>
            <w:tcBorders>
              <w:top w:val="nil"/>
              <w:left w:val="nil"/>
              <w:bottom w:val="nil"/>
              <w:right w:val="nil"/>
            </w:tcBorders>
          </w:tcPr>
          <w:p w:rsidR="001738E3" w:rsidRPr="00DC1AB3" w:rsidRDefault="001738E3" w:rsidP="00B27194">
            <w:pPr>
              <w:spacing w:line="360" w:lineRule="auto"/>
              <w:ind w:right="-1"/>
              <w:rPr>
                <w:rFonts w:ascii="Times New Roman" w:hAnsi="Times New Roman" w:cs="Times New Roman"/>
                <w:sz w:val="24"/>
                <w:szCs w:val="24"/>
              </w:rPr>
            </w:pPr>
            <w:r w:rsidRPr="00DC1AB3">
              <w:rPr>
                <w:rFonts w:ascii="Times New Roman" w:hAnsi="Times New Roman" w:cs="Times New Roman"/>
                <w:sz w:val="24"/>
                <w:szCs w:val="24"/>
              </w:rPr>
              <w:t>2</w:t>
            </w:r>
            <w:r w:rsidR="00DC1AB3">
              <w:rPr>
                <w:rFonts w:ascii="Times New Roman" w:hAnsi="Times New Roman" w:cs="Times New Roman"/>
                <w:sz w:val="24"/>
                <w:szCs w:val="24"/>
              </w:rPr>
              <w:t>0</w:t>
            </w:r>
          </w:p>
        </w:tc>
      </w:tr>
    </w:tbl>
    <w:p w:rsidR="00B27194" w:rsidRDefault="00B27194" w:rsidP="00B27194">
      <w:pPr>
        <w:spacing w:line="360" w:lineRule="auto"/>
        <w:ind w:right="-1" w:firstLine="709"/>
        <w:rPr>
          <w:rFonts w:ascii="Times New Roman" w:hAnsi="Times New Roman" w:cs="Times New Roman"/>
        </w:rPr>
        <w:sectPr w:rsidR="00B27194">
          <w:footerReference w:type="default" r:id="rId9"/>
          <w:footerReference w:type="first" r:id="rId10"/>
          <w:pgSz w:w="11906" w:h="16838"/>
          <w:pgMar w:top="1134" w:right="567" w:bottom="1134" w:left="1701" w:header="0" w:footer="709" w:gutter="0"/>
          <w:cols w:space="720"/>
          <w:formProt w:val="0"/>
          <w:titlePg/>
          <w:docGrid w:linePitch="360" w:charSpace="4096"/>
        </w:sectPr>
      </w:pPr>
    </w:p>
    <w:p w:rsidR="000763E6" w:rsidRPr="00DC1AB3" w:rsidRDefault="00B85A06" w:rsidP="00DC1AB3">
      <w:pPr>
        <w:pStyle w:val="11"/>
        <w:spacing w:before="0" w:after="0" w:line="360" w:lineRule="auto"/>
        <w:jc w:val="center"/>
        <w:rPr>
          <w:rFonts w:ascii="Times New Roman" w:hAnsi="Times New Roman" w:cs="Times New Roman"/>
          <w:sz w:val="24"/>
          <w:szCs w:val="24"/>
        </w:rPr>
      </w:pPr>
      <w:bookmarkStart w:id="0" w:name="_Toc151916771"/>
      <w:r w:rsidRPr="00DC1AB3">
        <w:rPr>
          <w:rFonts w:ascii="Times New Roman" w:hAnsi="Times New Roman" w:cs="Times New Roman"/>
          <w:sz w:val="24"/>
          <w:szCs w:val="24"/>
        </w:rPr>
        <w:lastRenderedPageBreak/>
        <w:t>ВВЕДЕНИЕ</w:t>
      </w:r>
      <w:bookmarkEnd w:id="0"/>
    </w:p>
    <w:p w:rsidR="000763E6" w:rsidRPr="00DC1AB3" w:rsidRDefault="000763E6" w:rsidP="00DC1AB3">
      <w:pPr>
        <w:spacing w:after="0" w:line="360" w:lineRule="auto"/>
        <w:rPr>
          <w:rFonts w:ascii="Times New Roman" w:hAnsi="Times New Roman" w:cs="Times New Roman"/>
          <w:sz w:val="24"/>
          <w:szCs w:val="24"/>
          <w:lang w:eastAsia="ru-RU"/>
        </w:rPr>
      </w:pPr>
    </w:p>
    <w:p w:rsidR="000763E6" w:rsidRPr="00DC1AB3" w:rsidRDefault="00B85A06" w:rsidP="00DC1AB3">
      <w:pPr>
        <w:spacing w:after="0" w:line="360" w:lineRule="auto"/>
        <w:ind w:right="-1" w:firstLine="709"/>
        <w:jc w:val="both"/>
        <w:rPr>
          <w:rFonts w:ascii="Times New Roman" w:hAnsi="Times New Roman" w:cs="Times New Roman"/>
          <w:color w:val="000000"/>
          <w:sz w:val="24"/>
          <w:szCs w:val="24"/>
          <w:highlight w:val="white"/>
        </w:rPr>
      </w:pPr>
      <w:r w:rsidRPr="00DC1AB3">
        <w:rPr>
          <w:rFonts w:ascii="Times New Roman" w:hAnsi="Times New Roman" w:cs="Times New Roman"/>
          <w:color w:val="000000"/>
          <w:sz w:val="24"/>
          <w:szCs w:val="24"/>
          <w:shd w:val="clear" w:color="auto" w:fill="FFFFFF"/>
        </w:rPr>
        <w:t>Тема исследовательской работы «</w:t>
      </w:r>
      <w:r w:rsidRPr="00DC1AB3">
        <w:rPr>
          <w:rStyle w:val="a7"/>
          <w:rFonts w:ascii="Times New Roman" w:hAnsi="Times New Roman" w:cs="Times New Roman"/>
          <w:color w:val="000000"/>
          <w:sz w:val="24"/>
          <w:szCs w:val="24"/>
          <w:shd w:val="clear" w:color="auto" w:fill="FFFFFF"/>
        </w:rPr>
        <w:t>Физические свойства воды</w:t>
      </w:r>
      <w:r w:rsidRPr="00DC1AB3">
        <w:rPr>
          <w:rFonts w:ascii="Times New Roman" w:hAnsi="Times New Roman" w:cs="Times New Roman"/>
          <w:color w:val="000000"/>
          <w:sz w:val="24"/>
          <w:szCs w:val="24"/>
          <w:shd w:val="clear" w:color="auto" w:fill="FFFFFF"/>
        </w:rPr>
        <w:t>». Вода – самое простое и привычное вещество на планете. Кажется, что проще воды ничего не бывает. Вода сопровождает каждое мгновение нашей жизни. Мы узнаём её в виде жидкости и твёрдого тела, мы любуемся её парами, проплывающими над нами в виде белых облаков.</w:t>
      </w:r>
    </w:p>
    <w:p w:rsidR="000763E6" w:rsidRPr="00DC1AB3" w:rsidRDefault="00B85A06" w:rsidP="00DC1AB3">
      <w:pPr>
        <w:spacing w:after="0" w:line="360" w:lineRule="auto"/>
        <w:ind w:right="-1" w:firstLine="709"/>
        <w:jc w:val="both"/>
        <w:rPr>
          <w:rFonts w:ascii="Times New Roman" w:hAnsi="Times New Roman" w:cs="Times New Roman"/>
          <w:color w:val="000000"/>
          <w:sz w:val="24"/>
          <w:szCs w:val="24"/>
          <w:highlight w:val="white"/>
        </w:rPr>
      </w:pPr>
      <w:r w:rsidRPr="00DC1AB3">
        <w:rPr>
          <w:rFonts w:ascii="Times New Roman" w:hAnsi="Times New Roman" w:cs="Times New Roman"/>
          <w:color w:val="000000"/>
          <w:sz w:val="24"/>
          <w:szCs w:val="24"/>
          <w:shd w:val="clear" w:color="auto" w:fill="FFFFFF"/>
        </w:rPr>
        <w:t>Вода́— бинарное неорганическое соединение с химической формулой H2O: молекула воды состоит из двух атомов водорода и одного — кислорода, которые соединены между собой ковалентной связью. При нормальных условиях представляет собой прозрачную жидкость, не имеющую цвета, запаха и вкуса. В твёрдом состоянии называется льдом, а в газообразном — водяным паром.</w:t>
      </w:r>
    </w:p>
    <w:p w:rsidR="000763E6" w:rsidRPr="00DC1AB3" w:rsidRDefault="00B85A06" w:rsidP="00DC1AB3">
      <w:pPr>
        <w:spacing w:after="0" w:line="360" w:lineRule="auto"/>
        <w:ind w:right="-1" w:firstLine="709"/>
        <w:jc w:val="both"/>
        <w:rPr>
          <w:rFonts w:ascii="Times New Roman" w:hAnsi="Times New Roman" w:cs="Times New Roman"/>
          <w:color w:val="000000"/>
          <w:sz w:val="24"/>
          <w:szCs w:val="24"/>
          <w:highlight w:val="white"/>
        </w:rPr>
      </w:pPr>
      <w:r w:rsidRPr="00DC1AB3">
        <w:rPr>
          <w:rFonts w:ascii="Times New Roman" w:hAnsi="Times New Roman" w:cs="Times New Roman"/>
          <w:color w:val="000000"/>
          <w:sz w:val="24"/>
          <w:szCs w:val="24"/>
          <w:shd w:val="clear" w:color="auto" w:fill="FFFFFF"/>
        </w:rPr>
        <w:t>В Отсутствии атмосферы человек способен провести несколько секунд, в отсутствии пищи – несколько месяцев, в отсутствии воды - максимум несколько суток. Сокращение содержания воды в организме на 2% способно спровоцировать мощное бессилие. При нехватке 8% уже может возникнуть серьезное недомогание, а при 12% – смерть.</w:t>
      </w:r>
    </w:p>
    <w:p w:rsidR="000763E6" w:rsidRPr="00DC1AB3" w:rsidRDefault="00B85A06" w:rsidP="00DC1AB3">
      <w:pPr>
        <w:spacing w:after="0" w:line="360" w:lineRule="auto"/>
        <w:ind w:right="-1" w:firstLine="709"/>
        <w:jc w:val="both"/>
        <w:rPr>
          <w:rFonts w:ascii="Times New Roman" w:hAnsi="Times New Roman" w:cs="Times New Roman"/>
          <w:color w:val="000000"/>
          <w:sz w:val="24"/>
          <w:szCs w:val="24"/>
          <w:highlight w:val="white"/>
        </w:rPr>
      </w:pPr>
      <w:r w:rsidRPr="00DC1AB3">
        <w:rPr>
          <w:rFonts w:ascii="Times New Roman" w:hAnsi="Times New Roman" w:cs="Times New Roman"/>
          <w:color w:val="000000"/>
          <w:sz w:val="24"/>
          <w:szCs w:val="24"/>
          <w:shd w:val="clear" w:color="auto" w:fill="FFFFFF"/>
        </w:rPr>
        <w:t>Каждая клетка живого организма состоит из жидкости и имеет необходимость в постоянном пополнении. Без воды не проживут ни люди, ни растения, ни животные.</w:t>
      </w:r>
    </w:p>
    <w:p w:rsidR="000763E6" w:rsidRPr="00DC1AB3" w:rsidRDefault="00B85A06" w:rsidP="00DC1AB3">
      <w:pPr>
        <w:spacing w:after="0" w:line="360" w:lineRule="auto"/>
        <w:ind w:right="-1" w:firstLine="709"/>
        <w:jc w:val="both"/>
        <w:rPr>
          <w:rFonts w:ascii="Times New Roman" w:hAnsi="Times New Roman" w:cs="Times New Roman"/>
          <w:color w:val="000000"/>
          <w:sz w:val="24"/>
          <w:szCs w:val="24"/>
          <w:highlight w:val="white"/>
        </w:rPr>
      </w:pPr>
      <w:r w:rsidRPr="00DC1AB3">
        <w:rPr>
          <w:rFonts w:ascii="Times New Roman" w:hAnsi="Times New Roman" w:cs="Times New Roman"/>
          <w:color w:val="000000"/>
          <w:sz w:val="24"/>
          <w:szCs w:val="24"/>
          <w:shd w:val="clear" w:color="auto" w:fill="FFFFFF"/>
        </w:rPr>
        <w:t>Вода участвует в формировании климата, круговороте воды в природе, для многих живых организмов является средой обитания.</w:t>
      </w:r>
    </w:p>
    <w:p w:rsidR="000763E6" w:rsidRPr="00DC1AB3" w:rsidRDefault="00B85A06" w:rsidP="00DC1AB3">
      <w:pPr>
        <w:spacing w:after="0" w:line="360" w:lineRule="auto"/>
        <w:ind w:right="-1" w:firstLine="709"/>
        <w:jc w:val="both"/>
        <w:rPr>
          <w:rFonts w:ascii="Times New Roman" w:hAnsi="Times New Roman" w:cs="Times New Roman"/>
          <w:color w:val="000000"/>
          <w:sz w:val="24"/>
          <w:szCs w:val="24"/>
          <w:highlight w:val="white"/>
        </w:rPr>
      </w:pPr>
      <w:r w:rsidRPr="00DC1AB3">
        <w:rPr>
          <w:rFonts w:ascii="Times New Roman" w:hAnsi="Times New Roman" w:cs="Times New Roman"/>
          <w:color w:val="000000"/>
          <w:sz w:val="24"/>
          <w:szCs w:val="24"/>
          <w:shd w:val="clear" w:color="auto" w:fill="FFFFFF"/>
        </w:rPr>
        <w:t>В окружающем нас мире наряду с тяготение, упругостью и трением действует еще одна сила, на которую мы обычно не обращаем внимания. Эта сила действует вдоль касательной к поверхностям всех жидкостей. Она сравнительно невелика, ее действия никогда не вызывают мощных эффектов. Тем не менее, мы не имеем возможности налить воды в стакан, вообще ничего не можем проделать с какой-либо жидкостью без того, чтобы не привести в действие силы, о которых у нас сейчас пойдет речь. Это сила поверхностного натяжения.</w:t>
      </w:r>
    </w:p>
    <w:p w:rsidR="000763E6" w:rsidRPr="00DC1AB3" w:rsidRDefault="000763E6" w:rsidP="00DC1AB3">
      <w:pPr>
        <w:spacing w:after="0" w:line="360" w:lineRule="auto"/>
        <w:ind w:right="-1" w:firstLine="709"/>
        <w:jc w:val="both"/>
        <w:rPr>
          <w:rFonts w:ascii="Times New Roman" w:hAnsi="Times New Roman" w:cs="Times New Roman"/>
          <w:sz w:val="24"/>
          <w:szCs w:val="24"/>
        </w:rPr>
      </w:pPr>
    </w:p>
    <w:p w:rsidR="000763E6" w:rsidRPr="00DC1AB3" w:rsidRDefault="00B85A06" w:rsidP="00DC1AB3">
      <w:pPr>
        <w:spacing w:after="0" w:line="360" w:lineRule="auto"/>
        <w:ind w:right="-1" w:firstLine="709"/>
        <w:rPr>
          <w:sz w:val="24"/>
          <w:szCs w:val="24"/>
        </w:rPr>
      </w:pPr>
      <w:r w:rsidRPr="00DC1AB3">
        <w:rPr>
          <w:rFonts w:ascii="Times New Roman" w:hAnsi="Times New Roman" w:cs="Times New Roman"/>
          <w:b/>
          <w:sz w:val="24"/>
          <w:szCs w:val="24"/>
        </w:rPr>
        <w:t>Объект исследования:</w:t>
      </w:r>
      <w:r w:rsidRPr="00DC1AB3">
        <w:rPr>
          <w:rFonts w:ascii="Times New Roman" w:hAnsi="Times New Roman" w:cs="Times New Roman"/>
          <w:sz w:val="24"/>
          <w:szCs w:val="24"/>
        </w:rPr>
        <w:t xml:space="preserve"> вода.</w:t>
      </w:r>
    </w:p>
    <w:p w:rsidR="000763E6" w:rsidRPr="00DC1AB3" w:rsidRDefault="00B85A06" w:rsidP="00DC1AB3">
      <w:pPr>
        <w:spacing w:after="0" w:line="360" w:lineRule="auto"/>
        <w:ind w:right="-1" w:firstLine="709"/>
        <w:rPr>
          <w:sz w:val="24"/>
          <w:szCs w:val="24"/>
        </w:rPr>
      </w:pPr>
      <w:r w:rsidRPr="00DC1AB3">
        <w:rPr>
          <w:rFonts w:ascii="Times New Roman" w:hAnsi="Times New Roman" w:cs="Times New Roman"/>
          <w:b/>
          <w:sz w:val="24"/>
          <w:szCs w:val="24"/>
        </w:rPr>
        <w:t>Предмет исследования:</w:t>
      </w:r>
      <w:r w:rsidRPr="00DC1AB3">
        <w:rPr>
          <w:rFonts w:ascii="Times New Roman" w:hAnsi="Times New Roman" w:cs="Times New Roman"/>
          <w:sz w:val="24"/>
          <w:szCs w:val="24"/>
        </w:rPr>
        <w:t xml:space="preserve"> вода, ее свойства.</w:t>
      </w:r>
    </w:p>
    <w:p w:rsidR="000763E6" w:rsidRPr="00DC1AB3" w:rsidRDefault="00B85A06" w:rsidP="00DC1AB3">
      <w:pPr>
        <w:spacing w:after="0" w:line="360" w:lineRule="auto"/>
        <w:ind w:right="-1" w:firstLine="709"/>
        <w:rPr>
          <w:rFonts w:ascii="Times New Roman" w:hAnsi="Times New Roman" w:cs="Times New Roman"/>
          <w:bCs/>
          <w:sz w:val="24"/>
          <w:szCs w:val="24"/>
        </w:rPr>
      </w:pPr>
      <w:r w:rsidRPr="00DC1AB3">
        <w:rPr>
          <w:rFonts w:ascii="Times New Roman" w:hAnsi="Times New Roman" w:cs="Times New Roman"/>
          <w:b/>
          <w:sz w:val="24"/>
          <w:szCs w:val="24"/>
        </w:rPr>
        <w:t xml:space="preserve">Цель исследования: </w:t>
      </w:r>
      <w:r w:rsidRPr="00DC1AB3">
        <w:rPr>
          <w:rFonts w:ascii="Times New Roman" w:hAnsi="Times New Roman" w:cs="Times New Roman"/>
          <w:bCs/>
          <w:sz w:val="24"/>
          <w:szCs w:val="24"/>
        </w:rPr>
        <w:t>изучить свойства жидкости, в том числе поверхностное натяжение, как одно из основных.</w:t>
      </w:r>
    </w:p>
    <w:p w:rsidR="000763E6" w:rsidRPr="00DC1AB3" w:rsidRDefault="00B85A06" w:rsidP="00DC1AB3">
      <w:pPr>
        <w:spacing w:after="0" w:line="360" w:lineRule="auto"/>
        <w:ind w:right="-1" w:firstLine="709"/>
        <w:rPr>
          <w:rFonts w:ascii="Times New Roman" w:hAnsi="Times New Roman" w:cs="Times New Roman"/>
          <w:b/>
          <w:sz w:val="24"/>
          <w:szCs w:val="24"/>
        </w:rPr>
      </w:pPr>
      <w:r w:rsidRPr="00DC1AB3">
        <w:rPr>
          <w:rFonts w:ascii="Times New Roman" w:hAnsi="Times New Roman" w:cs="Times New Roman"/>
          <w:b/>
          <w:sz w:val="24"/>
          <w:szCs w:val="24"/>
        </w:rPr>
        <w:t>Задачи исследования:</w:t>
      </w:r>
    </w:p>
    <w:p w:rsidR="000763E6" w:rsidRPr="00DC1AB3" w:rsidRDefault="00B85A06" w:rsidP="00DC1AB3">
      <w:pPr>
        <w:spacing w:after="0" w:line="360" w:lineRule="auto"/>
        <w:ind w:right="-1" w:firstLine="709"/>
        <w:rPr>
          <w:rFonts w:ascii="Times New Roman" w:hAnsi="Times New Roman" w:cs="Times New Roman"/>
          <w:sz w:val="24"/>
          <w:szCs w:val="24"/>
        </w:rPr>
      </w:pPr>
      <w:r w:rsidRPr="00DC1AB3">
        <w:rPr>
          <w:rFonts w:ascii="Times New Roman" w:hAnsi="Times New Roman" w:cs="Times New Roman"/>
          <w:b/>
          <w:sz w:val="24"/>
          <w:szCs w:val="24"/>
        </w:rPr>
        <w:t xml:space="preserve">1. </w:t>
      </w:r>
      <w:r w:rsidRPr="00DC1AB3">
        <w:rPr>
          <w:rFonts w:ascii="Times New Roman" w:hAnsi="Times New Roman" w:cs="Times New Roman"/>
          <w:sz w:val="24"/>
          <w:szCs w:val="24"/>
        </w:rPr>
        <w:t>Подбор источников информации;</w:t>
      </w:r>
    </w:p>
    <w:p w:rsidR="000763E6" w:rsidRPr="00DC1AB3" w:rsidRDefault="00B85A06" w:rsidP="00DC1AB3">
      <w:pPr>
        <w:spacing w:after="0" w:line="360" w:lineRule="auto"/>
        <w:ind w:right="-1" w:firstLine="709"/>
        <w:rPr>
          <w:rFonts w:ascii="Times New Roman" w:hAnsi="Times New Roman" w:cs="Times New Roman"/>
          <w:sz w:val="24"/>
          <w:szCs w:val="24"/>
        </w:rPr>
      </w:pPr>
      <w:r w:rsidRPr="00DC1AB3">
        <w:rPr>
          <w:rFonts w:ascii="Times New Roman" w:hAnsi="Times New Roman" w:cs="Times New Roman"/>
          <w:b/>
          <w:sz w:val="24"/>
          <w:szCs w:val="24"/>
        </w:rPr>
        <w:t xml:space="preserve">2. </w:t>
      </w:r>
      <w:r w:rsidRPr="00DC1AB3">
        <w:rPr>
          <w:rFonts w:ascii="Times New Roman" w:hAnsi="Times New Roman" w:cs="Times New Roman"/>
          <w:sz w:val="24"/>
          <w:szCs w:val="24"/>
        </w:rPr>
        <w:t>Рассмотрение и изучение свойств жидкости-воды;</w:t>
      </w:r>
    </w:p>
    <w:p w:rsidR="000763E6" w:rsidRPr="00DC1AB3" w:rsidRDefault="00B85A06" w:rsidP="00DC1AB3">
      <w:pPr>
        <w:spacing w:after="0" w:line="360" w:lineRule="auto"/>
        <w:ind w:right="-1" w:firstLine="709"/>
        <w:rPr>
          <w:rFonts w:ascii="Times New Roman" w:hAnsi="Times New Roman" w:cs="Times New Roman"/>
          <w:b/>
          <w:sz w:val="24"/>
          <w:szCs w:val="24"/>
        </w:rPr>
      </w:pPr>
      <w:r w:rsidRPr="00DC1AB3">
        <w:rPr>
          <w:rFonts w:ascii="Times New Roman" w:hAnsi="Times New Roman" w:cs="Times New Roman"/>
          <w:b/>
          <w:sz w:val="24"/>
          <w:szCs w:val="24"/>
        </w:rPr>
        <w:t xml:space="preserve">3. </w:t>
      </w:r>
      <w:r w:rsidRPr="00DC1AB3">
        <w:rPr>
          <w:rFonts w:ascii="Times New Roman" w:hAnsi="Times New Roman" w:cs="Times New Roman"/>
          <w:sz w:val="24"/>
          <w:szCs w:val="24"/>
        </w:rPr>
        <w:t>Рассмотреть поверхностное натяжение воды, как одно из свойств жидкости;</w:t>
      </w:r>
    </w:p>
    <w:p w:rsidR="000763E6" w:rsidRPr="00DC1AB3" w:rsidRDefault="00B85A06" w:rsidP="00DC1AB3">
      <w:pPr>
        <w:spacing w:after="0" w:line="360" w:lineRule="auto"/>
        <w:ind w:right="-1" w:firstLine="709"/>
        <w:rPr>
          <w:rFonts w:ascii="Times New Roman" w:hAnsi="Times New Roman" w:cs="Times New Roman"/>
          <w:b/>
          <w:sz w:val="24"/>
          <w:szCs w:val="24"/>
        </w:rPr>
      </w:pPr>
      <w:r w:rsidRPr="00DC1AB3">
        <w:rPr>
          <w:rFonts w:ascii="Times New Roman" w:hAnsi="Times New Roman" w:cs="Times New Roman"/>
          <w:b/>
          <w:sz w:val="24"/>
          <w:szCs w:val="24"/>
        </w:rPr>
        <w:lastRenderedPageBreak/>
        <w:t xml:space="preserve">4. </w:t>
      </w:r>
      <w:r w:rsidRPr="00DC1AB3">
        <w:rPr>
          <w:rFonts w:ascii="Times New Roman" w:hAnsi="Times New Roman" w:cs="Times New Roman"/>
          <w:sz w:val="24"/>
          <w:szCs w:val="24"/>
        </w:rPr>
        <w:t>Провести практическое наблюдение поверхностного натяжения.</w:t>
      </w:r>
    </w:p>
    <w:p w:rsidR="000763E6" w:rsidRPr="00DC1AB3" w:rsidRDefault="00B85A06" w:rsidP="00DC1AB3">
      <w:pPr>
        <w:spacing w:after="0" w:line="360" w:lineRule="auto"/>
        <w:ind w:right="-1" w:firstLine="709"/>
        <w:rPr>
          <w:rFonts w:ascii="Times New Roman" w:hAnsi="Times New Roman" w:cs="Times New Roman"/>
          <w:sz w:val="24"/>
          <w:szCs w:val="24"/>
        </w:rPr>
      </w:pPr>
      <w:r w:rsidRPr="00DC1AB3">
        <w:rPr>
          <w:rFonts w:ascii="Times New Roman" w:hAnsi="Times New Roman" w:cs="Times New Roman"/>
          <w:b/>
          <w:sz w:val="24"/>
          <w:szCs w:val="24"/>
        </w:rPr>
        <w:t xml:space="preserve">Методы исследования: </w:t>
      </w:r>
      <w:r w:rsidRPr="00DC1AB3">
        <w:rPr>
          <w:rFonts w:ascii="Times New Roman" w:hAnsi="Times New Roman" w:cs="Times New Roman"/>
          <w:sz w:val="24"/>
          <w:szCs w:val="24"/>
        </w:rPr>
        <w:t>изучение теоретических основ, обобщение, практика, анализ.</w:t>
      </w:r>
    </w:p>
    <w:p w:rsidR="000763E6" w:rsidRDefault="00B85A06" w:rsidP="00DC1AB3">
      <w:pPr>
        <w:spacing w:after="0" w:line="360" w:lineRule="auto"/>
        <w:ind w:right="-1" w:firstLine="709"/>
        <w:rPr>
          <w:rFonts w:ascii="Times New Roman" w:hAnsi="Times New Roman" w:cs="Times New Roman"/>
          <w:sz w:val="28"/>
          <w:szCs w:val="28"/>
        </w:rPr>
        <w:sectPr w:rsidR="000763E6">
          <w:footerReference w:type="default" r:id="rId11"/>
          <w:footerReference w:type="first" r:id="rId12"/>
          <w:pgSz w:w="11906" w:h="16838"/>
          <w:pgMar w:top="1134" w:right="567" w:bottom="1134" w:left="1701" w:header="0" w:footer="709" w:gutter="0"/>
          <w:cols w:space="720"/>
          <w:formProt w:val="0"/>
          <w:titlePg/>
          <w:docGrid w:linePitch="360" w:charSpace="4096"/>
        </w:sectPr>
      </w:pPr>
      <w:r w:rsidRPr="00DC1AB3">
        <w:rPr>
          <w:rFonts w:ascii="Times New Roman" w:hAnsi="Times New Roman" w:cs="Times New Roman"/>
          <w:b/>
          <w:sz w:val="24"/>
          <w:szCs w:val="24"/>
        </w:rPr>
        <w:t>Гипотеза исследования</w:t>
      </w:r>
      <w:r w:rsidRPr="00DC1AB3">
        <w:rPr>
          <w:rFonts w:ascii="Times New Roman" w:hAnsi="Times New Roman" w:cs="Times New Roman"/>
          <w:sz w:val="24"/>
          <w:szCs w:val="24"/>
        </w:rPr>
        <w:t>: вода окружает нас повсюду, н</w:t>
      </w:r>
      <w:proofErr w:type="gramStart"/>
      <w:r w:rsidRPr="00DC1AB3">
        <w:rPr>
          <w:rFonts w:ascii="Times New Roman" w:hAnsi="Times New Roman" w:cs="Times New Roman"/>
          <w:sz w:val="24"/>
          <w:szCs w:val="24"/>
        </w:rPr>
        <w:t>о о ее</w:t>
      </w:r>
      <w:proofErr w:type="gramEnd"/>
      <w:r w:rsidRPr="00DC1AB3">
        <w:rPr>
          <w:rFonts w:ascii="Times New Roman" w:hAnsi="Times New Roman" w:cs="Times New Roman"/>
          <w:sz w:val="24"/>
          <w:szCs w:val="24"/>
        </w:rPr>
        <w:t xml:space="preserve"> свойствах мы знаем не так много. Изучив лучше ее свойства, мы будем беречь ее, правильно и экономно использовать.</w:t>
      </w:r>
    </w:p>
    <w:p w:rsidR="000763E6" w:rsidRPr="00DC1AB3" w:rsidRDefault="00B85A06">
      <w:pPr>
        <w:pStyle w:val="11"/>
        <w:spacing w:before="0" w:after="0" w:line="360" w:lineRule="auto"/>
        <w:jc w:val="center"/>
        <w:rPr>
          <w:sz w:val="24"/>
          <w:szCs w:val="24"/>
        </w:rPr>
      </w:pPr>
      <w:bookmarkStart w:id="1" w:name="_Toc151916772"/>
      <w:r w:rsidRPr="00DC1AB3">
        <w:rPr>
          <w:rFonts w:ascii="Times New Roman" w:hAnsi="Times New Roman" w:cs="Times New Roman"/>
          <w:bCs w:val="0"/>
          <w:sz w:val="24"/>
          <w:szCs w:val="24"/>
        </w:rPr>
        <w:lastRenderedPageBreak/>
        <w:t>1.ОСНОВНАЯ ЧАСТЬ</w:t>
      </w:r>
      <w:bookmarkEnd w:id="1"/>
    </w:p>
    <w:p w:rsidR="000763E6" w:rsidRPr="00DC1AB3" w:rsidRDefault="00E97452">
      <w:pPr>
        <w:pStyle w:val="21"/>
        <w:spacing w:before="0" w:line="360" w:lineRule="auto"/>
        <w:ind w:firstLine="709"/>
        <w:jc w:val="center"/>
        <w:rPr>
          <w:rFonts w:ascii="Times New Roman" w:hAnsi="Times New Roman" w:cs="Times New Roman"/>
          <w:b/>
          <w:bCs/>
          <w:color w:val="auto"/>
          <w:sz w:val="24"/>
          <w:szCs w:val="24"/>
        </w:rPr>
      </w:pPr>
      <w:bookmarkStart w:id="2" w:name="_Toc151916773"/>
      <w:r>
        <w:rPr>
          <w:rFonts w:ascii="Times New Roman" w:hAnsi="Times New Roman" w:cs="Times New Roman"/>
          <w:b/>
          <w:bCs/>
          <w:color w:val="auto"/>
          <w:sz w:val="24"/>
          <w:szCs w:val="24"/>
        </w:rPr>
        <w:t>1.1</w:t>
      </w:r>
      <w:r w:rsidR="00B85A06" w:rsidRPr="00DC1AB3">
        <w:rPr>
          <w:rFonts w:ascii="Times New Roman" w:hAnsi="Times New Roman" w:cs="Times New Roman"/>
          <w:b/>
          <w:bCs/>
          <w:color w:val="auto"/>
          <w:sz w:val="24"/>
          <w:szCs w:val="24"/>
        </w:rPr>
        <w:t>. Что такое жидкость?</w:t>
      </w:r>
      <w:bookmarkEnd w:id="2"/>
    </w:p>
    <w:p w:rsidR="000763E6" w:rsidRPr="00DC1AB3" w:rsidRDefault="000763E6">
      <w:pPr>
        <w:spacing w:after="0" w:line="360" w:lineRule="auto"/>
        <w:rPr>
          <w:rFonts w:ascii="Times New Roman" w:hAnsi="Times New Roman" w:cs="Times New Roman"/>
          <w:sz w:val="24"/>
          <w:szCs w:val="24"/>
        </w:rPr>
      </w:pP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Жидкость — вещество, находящееся в жидком агрегатном состоянии, занимающем промежуточное положение между твёрдым и газообразным состояниями. При этом агрегатное состояние жидкости, как и агрегатное состояние твёрдого тела, является конденсированным, то есть таким, в котором частицы связаны между собой.</w:t>
      </w:r>
    </w:p>
    <w:p w:rsidR="000763E6" w:rsidRPr="00DC1AB3" w:rsidRDefault="00B85A06">
      <w:pPr>
        <w:pStyle w:val="af"/>
        <w:shd w:val="clear" w:color="auto" w:fill="FFFFFF"/>
        <w:spacing w:beforeAutospacing="0" w:after="0" w:afterAutospacing="0" w:line="360" w:lineRule="auto"/>
        <w:ind w:firstLine="709"/>
        <w:jc w:val="both"/>
        <w:rPr>
          <w:color w:val="202122"/>
        </w:rPr>
      </w:pPr>
      <w:r w:rsidRPr="00DC1AB3">
        <w:rPr>
          <w:color w:val="202122"/>
        </w:rPr>
        <w:t>Жидкое состояние обычно считают промежуточным между твёрдым телом и газом: газ не сохраняет ни объём, ни форму, а твёрдо</w:t>
      </w:r>
      <w:r w:rsidR="00E74477" w:rsidRPr="00DC1AB3">
        <w:rPr>
          <w:color w:val="202122"/>
        </w:rPr>
        <w:t xml:space="preserve">е тело сохраняет и то, и другое </w:t>
      </w:r>
      <w:r w:rsidR="001738E3" w:rsidRPr="00DC1AB3">
        <w:rPr>
          <w:color w:val="202122"/>
        </w:rPr>
        <w:t>(рис.1).</w:t>
      </w:r>
    </w:p>
    <w:p w:rsidR="000763E6" w:rsidRDefault="00B85A06">
      <w:pPr>
        <w:pStyle w:val="af"/>
        <w:shd w:val="clear" w:color="auto" w:fill="FFFFFF"/>
        <w:spacing w:beforeAutospacing="0" w:after="0" w:afterAutospacing="0" w:line="360" w:lineRule="auto"/>
        <w:ind w:firstLine="709"/>
        <w:jc w:val="center"/>
        <w:rPr>
          <w:color w:val="202122"/>
          <w:sz w:val="28"/>
          <w:szCs w:val="28"/>
        </w:rPr>
      </w:pPr>
      <w:r>
        <w:rPr>
          <w:noProof/>
        </w:rPr>
        <w:drawing>
          <wp:inline distT="0" distB="0" distL="0" distR="0">
            <wp:extent cx="4065905" cy="1606550"/>
            <wp:effectExtent l="0" t="0" r="0" b="0"/>
            <wp:docPr id="1" name="Рисунок 3" descr="States_of_matter_Ru.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3" descr="States_of_matter_Ru.svg.png"/>
                    <pic:cNvPicPr>
                      <a:picLocks noChangeAspect="1" noChangeArrowheads="1"/>
                    </pic:cNvPicPr>
                  </pic:nvPicPr>
                  <pic:blipFill>
                    <a:blip r:embed="rId13" cstate="print"/>
                    <a:stretch>
                      <a:fillRect/>
                    </a:stretch>
                  </pic:blipFill>
                  <pic:spPr bwMode="auto">
                    <a:xfrm>
                      <a:off x="0" y="0"/>
                      <a:ext cx="4065905" cy="1606550"/>
                    </a:xfrm>
                    <a:prstGeom prst="rect">
                      <a:avLst/>
                    </a:prstGeom>
                  </pic:spPr>
                </pic:pic>
              </a:graphicData>
            </a:graphic>
          </wp:inline>
        </w:drawing>
      </w:r>
    </w:p>
    <w:p w:rsidR="000763E6" w:rsidRPr="00DC1AB3" w:rsidRDefault="00B85A06">
      <w:pPr>
        <w:pStyle w:val="af"/>
        <w:shd w:val="clear" w:color="auto" w:fill="FFFFFF"/>
        <w:spacing w:beforeAutospacing="0" w:after="0" w:afterAutospacing="0" w:line="360" w:lineRule="auto"/>
        <w:ind w:firstLine="709"/>
        <w:jc w:val="center"/>
        <w:rPr>
          <w:color w:val="202122"/>
        </w:rPr>
      </w:pPr>
      <w:r w:rsidRPr="00DC1AB3">
        <w:rPr>
          <w:color w:val="202122"/>
        </w:rPr>
        <w:t xml:space="preserve">Рис. 1. Агрегатные состояния </w:t>
      </w:r>
      <w:r w:rsidR="00E74477" w:rsidRPr="00DC1AB3">
        <w:rPr>
          <w:color w:val="202122"/>
        </w:rPr>
        <w:t>вещества</w:t>
      </w:r>
    </w:p>
    <w:p w:rsidR="00E74477" w:rsidRPr="00DC1AB3" w:rsidRDefault="00E74477" w:rsidP="00E74477">
      <w:pPr>
        <w:pStyle w:val="af"/>
        <w:shd w:val="clear" w:color="auto" w:fill="FFFFFF"/>
        <w:spacing w:beforeAutospacing="0" w:after="0" w:afterAutospacing="0" w:line="360" w:lineRule="auto"/>
        <w:ind w:firstLine="709"/>
        <w:jc w:val="both"/>
      </w:pPr>
      <w:r w:rsidRPr="00DC1AB3">
        <w:rPr>
          <w:color w:val="202122"/>
        </w:rPr>
        <w:t>Форма жидких тел может полностью или отчасти определяться тем, что их поверхность ведёт себя как упругая мембрана. Так, вода может собираться в капли. Но жидкость способна течь даже под своей неподвижной поверхностью, и это тоже означает не сохранение формы (внутренних частей жидкого тела).</w:t>
      </w:r>
    </w:p>
    <w:p w:rsidR="00E74477" w:rsidRPr="00DC1AB3" w:rsidRDefault="00E74477" w:rsidP="00E74477">
      <w:pPr>
        <w:pStyle w:val="af"/>
        <w:shd w:val="clear" w:color="auto" w:fill="FFFFFF"/>
        <w:spacing w:beforeAutospacing="0" w:after="0" w:afterAutospacing="0" w:line="360" w:lineRule="auto"/>
        <w:ind w:firstLine="709"/>
        <w:jc w:val="both"/>
        <w:rPr>
          <w:color w:val="202122"/>
        </w:rPr>
      </w:pPr>
      <w:r w:rsidRPr="00DC1AB3">
        <w:rPr>
          <w:color w:val="202122"/>
        </w:rPr>
        <w:t>Молекулы жидкости не имеют определённого положения, но в то же время им недоступна полная свобода перемещений. Между ними существует притяжение, достаточно сильное, чтобы удержать их на близком расстоянии.</w:t>
      </w:r>
    </w:p>
    <w:p w:rsidR="00E74477" w:rsidRPr="00DC1AB3" w:rsidRDefault="00E74477" w:rsidP="00E74477">
      <w:pPr>
        <w:pStyle w:val="af"/>
        <w:shd w:val="clear" w:color="auto" w:fill="FFFFFF"/>
        <w:spacing w:beforeAutospacing="0" w:after="0" w:afterAutospacing="0" w:line="360" w:lineRule="auto"/>
        <w:ind w:firstLine="709"/>
        <w:jc w:val="both"/>
        <w:rPr>
          <w:color w:val="202122"/>
        </w:rPr>
      </w:pPr>
      <w:r w:rsidRPr="00DC1AB3">
        <w:rPr>
          <w:color w:val="202122"/>
        </w:rPr>
        <w:t>Вещество в жидком состоянии существует в определённом интервале температуры, ниже которого переходит в твердое состояние (происходит кристаллизация либо превращение в твердотельное аморфное состояние — стекло), выше — в газообразное (происходит испарение). Границы этого интервала зависят от давления.</w:t>
      </w:r>
    </w:p>
    <w:p w:rsidR="00E74477" w:rsidRPr="00DC1AB3" w:rsidRDefault="00E74477" w:rsidP="00E74477">
      <w:pPr>
        <w:pStyle w:val="af"/>
        <w:shd w:val="clear" w:color="auto" w:fill="FFFFFF"/>
        <w:spacing w:beforeAutospacing="0" w:after="0" w:afterAutospacing="0" w:line="360" w:lineRule="auto"/>
        <w:ind w:firstLine="709"/>
        <w:jc w:val="both"/>
        <w:rPr>
          <w:color w:val="202122"/>
        </w:rPr>
      </w:pPr>
      <w:r w:rsidRPr="00DC1AB3">
        <w:rPr>
          <w:color w:val="202122"/>
        </w:rPr>
        <w:t>Как правило, вещество в жидком состоянии имеет только одну модификацию (наиболее важные исключения — это квантовые жидкости и жидкие кристаллы). Поэтому в большинстве случаев жидкость является не только агрегатным состоянием, но и термодинамической фазой (жидкая фаза).</w:t>
      </w:r>
    </w:p>
    <w:p w:rsidR="00E74477" w:rsidRPr="00DC1AB3" w:rsidRDefault="00E74477" w:rsidP="00E74477">
      <w:pPr>
        <w:pStyle w:val="af"/>
        <w:shd w:val="clear" w:color="auto" w:fill="FFFFFF"/>
        <w:spacing w:beforeAutospacing="0" w:after="0" w:afterAutospacing="0" w:line="360" w:lineRule="auto"/>
        <w:ind w:firstLine="709"/>
        <w:jc w:val="both"/>
        <w:rPr>
          <w:color w:val="202122"/>
        </w:rPr>
      </w:pPr>
      <w:r w:rsidRPr="00DC1AB3">
        <w:rPr>
          <w:color w:val="202122"/>
        </w:rPr>
        <w:t>Все жидкости принято делить на чистые жидкости и смеси. Некоторые смеси жидкостей имеют большое значение для жизни: кровь, морская вода и другие. Жидкости могут выполнять функцию растворителей.</w:t>
      </w:r>
    </w:p>
    <w:p w:rsidR="000763E6" w:rsidRPr="00DC1AB3" w:rsidRDefault="00B85A06">
      <w:pPr>
        <w:pStyle w:val="af"/>
        <w:shd w:val="clear" w:color="auto" w:fill="FFFFFF"/>
        <w:spacing w:beforeAutospacing="0" w:after="0" w:afterAutospacing="0" w:line="360" w:lineRule="auto"/>
        <w:ind w:firstLine="709"/>
        <w:jc w:val="both"/>
        <w:rPr>
          <w:b/>
          <w:color w:val="202122"/>
        </w:rPr>
      </w:pPr>
      <w:r w:rsidRPr="00DC1AB3">
        <w:rPr>
          <w:color w:val="202122"/>
        </w:rPr>
        <w:t>Классификация жидкостей.</w:t>
      </w:r>
    </w:p>
    <w:p w:rsidR="000763E6" w:rsidRPr="00DC1AB3" w:rsidRDefault="00B85A06">
      <w:pPr>
        <w:pStyle w:val="af"/>
        <w:shd w:val="clear" w:color="auto" w:fill="FFFFFF"/>
        <w:spacing w:beforeAutospacing="0" w:after="0" w:afterAutospacing="0" w:line="360" w:lineRule="auto"/>
        <w:ind w:firstLine="709"/>
        <w:jc w:val="both"/>
        <w:rPr>
          <w:color w:val="202122"/>
        </w:rPr>
      </w:pPr>
      <w:r w:rsidRPr="00DC1AB3">
        <w:rPr>
          <w:color w:val="202122"/>
        </w:rPr>
        <w:lastRenderedPageBreak/>
        <w:t>Структура и физические свойства жидкости зависят от химической индивидуальности составляющих их частиц и от характера и величины взаимодействия между ними. Можно выделить несколько групп жидкостей в порядке возрастания сложности.</w:t>
      </w:r>
    </w:p>
    <w:p w:rsidR="000763E6" w:rsidRPr="00DC1AB3" w:rsidRDefault="00B85A06">
      <w:pPr>
        <w:pStyle w:val="af"/>
        <w:shd w:val="clear" w:color="auto" w:fill="FFFFFF"/>
        <w:spacing w:beforeAutospacing="0" w:after="0" w:afterAutospacing="0" w:line="360" w:lineRule="auto"/>
        <w:ind w:firstLine="709"/>
        <w:jc w:val="both"/>
        <w:rPr>
          <w:color w:val="202122"/>
        </w:rPr>
      </w:pPr>
      <w:r w:rsidRPr="00DC1AB3">
        <w:rPr>
          <w:color w:val="202122"/>
        </w:rPr>
        <w:t xml:space="preserve">1. Атомарные жидкости или жидкости из атомов или сферических молекул, связанных центральными </w:t>
      </w:r>
      <w:proofErr w:type="spellStart"/>
      <w:r w:rsidRPr="00DC1AB3">
        <w:rPr>
          <w:color w:val="202122"/>
        </w:rPr>
        <w:t>ван</w:t>
      </w:r>
      <w:proofErr w:type="spellEnd"/>
      <w:r w:rsidRPr="00DC1AB3">
        <w:rPr>
          <w:color w:val="202122"/>
        </w:rPr>
        <w:t>-дер-</w:t>
      </w:r>
      <w:proofErr w:type="spellStart"/>
      <w:r w:rsidRPr="00DC1AB3">
        <w:rPr>
          <w:color w:val="202122"/>
        </w:rPr>
        <w:t>ваальсовскими</w:t>
      </w:r>
      <w:proofErr w:type="spellEnd"/>
      <w:r w:rsidRPr="00DC1AB3">
        <w:rPr>
          <w:color w:val="202122"/>
        </w:rPr>
        <w:t xml:space="preserve"> силами (жидкий аргон, жидкий метан).</w:t>
      </w:r>
    </w:p>
    <w:p w:rsidR="000763E6" w:rsidRPr="00DC1AB3" w:rsidRDefault="00B85A06">
      <w:pPr>
        <w:pStyle w:val="af"/>
        <w:shd w:val="clear" w:color="auto" w:fill="FFFFFF"/>
        <w:spacing w:beforeAutospacing="0" w:after="0" w:afterAutospacing="0" w:line="360" w:lineRule="auto"/>
        <w:ind w:firstLine="709"/>
        <w:jc w:val="both"/>
        <w:rPr>
          <w:color w:val="202122"/>
        </w:rPr>
      </w:pPr>
      <w:r w:rsidRPr="00DC1AB3">
        <w:rPr>
          <w:color w:val="202122"/>
        </w:rPr>
        <w:t xml:space="preserve">2. </w:t>
      </w:r>
      <w:proofErr w:type="gramStart"/>
      <w:r w:rsidRPr="00DC1AB3">
        <w:rPr>
          <w:color w:val="202122"/>
        </w:rPr>
        <w:t>Жидкости из двухатомных молекул, состоящих из одинаковых атомов (жидкий водород, жидкий</w:t>
      </w:r>
      <w:r w:rsidR="00E74477" w:rsidRPr="00DC1AB3">
        <w:rPr>
          <w:color w:val="202122"/>
        </w:rPr>
        <w:t xml:space="preserve"> </w:t>
      </w:r>
      <w:r w:rsidRPr="00DC1AB3">
        <w:rPr>
          <w:color w:val="202122"/>
        </w:rPr>
        <w:t>(натрий, ртуть), в которых частицы (ионы) связаны дальнодействующими кулоновскими силами.</w:t>
      </w:r>
      <w:proofErr w:type="gramEnd"/>
    </w:p>
    <w:p w:rsidR="000763E6" w:rsidRPr="00DC1AB3" w:rsidRDefault="00B85A06">
      <w:pPr>
        <w:pStyle w:val="af"/>
        <w:shd w:val="clear" w:color="auto" w:fill="FFFFFF"/>
        <w:spacing w:beforeAutospacing="0" w:after="0" w:afterAutospacing="0" w:line="360" w:lineRule="auto"/>
        <w:ind w:firstLine="709"/>
        <w:jc w:val="both"/>
        <w:rPr>
          <w:color w:val="202122"/>
        </w:rPr>
      </w:pPr>
      <w:r w:rsidRPr="00DC1AB3">
        <w:rPr>
          <w:color w:val="202122"/>
        </w:rPr>
        <w:t>3. Жидкости,</w:t>
      </w:r>
      <w:r w:rsidR="001738E3" w:rsidRPr="00DC1AB3">
        <w:rPr>
          <w:color w:val="202122"/>
        </w:rPr>
        <w:t xml:space="preserve"> </w:t>
      </w:r>
      <w:r w:rsidRPr="00DC1AB3">
        <w:rPr>
          <w:color w:val="202122"/>
        </w:rPr>
        <w:t>состоящие из полярных молекул, связанных диполь-</w:t>
      </w:r>
      <w:proofErr w:type="spellStart"/>
      <w:r w:rsidRPr="00DC1AB3">
        <w:rPr>
          <w:color w:val="202122"/>
        </w:rPr>
        <w:t>диполь</w:t>
      </w:r>
      <w:r w:rsidR="001738E3" w:rsidRPr="00DC1AB3">
        <w:rPr>
          <w:color w:val="202122"/>
        </w:rPr>
        <w:t>ны</w:t>
      </w:r>
      <w:proofErr w:type="spellEnd"/>
      <w:r w:rsidR="001738E3" w:rsidRPr="00DC1AB3">
        <w:rPr>
          <w:color w:val="202122"/>
        </w:rPr>
        <w:t xml:space="preserve"> взаимодействием (</w:t>
      </w:r>
      <w:proofErr w:type="gramStart"/>
      <w:r w:rsidR="001738E3" w:rsidRPr="00DC1AB3">
        <w:rPr>
          <w:color w:val="202122"/>
        </w:rPr>
        <w:t>жидкий</w:t>
      </w:r>
      <w:proofErr w:type="gramEnd"/>
      <w:r w:rsidR="001738E3" w:rsidRPr="00DC1AB3">
        <w:rPr>
          <w:color w:val="202122"/>
        </w:rPr>
        <w:t xml:space="preserve"> </w:t>
      </w:r>
      <w:proofErr w:type="spellStart"/>
      <w:r w:rsidR="001738E3" w:rsidRPr="00DC1AB3">
        <w:rPr>
          <w:color w:val="202122"/>
        </w:rPr>
        <w:t>бромо</w:t>
      </w:r>
      <w:r w:rsidRPr="00DC1AB3">
        <w:rPr>
          <w:color w:val="202122"/>
        </w:rPr>
        <w:t>водород</w:t>
      </w:r>
      <w:proofErr w:type="spellEnd"/>
      <w:r w:rsidRPr="00DC1AB3">
        <w:rPr>
          <w:color w:val="202122"/>
        </w:rPr>
        <w:t>).</w:t>
      </w:r>
    </w:p>
    <w:p w:rsidR="000763E6" w:rsidRPr="00DC1AB3" w:rsidRDefault="00B85A06">
      <w:pPr>
        <w:pStyle w:val="af"/>
        <w:shd w:val="clear" w:color="auto" w:fill="FFFFFF"/>
        <w:spacing w:beforeAutospacing="0" w:after="0" w:afterAutospacing="0" w:line="360" w:lineRule="auto"/>
        <w:ind w:firstLine="709"/>
        <w:jc w:val="both"/>
        <w:rPr>
          <w:color w:val="202122"/>
        </w:rPr>
      </w:pPr>
      <w:r w:rsidRPr="00DC1AB3">
        <w:rPr>
          <w:color w:val="202122"/>
        </w:rPr>
        <w:t>4. Ассоциированные жидкости, или жидкости с водородными связями (вода, глицерин).</w:t>
      </w:r>
    </w:p>
    <w:p w:rsidR="000763E6" w:rsidRPr="00DC1AB3" w:rsidRDefault="00B85A06">
      <w:pPr>
        <w:pStyle w:val="af"/>
        <w:shd w:val="clear" w:color="auto" w:fill="FFFFFF"/>
        <w:spacing w:beforeAutospacing="0" w:after="0" w:afterAutospacing="0" w:line="360" w:lineRule="auto"/>
        <w:ind w:firstLine="709"/>
        <w:jc w:val="both"/>
        <w:rPr>
          <w:color w:val="202122"/>
        </w:rPr>
      </w:pPr>
      <w:r w:rsidRPr="00DC1AB3">
        <w:rPr>
          <w:color w:val="202122"/>
        </w:rPr>
        <w:t>5. Жидкости, состоящие из больших молекул, для которых существенны внутренние степени свободы.</w:t>
      </w:r>
    </w:p>
    <w:p w:rsidR="000763E6" w:rsidRPr="00DC1AB3" w:rsidRDefault="000763E6">
      <w:pPr>
        <w:spacing w:after="0" w:line="360" w:lineRule="auto"/>
        <w:ind w:right="-1" w:firstLine="709"/>
        <w:jc w:val="both"/>
        <w:rPr>
          <w:rFonts w:ascii="Times New Roman" w:hAnsi="Times New Roman" w:cs="Times New Roman"/>
          <w:bCs/>
          <w:sz w:val="24"/>
          <w:szCs w:val="24"/>
        </w:rPr>
      </w:pPr>
    </w:p>
    <w:p w:rsidR="000763E6" w:rsidRPr="00DC1AB3" w:rsidRDefault="00E97452">
      <w:pPr>
        <w:pStyle w:val="21"/>
        <w:spacing w:before="0" w:line="360" w:lineRule="auto"/>
        <w:jc w:val="center"/>
        <w:rPr>
          <w:rFonts w:ascii="Times New Roman" w:hAnsi="Times New Roman" w:cs="Times New Roman"/>
          <w:b/>
          <w:bCs/>
          <w:color w:val="auto"/>
          <w:sz w:val="24"/>
          <w:szCs w:val="24"/>
        </w:rPr>
      </w:pPr>
      <w:bookmarkStart w:id="3" w:name="_Toc151916774"/>
      <w:r>
        <w:rPr>
          <w:rFonts w:ascii="Times New Roman" w:hAnsi="Times New Roman" w:cs="Times New Roman"/>
          <w:b/>
          <w:bCs/>
          <w:color w:val="auto"/>
          <w:sz w:val="24"/>
          <w:szCs w:val="24"/>
        </w:rPr>
        <w:t>1.2</w:t>
      </w:r>
      <w:r w:rsidR="00B85A06" w:rsidRPr="00DC1AB3">
        <w:rPr>
          <w:rFonts w:ascii="Times New Roman" w:hAnsi="Times New Roman" w:cs="Times New Roman"/>
          <w:b/>
          <w:bCs/>
          <w:color w:val="auto"/>
          <w:sz w:val="24"/>
          <w:szCs w:val="24"/>
        </w:rPr>
        <w:t>. Основные свойства жидкостей</w:t>
      </w:r>
      <w:bookmarkEnd w:id="3"/>
    </w:p>
    <w:p w:rsidR="000763E6" w:rsidRPr="00DC1AB3" w:rsidRDefault="000763E6">
      <w:pPr>
        <w:spacing w:after="0" w:line="360" w:lineRule="auto"/>
        <w:rPr>
          <w:rFonts w:ascii="Times New Roman" w:hAnsi="Times New Roman" w:cs="Times New Roman"/>
          <w:sz w:val="24"/>
          <w:szCs w:val="24"/>
        </w:rPr>
      </w:pPr>
    </w:p>
    <w:p w:rsidR="000763E6" w:rsidRPr="00DC1AB3" w:rsidRDefault="00B85A06">
      <w:pPr>
        <w:spacing w:after="0" w:line="360" w:lineRule="auto"/>
        <w:ind w:firstLine="709"/>
        <w:jc w:val="both"/>
        <w:rPr>
          <w:rFonts w:ascii="Times New Roman" w:hAnsi="Times New Roman" w:cs="Times New Roman"/>
          <w:b/>
          <w:bCs/>
          <w:sz w:val="24"/>
          <w:szCs w:val="24"/>
        </w:rPr>
      </w:pPr>
      <w:r w:rsidRPr="00DC1AB3">
        <w:rPr>
          <w:rFonts w:ascii="Times New Roman" w:hAnsi="Times New Roman" w:cs="Times New Roman"/>
          <w:sz w:val="24"/>
          <w:szCs w:val="24"/>
        </w:rPr>
        <w:t xml:space="preserve">Плотность жидкости. </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Плотностью жидкости ρ называется ее масса, заключенная в единице объема:</w:t>
      </w:r>
    </w:p>
    <w:p w:rsidR="000763E6" w:rsidRPr="00DC1AB3" w:rsidRDefault="00B85A06">
      <w:pPr>
        <w:spacing w:after="0" w:line="360" w:lineRule="auto"/>
        <w:ind w:firstLine="709"/>
        <w:jc w:val="center"/>
        <w:rPr>
          <w:rFonts w:ascii="Times New Roman" w:hAnsi="Times New Roman" w:cs="Times New Roman"/>
          <w:bCs/>
          <w:sz w:val="24"/>
          <w:szCs w:val="24"/>
        </w:rPr>
      </w:pPr>
      <w:r w:rsidRPr="00DC1AB3">
        <w:rPr>
          <w:noProof/>
          <w:sz w:val="24"/>
          <w:szCs w:val="24"/>
          <w:lang w:eastAsia="ru-RU"/>
        </w:rPr>
        <w:drawing>
          <wp:inline distT="0" distB="0" distL="0" distR="0">
            <wp:extent cx="846001" cy="563880"/>
            <wp:effectExtent l="19050" t="0" r="0" b="0"/>
            <wp:docPr id="2" name="Рисунок 19"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9" descr="1-1.jpg"/>
                    <pic:cNvPicPr>
                      <a:picLocks noChangeAspect="1" noChangeArrowheads="1"/>
                    </pic:cNvPicPr>
                  </pic:nvPicPr>
                  <pic:blipFill>
                    <a:blip r:embed="rId14" cstate="print"/>
                    <a:stretch>
                      <a:fillRect/>
                    </a:stretch>
                  </pic:blipFill>
                  <pic:spPr bwMode="auto">
                    <a:xfrm>
                      <a:off x="0" y="0"/>
                      <a:ext cx="848713" cy="565687"/>
                    </a:xfrm>
                    <a:prstGeom prst="rect">
                      <a:avLst/>
                    </a:prstGeom>
                  </pic:spPr>
                </pic:pic>
              </a:graphicData>
            </a:graphic>
          </wp:inline>
        </w:drawing>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Так как вода является наиболее распространенной в природе жидкостью, в качестве примера количественного значения параметра, определяющего то или иное свойство жидкости, будем приводить значение рассматриваемого параметра для воды.</w:t>
      </w:r>
    </w:p>
    <w:p w:rsidR="000763E6" w:rsidRPr="00DC1AB3" w:rsidRDefault="000763E6">
      <w:pPr>
        <w:spacing w:after="0" w:line="360" w:lineRule="auto"/>
        <w:ind w:firstLine="709"/>
        <w:jc w:val="both"/>
        <w:rPr>
          <w:rFonts w:ascii="Times New Roman" w:hAnsi="Times New Roman" w:cs="Times New Roman"/>
          <w:bCs/>
          <w:sz w:val="24"/>
          <w:szCs w:val="24"/>
        </w:rPr>
      </w:pP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Плотность воды при 4</w:t>
      </w:r>
      <w:proofErr w:type="gramStart"/>
      <w:r w:rsidRPr="00DC1AB3">
        <w:rPr>
          <w:rFonts w:ascii="Times New Roman" w:hAnsi="Times New Roman" w:cs="Times New Roman"/>
          <w:bCs/>
          <w:sz w:val="24"/>
          <w:szCs w:val="24"/>
        </w:rPr>
        <w:t xml:space="preserve"> °С</w:t>
      </w:r>
      <w:proofErr w:type="gramEnd"/>
      <w:r w:rsidRPr="00DC1AB3">
        <w:rPr>
          <w:rFonts w:ascii="Times New Roman" w:hAnsi="Times New Roman" w:cs="Times New Roman"/>
          <w:bCs/>
          <w:sz w:val="24"/>
          <w:szCs w:val="24"/>
        </w:rPr>
        <w:t xml:space="preserve"> </w:t>
      </w:r>
      <w:proofErr w:type="spellStart"/>
      <w:r w:rsidRPr="00DC1AB3">
        <w:rPr>
          <w:rFonts w:ascii="Times New Roman" w:hAnsi="Times New Roman" w:cs="Times New Roman"/>
          <w:bCs/>
          <w:sz w:val="24"/>
          <w:szCs w:val="24"/>
        </w:rPr>
        <w:t>ρв</w:t>
      </w:r>
      <w:proofErr w:type="spellEnd"/>
      <w:r w:rsidRPr="00DC1AB3">
        <w:rPr>
          <w:rFonts w:ascii="Times New Roman" w:hAnsi="Times New Roman" w:cs="Times New Roman"/>
          <w:bCs/>
          <w:sz w:val="24"/>
          <w:szCs w:val="24"/>
        </w:rPr>
        <w:t xml:space="preserve"> = 1000 кг/м3. Плотность жидкости уменьшается при увеличении температуры. Однако для воды эта закономерность справедлива только с 4</w:t>
      </w:r>
      <w:proofErr w:type="gramStart"/>
      <w:r w:rsidRPr="00DC1AB3">
        <w:rPr>
          <w:rFonts w:ascii="Times New Roman" w:hAnsi="Times New Roman" w:cs="Times New Roman"/>
          <w:bCs/>
          <w:sz w:val="24"/>
          <w:szCs w:val="24"/>
        </w:rPr>
        <w:t xml:space="preserve"> °С</w:t>
      </w:r>
      <w:proofErr w:type="gramEnd"/>
      <w:r w:rsidRPr="00DC1AB3">
        <w:rPr>
          <w:rFonts w:ascii="Times New Roman" w:hAnsi="Times New Roman" w:cs="Times New Roman"/>
          <w:bCs/>
          <w:sz w:val="24"/>
          <w:szCs w:val="24"/>
        </w:rPr>
        <w:t>, в чем проявляется одно из аномальных свойств воды.</w:t>
      </w:r>
    </w:p>
    <w:p w:rsidR="000763E6" w:rsidRPr="00DC1AB3" w:rsidRDefault="00B85A06">
      <w:pPr>
        <w:spacing w:after="0" w:line="360" w:lineRule="auto"/>
        <w:ind w:firstLine="709"/>
        <w:jc w:val="both"/>
        <w:rPr>
          <w:rFonts w:ascii="Times New Roman" w:hAnsi="Times New Roman" w:cs="Times New Roman"/>
          <w:b/>
          <w:bCs/>
          <w:sz w:val="24"/>
          <w:szCs w:val="24"/>
        </w:rPr>
      </w:pPr>
      <w:r w:rsidRPr="00DC1AB3">
        <w:rPr>
          <w:rFonts w:ascii="Times New Roman" w:hAnsi="Times New Roman" w:cs="Times New Roman"/>
          <w:sz w:val="24"/>
          <w:szCs w:val="24"/>
        </w:rPr>
        <w:t xml:space="preserve">Удельный вес. </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Удельный вес γ — это вес жидкости, приходящийся на единицу объема:</w:t>
      </w:r>
    </w:p>
    <w:p w:rsidR="000763E6" w:rsidRPr="00DC1AB3" w:rsidRDefault="00B85A06">
      <w:pPr>
        <w:spacing w:after="0" w:line="360" w:lineRule="auto"/>
        <w:ind w:firstLine="709"/>
        <w:jc w:val="center"/>
        <w:rPr>
          <w:rFonts w:ascii="Times New Roman" w:hAnsi="Times New Roman" w:cs="Times New Roman"/>
          <w:bCs/>
          <w:sz w:val="24"/>
          <w:szCs w:val="24"/>
        </w:rPr>
      </w:pPr>
      <w:r w:rsidRPr="00DC1AB3">
        <w:rPr>
          <w:noProof/>
          <w:sz w:val="24"/>
          <w:szCs w:val="24"/>
          <w:lang w:eastAsia="ru-RU"/>
        </w:rPr>
        <w:drawing>
          <wp:inline distT="0" distB="0" distL="0" distR="0">
            <wp:extent cx="842010" cy="561108"/>
            <wp:effectExtent l="19050" t="0" r="0" b="0"/>
            <wp:docPr id="3" name="Рисунок 2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3" descr="1.jpg"/>
                    <pic:cNvPicPr>
                      <a:picLocks noChangeAspect="1" noChangeArrowheads="1"/>
                    </pic:cNvPicPr>
                  </pic:nvPicPr>
                  <pic:blipFill>
                    <a:blip r:embed="rId15" cstate="print"/>
                    <a:stretch>
                      <a:fillRect/>
                    </a:stretch>
                  </pic:blipFill>
                  <pic:spPr bwMode="auto">
                    <a:xfrm>
                      <a:off x="0" y="0"/>
                      <a:ext cx="842357" cy="561339"/>
                    </a:xfrm>
                    <a:prstGeom prst="rect">
                      <a:avLst/>
                    </a:prstGeom>
                  </pic:spPr>
                </pic:pic>
              </a:graphicData>
            </a:graphic>
          </wp:inline>
        </w:drawing>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где G — вес жидкости в объеме W.</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Единица измерения удельного веса — Н/м3.</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lastRenderedPageBreak/>
        <w:t>Удельный вес воды при температуре 4</w:t>
      </w:r>
      <w:proofErr w:type="gramStart"/>
      <w:r w:rsidRPr="00DC1AB3">
        <w:rPr>
          <w:rFonts w:ascii="Times New Roman" w:hAnsi="Times New Roman" w:cs="Times New Roman"/>
          <w:bCs/>
          <w:sz w:val="24"/>
          <w:szCs w:val="24"/>
        </w:rPr>
        <w:t xml:space="preserve"> °С</w:t>
      </w:r>
      <w:proofErr w:type="gramEnd"/>
      <w:r w:rsidRPr="00DC1AB3">
        <w:rPr>
          <w:rFonts w:ascii="Times New Roman" w:hAnsi="Times New Roman" w:cs="Times New Roman"/>
          <w:bCs/>
          <w:sz w:val="24"/>
          <w:szCs w:val="24"/>
        </w:rPr>
        <w:t xml:space="preserve"> </w:t>
      </w:r>
      <w:proofErr w:type="spellStart"/>
      <w:r w:rsidRPr="00DC1AB3">
        <w:rPr>
          <w:rFonts w:ascii="Times New Roman" w:hAnsi="Times New Roman" w:cs="Times New Roman"/>
          <w:bCs/>
          <w:sz w:val="24"/>
          <w:szCs w:val="24"/>
        </w:rPr>
        <w:t>γв</w:t>
      </w:r>
      <w:proofErr w:type="spellEnd"/>
      <w:r w:rsidRPr="00DC1AB3">
        <w:rPr>
          <w:rFonts w:ascii="Times New Roman" w:hAnsi="Times New Roman" w:cs="Times New Roman"/>
          <w:bCs/>
          <w:sz w:val="24"/>
          <w:szCs w:val="24"/>
        </w:rPr>
        <w:t>= 9810 Н/м3.</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 xml:space="preserve">Плотность и удельный вес </w:t>
      </w:r>
      <w:proofErr w:type="gramStart"/>
      <w:r w:rsidRPr="00DC1AB3">
        <w:rPr>
          <w:rFonts w:ascii="Times New Roman" w:hAnsi="Times New Roman" w:cs="Times New Roman"/>
          <w:bCs/>
          <w:sz w:val="24"/>
          <w:szCs w:val="24"/>
        </w:rPr>
        <w:t>связаны</w:t>
      </w:r>
      <w:proofErr w:type="gramEnd"/>
      <w:r w:rsidRPr="00DC1AB3">
        <w:rPr>
          <w:rFonts w:ascii="Times New Roman" w:hAnsi="Times New Roman" w:cs="Times New Roman"/>
          <w:bCs/>
          <w:sz w:val="24"/>
          <w:szCs w:val="24"/>
        </w:rPr>
        <w:t xml:space="preserve"> между собой соотношением</w:t>
      </w:r>
    </w:p>
    <w:p w:rsidR="000763E6" w:rsidRPr="00DC1AB3" w:rsidRDefault="00B85A06">
      <w:pPr>
        <w:spacing w:after="0" w:line="360" w:lineRule="auto"/>
        <w:ind w:firstLine="709"/>
        <w:jc w:val="center"/>
        <w:rPr>
          <w:rFonts w:ascii="Times New Roman" w:hAnsi="Times New Roman" w:cs="Times New Roman"/>
          <w:bCs/>
          <w:sz w:val="24"/>
          <w:szCs w:val="24"/>
        </w:rPr>
      </w:pPr>
      <w:r w:rsidRPr="00DC1AB3">
        <w:rPr>
          <w:noProof/>
          <w:sz w:val="24"/>
          <w:szCs w:val="24"/>
          <w:lang w:eastAsia="ru-RU"/>
        </w:rPr>
        <w:drawing>
          <wp:inline distT="0" distB="0" distL="0" distR="0">
            <wp:extent cx="788844" cy="525780"/>
            <wp:effectExtent l="19050" t="0" r="0" b="0"/>
            <wp:docPr id="4" name="Рисунок 2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4" descr="2.jpg"/>
                    <pic:cNvPicPr>
                      <a:picLocks noChangeAspect="1" noChangeArrowheads="1"/>
                    </pic:cNvPicPr>
                  </pic:nvPicPr>
                  <pic:blipFill>
                    <a:blip r:embed="rId16" cstate="print"/>
                    <a:stretch>
                      <a:fillRect/>
                    </a:stretch>
                  </pic:blipFill>
                  <pic:spPr bwMode="auto">
                    <a:xfrm>
                      <a:off x="0" y="0"/>
                      <a:ext cx="790592" cy="526945"/>
                    </a:xfrm>
                    <a:prstGeom prst="rect">
                      <a:avLst/>
                    </a:prstGeom>
                  </pic:spPr>
                </pic:pic>
              </a:graphicData>
            </a:graphic>
          </wp:inline>
        </w:drawing>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где g — ускорение свободного падения (g=9, 81 м/с</w:t>
      </w:r>
      <w:proofErr w:type="gramStart"/>
      <w:r w:rsidRPr="00DC1AB3">
        <w:rPr>
          <w:rFonts w:ascii="Times New Roman" w:hAnsi="Times New Roman" w:cs="Times New Roman"/>
          <w:bCs/>
          <w:sz w:val="24"/>
          <w:szCs w:val="24"/>
        </w:rPr>
        <w:t>2</w:t>
      </w:r>
      <w:proofErr w:type="gramEnd"/>
      <w:r w:rsidRPr="00DC1AB3">
        <w:rPr>
          <w:rFonts w:ascii="Times New Roman" w:hAnsi="Times New Roman" w:cs="Times New Roman"/>
          <w:bCs/>
          <w:sz w:val="24"/>
          <w:szCs w:val="24"/>
        </w:rPr>
        <w:t>).</w:t>
      </w:r>
    </w:p>
    <w:p w:rsidR="000763E6" w:rsidRPr="00DC1AB3" w:rsidRDefault="00B85A06">
      <w:pPr>
        <w:spacing w:after="0" w:line="360" w:lineRule="auto"/>
        <w:ind w:firstLine="709"/>
        <w:jc w:val="both"/>
        <w:rPr>
          <w:sz w:val="24"/>
          <w:szCs w:val="24"/>
        </w:rPr>
      </w:pPr>
      <w:r w:rsidRPr="00DC1AB3">
        <w:rPr>
          <w:rFonts w:ascii="Times New Roman" w:hAnsi="Times New Roman" w:cs="Times New Roman"/>
          <w:bCs/>
          <w:sz w:val="24"/>
          <w:szCs w:val="24"/>
        </w:rPr>
        <w:t>Вообще плотность и удельный вес отличаются лишь тем, что у плотности сила веса измеряется в килограммах, а у удельного веса в ньютонах. Килограммы легко переводятся в ньютоны и обратно. Вообще эти параметры нам помогут вычислять массу в любых объемах.</w:t>
      </w:r>
    </w:p>
    <w:p w:rsidR="000763E6" w:rsidRPr="00DC1AB3" w:rsidRDefault="00B85A06">
      <w:pPr>
        <w:spacing w:after="0" w:line="360" w:lineRule="auto"/>
        <w:ind w:firstLine="709"/>
        <w:jc w:val="both"/>
        <w:rPr>
          <w:rFonts w:ascii="Times New Roman" w:hAnsi="Times New Roman" w:cs="Times New Roman"/>
          <w:b/>
          <w:bCs/>
          <w:sz w:val="24"/>
          <w:szCs w:val="24"/>
        </w:rPr>
      </w:pPr>
      <w:r w:rsidRPr="00DC1AB3">
        <w:rPr>
          <w:rFonts w:ascii="Times New Roman" w:hAnsi="Times New Roman" w:cs="Times New Roman"/>
          <w:sz w:val="24"/>
          <w:szCs w:val="24"/>
        </w:rPr>
        <w:t>Вязкость.</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Вязкость - способность оказывать сопротивление перемещению одной из частей относительно другой — то есть как внутреннее трение.</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Когда соседние слои жидкости движутся относительно друг друга, неизбежно происходит столкновение молекул дополнительно к тому, которое обусловлено тепловым движением. Возникают силы, затормаживающие упорядоченное движение. При этом кинетическая энергия упорядоченного движения переходит в тепловую — энергию хаотического движения молекул.</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Данный параметр среды нельзя обнаружить в состоянии покоя, он оценивается только во время движения вещества, когда начинают действовать силы сцепления между молекулами.</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Существует две разновидности вязкости: динамическая (или абсолютная) и кинетическая. Оба показателя уменьшаются при повышении температуры вещества.</w:t>
      </w:r>
    </w:p>
    <w:p w:rsidR="000763E6" w:rsidRPr="00DC1AB3" w:rsidRDefault="00B85A06">
      <w:pPr>
        <w:spacing w:after="0" w:line="360" w:lineRule="auto"/>
        <w:ind w:firstLine="709"/>
        <w:jc w:val="both"/>
        <w:rPr>
          <w:rFonts w:ascii="Times New Roman" w:hAnsi="Times New Roman" w:cs="Times New Roman"/>
          <w:b/>
          <w:bCs/>
          <w:sz w:val="24"/>
          <w:szCs w:val="24"/>
        </w:rPr>
      </w:pPr>
      <w:r w:rsidRPr="00DC1AB3">
        <w:rPr>
          <w:rFonts w:ascii="Times New Roman" w:hAnsi="Times New Roman" w:cs="Times New Roman"/>
          <w:sz w:val="24"/>
          <w:szCs w:val="24"/>
        </w:rPr>
        <w:t>Динамическая вязкость.</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Динамическая вязкость определяет величину сопротивления текучести жидкости при перемещении ее слоя площадью 1 см</w:t>
      </w:r>
      <w:proofErr w:type="gramStart"/>
      <w:r w:rsidRPr="00DC1AB3">
        <w:rPr>
          <w:rFonts w:ascii="Times New Roman" w:hAnsi="Times New Roman" w:cs="Times New Roman"/>
          <w:bCs/>
          <w:sz w:val="24"/>
          <w:szCs w:val="24"/>
        </w:rPr>
        <w:t>2</w:t>
      </w:r>
      <w:proofErr w:type="gramEnd"/>
      <w:r w:rsidRPr="00DC1AB3">
        <w:rPr>
          <w:rFonts w:ascii="Times New Roman" w:hAnsi="Times New Roman" w:cs="Times New Roman"/>
          <w:bCs/>
          <w:sz w:val="24"/>
          <w:szCs w:val="24"/>
        </w:rPr>
        <w:t xml:space="preserve"> на расстояние в 1 см со скоростью 1 см/сек. В СИ (Международной системе единиц) данный показатель измеряется в </w:t>
      </w:r>
      <w:proofErr w:type="spellStart"/>
      <w:r w:rsidRPr="00DC1AB3">
        <w:rPr>
          <w:rFonts w:ascii="Times New Roman" w:hAnsi="Times New Roman" w:cs="Times New Roman"/>
          <w:bCs/>
          <w:sz w:val="24"/>
          <w:szCs w:val="24"/>
        </w:rPr>
        <w:t>Па•с</w:t>
      </w:r>
      <w:proofErr w:type="spellEnd"/>
      <w:r w:rsidRPr="00DC1AB3">
        <w:rPr>
          <w:rFonts w:ascii="Times New Roman" w:hAnsi="Times New Roman" w:cs="Times New Roman"/>
          <w:bCs/>
          <w:sz w:val="24"/>
          <w:szCs w:val="24"/>
        </w:rPr>
        <w:t xml:space="preserve"> (</w:t>
      </w:r>
      <w:proofErr w:type="spellStart"/>
      <w:r w:rsidRPr="00DC1AB3">
        <w:rPr>
          <w:rFonts w:ascii="Times New Roman" w:hAnsi="Times New Roman" w:cs="Times New Roman"/>
          <w:bCs/>
          <w:sz w:val="24"/>
          <w:szCs w:val="24"/>
        </w:rPr>
        <w:t>паскаль•секунда</w:t>
      </w:r>
      <w:proofErr w:type="spellEnd"/>
      <w:r w:rsidRPr="00DC1AB3">
        <w:rPr>
          <w:rFonts w:ascii="Times New Roman" w:hAnsi="Times New Roman" w:cs="Times New Roman"/>
          <w:bCs/>
          <w:sz w:val="24"/>
          <w:szCs w:val="24"/>
        </w:rPr>
        <w:t xml:space="preserve">). В системе же СГС единицей измерения вязкости является пуаз (в честь Ж. </w:t>
      </w:r>
      <w:proofErr w:type="spellStart"/>
      <w:r w:rsidRPr="00DC1AB3">
        <w:rPr>
          <w:rFonts w:ascii="Times New Roman" w:hAnsi="Times New Roman" w:cs="Times New Roman"/>
          <w:bCs/>
          <w:sz w:val="24"/>
          <w:szCs w:val="24"/>
        </w:rPr>
        <w:t>Пуазейля</w:t>
      </w:r>
      <w:proofErr w:type="spellEnd"/>
      <w:r w:rsidRPr="00DC1AB3">
        <w:rPr>
          <w:rFonts w:ascii="Times New Roman" w:hAnsi="Times New Roman" w:cs="Times New Roman"/>
          <w:bCs/>
          <w:sz w:val="24"/>
          <w:szCs w:val="24"/>
        </w:rPr>
        <w:t>, французского физика).</w:t>
      </w:r>
    </w:p>
    <w:p w:rsidR="000763E6" w:rsidRPr="00DC1AB3" w:rsidRDefault="00B85A06">
      <w:pPr>
        <w:spacing w:after="0" w:line="360" w:lineRule="auto"/>
        <w:ind w:firstLine="709"/>
        <w:jc w:val="both"/>
        <w:rPr>
          <w:rFonts w:ascii="Times New Roman" w:hAnsi="Times New Roman" w:cs="Times New Roman"/>
          <w:b/>
          <w:bCs/>
          <w:sz w:val="24"/>
          <w:szCs w:val="24"/>
        </w:rPr>
      </w:pPr>
      <w:r w:rsidRPr="00DC1AB3">
        <w:rPr>
          <w:rFonts w:ascii="Times New Roman" w:hAnsi="Times New Roman" w:cs="Times New Roman"/>
          <w:sz w:val="24"/>
          <w:szCs w:val="24"/>
        </w:rPr>
        <w:t>Кинематическая вязкость.</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Кинетическая вязкость — это соотношение коэффициента динамической вязкости жидкости к ее плотности. В системе СИ эта величина выражается в м2/с, а</w:t>
      </w:r>
      <w:r w:rsidR="00E74477" w:rsidRPr="00DC1AB3">
        <w:rPr>
          <w:rFonts w:ascii="Times New Roman" w:hAnsi="Times New Roman" w:cs="Times New Roman"/>
          <w:bCs/>
          <w:sz w:val="24"/>
          <w:szCs w:val="24"/>
        </w:rPr>
        <w:t xml:space="preserve"> в системе СГС — в стоксах (</w:t>
      </w:r>
      <w:proofErr w:type="spellStart"/>
      <w:proofErr w:type="gramStart"/>
      <w:r w:rsidR="00E74477" w:rsidRPr="00DC1AB3">
        <w:rPr>
          <w:rFonts w:ascii="Times New Roman" w:hAnsi="Times New Roman" w:cs="Times New Roman"/>
          <w:bCs/>
          <w:sz w:val="24"/>
          <w:szCs w:val="24"/>
        </w:rPr>
        <w:t>Ст</w:t>
      </w:r>
      <w:proofErr w:type="spellEnd"/>
      <w:proofErr w:type="gramEnd"/>
      <w:r w:rsidR="00E74477" w:rsidRPr="00DC1AB3">
        <w:rPr>
          <w:rFonts w:ascii="Times New Roman" w:hAnsi="Times New Roman" w:cs="Times New Roman"/>
          <w:bCs/>
          <w:sz w:val="24"/>
          <w:szCs w:val="24"/>
        </w:rPr>
        <w:t xml:space="preserve">) </w:t>
      </w:r>
      <w:r w:rsidR="001738E3" w:rsidRPr="00DC1AB3">
        <w:rPr>
          <w:rFonts w:ascii="Times New Roman" w:hAnsi="Times New Roman" w:cs="Times New Roman"/>
          <w:bCs/>
          <w:sz w:val="24"/>
          <w:szCs w:val="24"/>
        </w:rPr>
        <w:t>(рис.2).</w:t>
      </w:r>
    </w:p>
    <w:p w:rsidR="000763E6" w:rsidRDefault="00B85A06">
      <w:pPr>
        <w:spacing w:after="0" w:line="360" w:lineRule="auto"/>
        <w:ind w:firstLine="709"/>
        <w:jc w:val="center"/>
        <w:rPr>
          <w:rFonts w:ascii="Times New Roman" w:hAnsi="Times New Roman" w:cs="Times New Roman"/>
          <w:bCs/>
          <w:sz w:val="28"/>
          <w:szCs w:val="28"/>
        </w:rPr>
      </w:pPr>
      <w:r>
        <w:rPr>
          <w:noProof/>
          <w:lang w:eastAsia="ru-RU"/>
        </w:rPr>
        <w:lastRenderedPageBreak/>
        <w:drawing>
          <wp:inline distT="0" distB="0" distL="0" distR="0">
            <wp:extent cx="4518660" cy="2299691"/>
            <wp:effectExtent l="19050" t="0" r="0" b="0"/>
            <wp:docPr id="5" name="Рисунок 25" descr="UviVahctPBdE1S1VUQslTJnvyZE-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25" descr="UviVahctPBdE1S1VUQslTJnvyZE-1920.jpg"/>
                    <pic:cNvPicPr>
                      <a:picLocks noChangeAspect="1" noChangeArrowheads="1"/>
                    </pic:cNvPicPr>
                  </pic:nvPicPr>
                  <pic:blipFill>
                    <a:blip r:embed="rId17" cstate="print"/>
                    <a:stretch>
                      <a:fillRect/>
                    </a:stretch>
                  </pic:blipFill>
                  <pic:spPr bwMode="auto">
                    <a:xfrm>
                      <a:off x="0" y="0"/>
                      <a:ext cx="4521566" cy="2301170"/>
                    </a:xfrm>
                    <a:prstGeom prst="rect">
                      <a:avLst/>
                    </a:prstGeom>
                  </pic:spPr>
                </pic:pic>
              </a:graphicData>
            </a:graphic>
          </wp:inline>
        </w:drawing>
      </w:r>
    </w:p>
    <w:p w:rsidR="000763E6" w:rsidRPr="00DC1AB3" w:rsidRDefault="00B85A06">
      <w:pPr>
        <w:spacing w:after="0" w:line="360" w:lineRule="auto"/>
        <w:ind w:firstLine="709"/>
        <w:jc w:val="center"/>
        <w:rPr>
          <w:rFonts w:ascii="Times New Roman" w:hAnsi="Times New Roman" w:cs="Times New Roman"/>
          <w:bCs/>
          <w:sz w:val="24"/>
          <w:szCs w:val="24"/>
        </w:rPr>
      </w:pPr>
      <w:r w:rsidRPr="00DC1AB3">
        <w:rPr>
          <w:rFonts w:ascii="Times New Roman" w:hAnsi="Times New Roman" w:cs="Times New Roman"/>
          <w:bCs/>
          <w:sz w:val="24"/>
          <w:szCs w:val="24"/>
        </w:rPr>
        <w:t>Рис. 2. Кинематическая вязкость</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Кинетическая вязкость у жидкостей демонстрирует, насколько легко способно течь данное вещество. В практическом применении это связано с тем, насколько продукт густой. На данный показатель температура влияет несколько меньше, нежели на абсолютную вязкость, ведь тепло также уменьшает и плотность (при нагревании, молекулы смещаются дальше друг от друга).</w:t>
      </w:r>
    </w:p>
    <w:p w:rsidR="000763E6" w:rsidRPr="00DC1AB3" w:rsidRDefault="00B85A06">
      <w:pPr>
        <w:spacing w:after="0" w:line="360" w:lineRule="auto"/>
        <w:ind w:firstLine="709"/>
        <w:jc w:val="both"/>
        <w:rPr>
          <w:rFonts w:ascii="Times New Roman" w:hAnsi="Times New Roman" w:cs="Times New Roman"/>
          <w:b/>
          <w:bCs/>
          <w:sz w:val="24"/>
          <w:szCs w:val="24"/>
        </w:rPr>
      </w:pPr>
      <w:r w:rsidRPr="00DC1AB3">
        <w:rPr>
          <w:rFonts w:ascii="Times New Roman" w:hAnsi="Times New Roman" w:cs="Times New Roman"/>
          <w:sz w:val="24"/>
          <w:szCs w:val="24"/>
        </w:rPr>
        <w:t>Испарение и конденсация.</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Неравномерное распределение кинетической энергии теплового движения молекул приводит к тому, что при любой температуре кинетическая энергия некоторых молекул жидкости или твердого тела может превышать потенциальную энергию их связи с остальными молекулами.</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Испарение—это процесс, при котором с поверхности жидкости или твердого тела вылетают молекулы, кинетическая энергия которых превышает потенциальную энергию взаимодействия молекул. Испарение сопр</w:t>
      </w:r>
      <w:r w:rsidR="00E74477" w:rsidRPr="00DC1AB3">
        <w:rPr>
          <w:rFonts w:ascii="Times New Roman" w:hAnsi="Times New Roman" w:cs="Times New Roman"/>
          <w:bCs/>
          <w:sz w:val="24"/>
          <w:szCs w:val="24"/>
        </w:rPr>
        <w:t xml:space="preserve">овождается охлаждением жидкости </w:t>
      </w:r>
      <w:r w:rsidR="001738E3" w:rsidRPr="00DC1AB3">
        <w:rPr>
          <w:rFonts w:ascii="Times New Roman" w:hAnsi="Times New Roman" w:cs="Times New Roman"/>
          <w:bCs/>
          <w:sz w:val="24"/>
          <w:szCs w:val="24"/>
        </w:rPr>
        <w:t>(рис.3).</w:t>
      </w:r>
    </w:p>
    <w:p w:rsidR="000763E6" w:rsidRDefault="00B85A06">
      <w:pPr>
        <w:spacing w:after="0" w:line="360" w:lineRule="auto"/>
        <w:ind w:firstLine="709"/>
        <w:jc w:val="center"/>
        <w:rPr>
          <w:rFonts w:ascii="Times New Roman" w:hAnsi="Times New Roman" w:cs="Times New Roman"/>
          <w:bCs/>
          <w:sz w:val="28"/>
          <w:szCs w:val="28"/>
        </w:rPr>
      </w:pPr>
      <w:r>
        <w:rPr>
          <w:noProof/>
          <w:lang w:eastAsia="ru-RU"/>
        </w:rPr>
        <w:drawing>
          <wp:inline distT="0" distB="0" distL="0" distR="0">
            <wp:extent cx="3338195" cy="2496820"/>
            <wp:effectExtent l="0" t="0" r="0" b="0"/>
            <wp:docPr id="6" name="Рисунок 26" descr="nwloopsteam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6" descr="nwloopsteamlake.jpg"/>
                    <pic:cNvPicPr>
                      <a:picLocks noChangeAspect="1" noChangeArrowheads="1"/>
                    </pic:cNvPicPr>
                  </pic:nvPicPr>
                  <pic:blipFill>
                    <a:blip r:embed="rId18" cstate="print"/>
                    <a:stretch>
                      <a:fillRect/>
                    </a:stretch>
                  </pic:blipFill>
                  <pic:spPr bwMode="auto">
                    <a:xfrm>
                      <a:off x="0" y="0"/>
                      <a:ext cx="3338195" cy="2496820"/>
                    </a:xfrm>
                    <a:prstGeom prst="rect">
                      <a:avLst/>
                    </a:prstGeom>
                  </pic:spPr>
                </pic:pic>
              </a:graphicData>
            </a:graphic>
          </wp:inline>
        </w:drawing>
      </w:r>
    </w:p>
    <w:p w:rsidR="000763E6" w:rsidRPr="00DC1AB3" w:rsidRDefault="00B85A06">
      <w:pPr>
        <w:spacing w:after="0" w:line="360" w:lineRule="auto"/>
        <w:ind w:firstLine="709"/>
        <w:jc w:val="center"/>
        <w:rPr>
          <w:rFonts w:ascii="Times New Roman" w:hAnsi="Times New Roman" w:cs="Times New Roman"/>
          <w:bCs/>
          <w:sz w:val="24"/>
          <w:szCs w:val="24"/>
        </w:rPr>
      </w:pPr>
      <w:r w:rsidRPr="00DC1AB3">
        <w:rPr>
          <w:rFonts w:ascii="Times New Roman" w:hAnsi="Times New Roman" w:cs="Times New Roman"/>
          <w:bCs/>
          <w:sz w:val="24"/>
          <w:szCs w:val="24"/>
        </w:rPr>
        <w:t>Рис. 3. Испарение воды</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lastRenderedPageBreak/>
        <w:t>Другими словами, испарение – это постепенный переход вещества из жидкости в газообразную фазу.</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При тепловом движении некоторые молекулы покидают жидкость через её поверхность и переходят в пар. Вместе с тем, часть молекул переходит обратно из пара в жидкость. Если из жидкости уходит больше молекул, чем приходит, то имеет место испарение.</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С точки зрения молекулярно-кинетической теории строения вещества испарение жидкости объясняется следующим образом. Молекулы жидкости, участвуя в непрерывном движении, имеют разные скорости. Наиболее быстрые молекулы, находящиеся на границе поверхности воды и воздуха и имеющие сравнительно большую энергию, преодолевают притяжение соседних молекул и покидают жидкость. Таким образом, над жидкостью образуется пар.</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 xml:space="preserve">Конденсация — обратный процесс, переход вещества из газообразного состояния в </w:t>
      </w:r>
      <w:proofErr w:type="gramStart"/>
      <w:r w:rsidRPr="00DC1AB3">
        <w:rPr>
          <w:rFonts w:ascii="Times New Roman" w:hAnsi="Times New Roman" w:cs="Times New Roman"/>
          <w:bCs/>
          <w:sz w:val="24"/>
          <w:szCs w:val="24"/>
        </w:rPr>
        <w:t>жидкое</w:t>
      </w:r>
      <w:proofErr w:type="gramEnd"/>
      <w:r w:rsidRPr="00DC1AB3">
        <w:rPr>
          <w:rFonts w:ascii="Times New Roman" w:hAnsi="Times New Roman" w:cs="Times New Roman"/>
          <w:bCs/>
          <w:sz w:val="24"/>
          <w:szCs w:val="24"/>
        </w:rPr>
        <w:t>. При этом в жидкость переходит из пара больше молекул, чем в пар из жидкости.</w:t>
      </w:r>
    </w:p>
    <w:p w:rsidR="000763E6"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Испарение и конденсация — неравновесные процессы, они происходят до тех пор, пока не установится локальное равновесие, причём жидкость может полностью испариться, или же прийти в равновесие со своим паром, когда из жидкости выходит столько же молекул, сколько возвращается.</w:t>
      </w:r>
    </w:p>
    <w:p w:rsidR="000763E6" w:rsidRPr="00DC1AB3" w:rsidRDefault="00B85A06">
      <w:pPr>
        <w:spacing w:after="0" w:line="360" w:lineRule="auto"/>
        <w:ind w:firstLine="709"/>
        <w:jc w:val="both"/>
        <w:rPr>
          <w:rFonts w:ascii="Times New Roman" w:hAnsi="Times New Roman" w:cs="Times New Roman"/>
          <w:b/>
          <w:bCs/>
          <w:sz w:val="24"/>
          <w:szCs w:val="24"/>
        </w:rPr>
      </w:pPr>
      <w:r w:rsidRPr="00DC1AB3">
        <w:rPr>
          <w:rFonts w:ascii="Times New Roman" w:hAnsi="Times New Roman" w:cs="Times New Roman"/>
          <w:sz w:val="24"/>
          <w:szCs w:val="24"/>
        </w:rPr>
        <w:t>Кипение.</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Кипение — процесс парообразования внутри жидкости. При достаточно высокой температуре давление пара становится выше давления внутри жидкости, и там начинают образовываться пузырьки пара, которые (в условиях земно</w:t>
      </w:r>
      <w:r w:rsidR="00E74477" w:rsidRPr="00DC1AB3">
        <w:rPr>
          <w:rFonts w:ascii="Times New Roman" w:hAnsi="Times New Roman" w:cs="Times New Roman"/>
          <w:bCs/>
          <w:sz w:val="24"/>
          <w:szCs w:val="24"/>
        </w:rPr>
        <w:t xml:space="preserve">го притяжения) всплывают наверх </w:t>
      </w:r>
      <w:r w:rsidR="001738E3" w:rsidRPr="00DC1AB3">
        <w:rPr>
          <w:rFonts w:ascii="Times New Roman" w:hAnsi="Times New Roman" w:cs="Times New Roman"/>
          <w:bCs/>
          <w:sz w:val="24"/>
          <w:szCs w:val="24"/>
        </w:rPr>
        <w:t>(рис.4).</w:t>
      </w:r>
    </w:p>
    <w:p w:rsidR="000763E6" w:rsidRDefault="00B85A06">
      <w:pPr>
        <w:spacing w:after="0" w:line="360" w:lineRule="auto"/>
        <w:ind w:firstLine="709"/>
        <w:jc w:val="center"/>
        <w:rPr>
          <w:rFonts w:ascii="Times New Roman" w:hAnsi="Times New Roman" w:cs="Times New Roman"/>
          <w:bCs/>
          <w:sz w:val="28"/>
          <w:szCs w:val="28"/>
        </w:rPr>
      </w:pPr>
      <w:r>
        <w:rPr>
          <w:noProof/>
          <w:lang w:eastAsia="ru-RU"/>
        </w:rPr>
        <w:drawing>
          <wp:inline distT="0" distB="0" distL="0" distR="0">
            <wp:extent cx="3048000" cy="2286000"/>
            <wp:effectExtent l="0" t="0" r="0" b="0"/>
            <wp:docPr id="7" name="Рисунок 27" descr="213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7" descr="2131756.jpg"/>
                    <pic:cNvPicPr>
                      <a:picLocks noChangeAspect="1" noChangeArrowheads="1"/>
                    </pic:cNvPicPr>
                  </pic:nvPicPr>
                  <pic:blipFill>
                    <a:blip r:embed="rId19" cstate="print"/>
                    <a:stretch>
                      <a:fillRect/>
                    </a:stretch>
                  </pic:blipFill>
                  <pic:spPr bwMode="auto">
                    <a:xfrm>
                      <a:off x="0" y="0"/>
                      <a:ext cx="3048000" cy="2286000"/>
                    </a:xfrm>
                    <a:prstGeom prst="rect">
                      <a:avLst/>
                    </a:prstGeom>
                  </pic:spPr>
                </pic:pic>
              </a:graphicData>
            </a:graphic>
          </wp:inline>
        </w:drawing>
      </w:r>
    </w:p>
    <w:p w:rsidR="000763E6" w:rsidRPr="00DC1AB3" w:rsidRDefault="00B85A06">
      <w:pPr>
        <w:spacing w:after="0" w:line="360" w:lineRule="auto"/>
        <w:ind w:firstLine="709"/>
        <w:jc w:val="center"/>
        <w:rPr>
          <w:rFonts w:ascii="Times New Roman" w:hAnsi="Times New Roman" w:cs="Times New Roman"/>
          <w:bCs/>
          <w:sz w:val="24"/>
          <w:szCs w:val="24"/>
        </w:rPr>
      </w:pPr>
      <w:r w:rsidRPr="00DC1AB3">
        <w:rPr>
          <w:rFonts w:ascii="Times New Roman" w:hAnsi="Times New Roman" w:cs="Times New Roman"/>
          <w:bCs/>
          <w:sz w:val="24"/>
          <w:szCs w:val="24"/>
        </w:rPr>
        <w:t>Рис. 4. Кипение воды</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lastRenderedPageBreak/>
        <w:t>От обычного испарения оно отличается высокой степенью интенсивности: если на испарение воды может потребоваться несколько дней или недель, то выкипеть такой же ее объем сможет за считанные часы.</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Процесс кипения условно можно разделить на два этапа:</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сначала вода нагревается до нужной температуры (при нормальном атмосферном давлении — это 100 градусов Цельсия),</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потом происходит её превращение в пар, в течение которого показания термометра уже не меняются.</w:t>
      </w:r>
    </w:p>
    <w:p w:rsidR="000763E6" w:rsidRPr="00DC1AB3" w:rsidRDefault="00B85A06">
      <w:pPr>
        <w:spacing w:after="0" w:line="360" w:lineRule="auto"/>
        <w:ind w:firstLine="709"/>
        <w:jc w:val="both"/>
        <w:rPr>
          <w:rFonts w:ascii="Times New Roman" w:hAnsi="Times New Roman" w:cs="Times New Roman"/>
          <w:b/>
          <w:bCs/>
          <w:sz w:val="24"/>
          <w:szCs w:val="24"/>
        </w:rPr>
      </w:pPr>
      <w:r w:rsidRPr="00DC1AB3">
        <w:rPr>
          <w:rFonts w:ascii="Times New Roman" w:hAnsi="Times New Roman" w:cs="Times New Roman"/>
          <w:sz w:val="24"/>
          <w:szCs w:val="24"/>
        </w:rPr>
        <w:t>Смачивание.</w:t>
      </w:r>
    </w:p>
    <w:p w:rsidR="000763E6" w:rsidRPr="00DC1AB3" w:rsidRDefault="00B85A06">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Смачивание — поверхностное явление, возникающее при контакте жидкости с твёрдой поверхностью в присутствии пара, то есть на границах р</w:t>
      </w:r>
      <w:r w:rsidR="00E74477" w:rsidRPr="00DC1AB3">
        <w:rPr>
          <w:rFonts w:ascii="Times New Roman" w:hAnsi="Times New Roman" w:cs="Times New Roman"/>
          <w:bCs/>
          <w:sz w:val="24"/>
          <w:szCs w:val="24"/>
        </w:rPr>
        <w:t xml:space="preserve">аздела трёх фаз </w:t>
      </w:r>
      <w:r w:rsidR="001738E3" w:rsidRPr="00DC1AB3">
        <w:rPr>
          <w:rFonts w:ascii="Times New Roman" w:hAnsi="Times New Roman" w:cs="Times New Roman"/>
          <w:bCs/>
          <w:sz w:val="24"/>
          <w:szCs w:val="24"/>
        </w:rPr>
        <w:t xml:space="preserve">(рис.5). </w:t>
      </w:r>
    </w:p>
    <w:p w:rsidR="000763E6" w:rsidRDefault="00B85A06">
      <w:pPr>
        <w:spacing w:after="0" w:line="360" w:lineRule="auto"/>
        <w:ind w:firstLine="709"/>
        <w:jc w:val="center"/>
        <w:rPr>
          <w:rFonts w:ascii="Times New Roman" w:hAnsi="Times New Roman" w:cs="Times New Roman"/>
          <w:bCs/>
          <w:sz w:val="28"/>
          <w:szCs w:val="28"/>
        </w:rPr>
      </w:pPr>
      <w:r>
        <w:rPr>
          <w:noProof/>
          <w:lang w:eastAsia="ru-RU"/>
        </w:rPr>
        <w:drawing>
          <wp:inline distT="0" distB="0" distL="0" distR="0">
            <wp:extent cx="2796540" cy="2097586"/>
            <wp:effectExtent l="19050" t="0" r="3810" b="0"/>
            <wp:docPr id="8" name="Рисунок 28" descr="90280500f74e6accd1dc1fa7792e24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28" descr="90280500f74e6accd1dc1fa7792e24b5.jpg"/>
                    <pic:cNvPicPr>
                      <a:picLocks noChangeAspect="1" noChangeArrowheads="1"/>
                    </pic:cNvPicPr>
                  </pic:nvPicPr>
                  <pic:blipFill>
                    <a:blip r:embed="rId20" cstate="print"/>
                    <a:stretch>
                      <a:fillRect/>
                    </a:stretch>
                  </pic:blipFill>
                  <pic:spPr bwMode="auto">
                    <a:xfrm>
                      <a:off x="0" y="0"/>
                      <a:ext cx="2800159" cy="2100300"/>
                    </a:xfrm>
                    <a:prstGeom prst="rect">
                      <a:avLst/>
                    </a:prstGeom>
                  </pic:spPr>
                </pic:pic>
              </a:graphicData>
            </a:graphic>
          </wp:inline>
        </w:drawing>
      </w:r>
    </w:p>
    <w:p w:rsidR="000763E6" w:rsidRPr="00DC1AB3" w:rsidRDefault="00B85A06">
      <w:pPr>
        <w:spacing w:after="0" w:line="360" w:lineRule="auto"/>
        <w:ind w:firstLine="709"/>
        <w:jc w:val="center"/>
        <w:rPr>
          <w:rFonts w:ascii="Times New Roman" w:hAnsi="Times New Roman" w:cs="Times New Roman"/>
          <w:bCs/>
          <w:sz w:val="24"/>
          <w:szCs w:val="24"/>
        </w:rPr>
      </w:pPr>
      <w:r w:rsidRPr="00DC1AB3">
        <w:rPr>
          <w:rFonts w:ascii="Times New Roman" w:hAnsi="Times New Roman" w:cs="Times New Roman"/>
          <w:bCs/>
          <w:sz w:val="24"/>
          <w:szCs w:val="24"/>
        </w:rPr>
        <w:t>Рис. 5. Смачивание</w:t>
      </w:r>
    </w:p>
    <w:p w:rsidR="00E74477" w:rsidRPr="00DC1AB3" w:rsidRDefault="00E74477" w:rsidP="00E74477">
      <w:pPr>
        <w:spacing w:after="0" w:line="360" w:lineRule="auto"/>
        <w:ind w:firstLine="709"/>
        <w:jc w:val="both"/>
        <w:rPr>
          <w:sz w:val="24"/>
          <w:szCs w:val="24"/>
        </w:rPr>
      </w:pPr>
      <w:r w:rsidRPr="00DC1AB3">
        <w:rPr>
          <w:rFonts w:ascii="Times New Roman" w:hAnsi="Times New Roman" w:cs="Times New Roman"/>
          <w:bCs/>
          <w:sz w:val="24"/>
          <w:szCs w:val="24"/>
        </w:rPr>
        <w:t>Смачивание характеризует «прилипание» жидкости к поверхности и растекание по ней (или, наоборот, отталкивание и не растекание). Различают три случая: не смачивание, ограниченное смачивание и полное смачивание.</w:t>
      </w:r>
    </w:p>
    <w:p w:rsidR="00E74477" w:rsidRPr="00DC1AB3" w:rsidRDefault="00E74477" w:rsidP="00E74477">
      <w:pPr>
        <w:spacing w:after="0" w:line="360" w:lineRule="auto"/>
        <w:ind w:firstLine="709"/>
        <w:jc w:val="both"/>
        <w:rPr>
          <w:rFonts w:ascii="Times New Roman" w:hAnsi="Times New Roman" w:cs="Times New Roman"/>
          <w:bCs/>
          <w:sz w:val="24"/>
          <w:szCs w:val="24"/>
        </w:rPr>
      </w:pPr>
      <w:r w:rsidRPr="00DC1AB3">
        <w:rPr>
          <w:rFonts w:ascii="Times New Roman" w:hAnsi="Times New Roman" w:cs="Times New Roman"/>
          <w:bCs/>
          <w:sz w:val="24"/>
          <w:szCs w:val="24"/>
        </w:rPr>
        <w:t>Смачивание зависит от соотношения между силами сцепления молекул жидкости с молекулами смачиваемого тела и силами взаимного сцепления молекул жидкости.</w:t>
      </w:r>
    </w:p>
    <w:p w:rsidR="000763E6" w:rsidRPr="00DC1AB3" w:rsidRDefault="00E97452">
      <w:pPr>
        <w:pStyle w:val="21"/>
        <w:spacing w:before="0" w:line="360" w:lineRule="auto"/>
        <w:jc w:val="center"/>
        <w:rPr>
          <w:rFonts w:ascii="Times New Roman" w:hAnsi="Times New Roman" w:cs="Times New Roman"/>
          <w:b/>
          <w:bCs/>
          <w:color w:val="auto"/>
          <w:sz w:val="24"/>
          <w:szCs w:val="24"/>
        </w:rPr>
      </w:pPr>
      <w:bookmarkStart w:id="4" w:name="_Toc151916775"/>
      <w:r>
        <w:rPr>
          <w:rFonts w:ascii="Times New Roman" w:hAnsi="Times New Roman" w:cs="Times New Roman"/>
          <w:b/>
          <w:bCs/>
          <w:color w:val="auto"/>
          <w:sz w:val="24"/>
          <w:szCs w:val="24"/>
        </w:rPr>
        <w:t>1.3</w:t>
      </w:r>
      <w:r w:rsidR="00B85A06" w:rsidRPr="00DC1AB3">
        <w:rPr>
          <w:rFonts w:ascii="Times New Roman" w:hAnsi="Times New Roman" w:cs="Times New Roman"/>
          <w:b/>
          <w:bCs/>
          <w:color w:val="auto"/>
          <w:sz w:val="24"/>
          <w:szCs w:val="24"/>
        </w:rPr>
        <w:t>. Секреты воды</w:t>
      </w:r>
      <w:bookmarkEnd w:id="4"/>
    </w:p>
    <w:p w:rsidR="000763E6" w:rsidRPr="00DC1AB3" w:rsidRDefault="00B85A06">
      <w:pPr>
        <w:spacing w:after="0" w:line="360" w:lineRule="auto"/>
        <w:ind w:right="-1" w:firstLine="709"/>
        <w:jc w:val="both"/>
        <w:rPr>
          <w:rFonts w:ascii="Times New Roman" w:hAnsi="Times New Roman" w:cs="Times New Roman"/>
          <w:b/>
          <w:bCs/>
          <w:sz w:val="24"/>
          <w:szCs w:val="24"/>
        </w:rPr>
      </w:pPr>
      <w:r w:rsidRPr="00DC1AB3">
        <w:rPr>
          <w:rFonts w:ascii="Times New Roman" w:hAnsi="Times New Roman" w:cs="Times New Roman"/>
          <w:sz w:val="24"/>
          <w:szCs w:val="24"/>
        </w:rPr>
        <w:t>Память воды.</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И у воды, как выяснилось, есть своя «память». Как считают ученые, именно сложное строение и позволяет ей запоминать информацию. Как же все это происходит?</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 xml:space="preserve">С. В. </w:t>
      </w:r>
      <w:proofErr w:type="spellStart"/>
      <w:r w:rsidRPr="00DC1AB3">
        <w:rPr>
          <w:rFonts w:ascii="Times New Roman" w:hAnsi="Times New Roman" w:cs="Times New Roman"/>
          <w:bCs/>
          <w:sz w:val="24"/>
          <w:szCs w:val="24"/>
        </w:rPr>
        <w:t>Зенин</w:t>
      </w:r>
      <w:proofErr w:type="spellEnd"/>
      <w:r w:rsidRPr="00DC1AB3">
        <w:rPr>
          <w:rFonts w:ascii="Times New Roman" w:hAnsi="Times New Roman" w:cs="Times New Roman"/>
          <w:bCs/>
          <w:sz w:val="24"/>
          <w:szCs w:val="24"/>
        </w:rPr>
        <w:t xml:space="preserve"> защитил диссертацию, посвященную памяти воды. До сих пор считалось, что вода не может образовывать долгоживущих структур. Однако его расчеты показали, что вода представляет собой иерархию правильных объемных структур, в основе которых лежит </w:t>
      </w:r>
      <w:proofErr w:type="spellStart"/>
      <w:r w:rsidRPr="00DC1AB3">
        <w:rPr>
          <w:rFonts w:ascii="Times New Roman" w:hAnsi="Times New Roman" w:cs="Times New Roman"/>
          <w:bCs/>
          <w:sz w:val="24"/>
          <w:szCs w:val="24"/>
        </w:rPr>
        <w:t>кристаллоподобный</w:t>
      </w:r>
      <w:proofErr w:type="spellEnd"/>
      <w:r w:rsidRPr="00DC1AB3">
        <w:rPr>
          <w:rFonts w:ascii="Times New Roman" w:hAnsi="Times New Roman" w:cs="Times New Roman"/>
          <w:bCs/>
          <w:sz w:val="24"/>
          <w:szCs w:val="24"/>
        </w:rPr>
        <w:t xml:space="preserve"> «квант воды», состоящий из 57 её молекул.</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lastRenderedPageBreak/>
        <w:t>Структурированное состояние воды оказалось чувствительным датчиком различных полей, особо следует выделить её реагирование на изменение состояния электромагнитного вакуума. Автор считает, что мозг, состоящий на 90% из воды, может изменять структуру вакуума.</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 xml:space="preserve">В лаборатории </w:t>
      </w:r>
      <w:proofErr w:type="spellStart"/>
      <w:r w:rsidRPr="00DC1AB3">
        <w:rPr>
          <w:rFonts w:ascii="Times New Roman" w:hAnsi="Times New Roman" w:cs="Times New Roman"/>
          <w:bCs/>
          <w:sz w:val="24"/>
          <w:szCs w:val="24"/>
        </w:rPr>
        <w:t>Зенина</w:t>
      </w:r>
      <w:proofErr w:type="spellEnd"/>
      <w:r w:rsidRPr="00DC1AB3">
        <w:rPr>
          <w:rFonts w:ascii="Times New Roman" w:hAnsi="Times New Roman" w:cs="Times New Roman"/>
          <w:bCs/>
          <w:sz w:val="24"/>
          <w:szCs w:val="24"/>
        </w:rPr>
        <w:t xml:space="preserve"> наблюдали воздействие людей на свойства воды. Это воздействие бывает настолько мощным, что тестовые микроорганизмы не только прекращают движение, но погибают и даже растворяются в ней.</w:t>
      </w:r>
    </w:p>
    <w:p w:rsidR="000763E6" w:rsidRPr="00DC1AB3" w:rsidRDefault="00B85A06">
      <w:pPr>
        <w:spacing w:after="0" w:line="360" w:lineRule="auto"/>
        <w:ind w:right="-1" w:firstLine="709"/>
        <w:jc w:val="both"/>
        <w:rPr>
          <w:sz w:val="24"/>
          <w:szCs w:val="24"/>
        </w:rPr>
      </w:pPr>
      <w:r w:rsidRPr="00DC1AB3">
        <w:rPr>
          <w:rFonts w:ascii="Times New Roman" w:hAnsi="Times New Roman" w:cs="Times New Roman"/>
          <w:bCs/>
          <w:sz w:val="24"/>
          <w:szCs w:val="24"/>
        </w:rPr>
        <w:t>Прежде всего, выяснилось, что вода вовсе не однородна, как считали до сих пор. Она состоит из микроскопических кристалликов в форме ромбовидного многоугольника, который возникает, если взять куб за два противоположных угла и «потянуть» в разные стороны. Размер многоугольника - 20 х 20 х 30 ангстрем (ангстрем равен 1 десятимиллионной доле миллиметра). В обычном, жидком состоянии - от 0 до 100 градусов Цельсия - вода состоит именно из таких структурных элементов, в каждом из которых содержится 912 молекул.</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Выяснилось, что состояние воды меняется не только под влиянием полей, но и... человеческого мышления. В Федеральном научном клинико-экспериментальном центре традиционных методов диагностики и лечения Минздрава России совместно с биофаком МГУ провели более 500 опытов с разными людьми, и в зависимости от их внутренних установок вода изменяла свои свойства в ту или иную сторону.</w:t>
      </w:r>
    </w:p>
    <w:p w:rsidR="000763E6" w:rsidRPr="00DC1AB3" w:rsidRDefault="00B85A06">
      <w:pPr>
        <w:spacing w:after="0" w:line="360" w:lineRule="auto"/>
        <w:ind w:right="-1" w:firstLine="709"/>
        <w:jc w:val="both"/>
        <w:rPr>
          <w:rFonts w:ascii="Times New Roman" w:hAnsi="Times New Roman" w:cs="Times New Roman"/>
          <w:b/>
          <w:bCs/>
          <w:sz w:val="24"/>
          <w:szCs w:val="24"/>
        </w:rPr>
      </w:pPr>
      <w:r w:rsidRPr="00DC1AB3">
        <w:rPr>
          <w:rFonts w:ascii="Times New Roman" w:hAnsi="Times New Roman" w:cs="Times New Roman"/>
          <w:sz w:val="24"/>
          <w:szCs w:val="24"/>
        </w:rPr>
        <w:t>Энергетика воды.</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Вода помнит все, что было, она разносит информацию по клетке и организму. Вода обладает своей собственной энергетикой, которая представляется одной из загадок, исследуемых наукой.</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 xml:space="preserve">Структурной единицей воды является кластер, состоящий из </w:t>
      </w:r>
      <w:proofErr w:type="spellStart"/>
      <w:r w:rsidRPr="00DC1AB3">
        <w:rPr>
          <w:rFonts w:ascii="Times New Roman" w:hAnsi="Times New Roman" w:cs="Times New Roman"/>
          <w:bCs/>
          <w:sz w:val="24"/>
          <w:szCs w:val="24"/>
        </w:rPr>
        <w:t>клатратов</w:t>
      </w:r>
      <w:proofErr w:type="spellEnd"/>
      <w:r w:rsidRPr="00DC1AB3">
        <w:rPr>
          <w:rFonts w:ascii="Times New Roman" w:hAnsi="Times New Roman" w:cs="Times New Roman"/>
          <w:bCs/>
          <w:sz w:val="24"/>
          <w:szCs w:val="24"/>
        </w:rPr>
        <w:t>, природа которых обусловлена дальними кулоновскими силами. В структуре кластеров закодирована информация о взаимодействиях, имевших место с данными молекулами воды.</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Вода, состоящая из множества кластеров различных типов, образует иерархическую пространственную жидкокристаллическую структуру, которая может воспринимать и хранить большие объемы информации. Переносчиками информации могут быть физические поля самой различной природы. Так установлена возможность дистанционного информационного взаимодействия жидкокристаллической структуры воды с объектами различной природы при помощи электромагнитных, акустических и других полей. Воздействующим объектом может быть и человек.</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 xml:space="preserve">Роль воды, входящей в состав биологических жидкостей (кровь, лимфа, ликвор и др.), ещё мало освещена в современной литературе, но её значение, как информационного </w:t>
      </w:r>
      <w:r w:rsidRPr="00DC1AB3">
        <w:rPr>
          <w:rFonts w:ascii="Times New Roman" w:hAnsi="Times New Roman" w:cs="Times New Roman"/>
          <w:bCs/>
          <w:sz w:val="24"/>
          <w:szCs w:val="24"/>
        </w:rPr>
        <w:lastRenderedPageBreak/>
        <w:t xml:space="preserve">фактора, чрезвычайно велико и требует дальнейшего осмысления. При этом, как считают учёные, любые воздействия на воду и растворы – электрические, магнитные, электромагнитные, ультразвуковые, электрохимические – можно объяснить на основе </w:t>
      </w:r>
      <w:proofErr w:type="spellStart"/>
      <w:r w:rsidRPr="00DC1AB3">
        <w:rPr>
          <w:rFonts w:ascii="Times New Roman" w:hAnsi="Times New Roman" w:cs="Times New Roman"/>
          <w:bCs/>
          <w:sz w:val="24"/>
          <w:szCs w:val="24"/>
        </w:rPr>
        <w:t>энергизации</w:t>
      </w:r>
      <w:proofErr w:type="spellEnd"/>
      <w:r w:rsidRPr="00DC1AB3">
        <w:rPr>
          <w:rFonts w:ascii="Times New Roman" w:hAnsi="Times New Roman" w:cs="Times New Roman"/>
          <w:bCs/>
          <w:sz w:val="24"/>
          <w:szCs w:val="24"/>
        </w:rPr>
        <w:t xml:space="preserve"> виртуальной пары элементарных частиц электрон-позитрон.</w:t>
      </w:r>
    </w:p>
    <w:p w:rsidR="000763E6" w:rsidRPr="00DC1AB3" w:rsidRDefault="00B85A06">
      <w:pPr>
        <w:spacing w:after="0" w:line="360" w:lineRule="auto"/>
        <w:ind w:right="-1" w:firstLine="709"/>
        <w:jc w:val="both"/>
        <w:rPr>
          <w:rFonts w:ascii="Times New Roman" w:hAnsi="Times New Roman" w:cs="Times New Roman"/>
          <w:bCs/>
          <w:sz w:val="24"/>
          <w:szCs w:val="24"/>
        </w:rPr>
      </w:pPr>
      <w:r w:rsidRPr="00DC1AB3">
        <w:rPr>
          <w:rFonts w:ascii="Times New Roman" w:hAnsi="Times New Roman" w:cs="Times New Roman"/>
          <w:bCs/>
          <w:sz w:val="24"/>
          <w:szCs w:val="24"/>
        </w:rPr>
        <w:t xml:space="preserve">Японский исследователь </w:t>
      </w:r>
      <w:proofErr w:type="spellStart"/>
      <w:r w:rsidRPr="00DC1AB3">
        <w:rPr>
          <w:rFonts w:ascii="Times New Roman" w:hAnsi="Times New Roman" w:cs="Times New Roman"/>
          <w:bCs/>
          <w:sz w:val="24"/>
          <w:szCs w:val="24"/>
        </w:rPr>
        <w:t>Масару</w:t>
      </w:r>
      <w:proofErr w:type="spellEnd"/>
      <w:r w:rsidRPr="00DC1AB3">
        <w:rPr>
          <w:rFonts w:ascii="Times New Roman" w:hAnsi="Times New Roman" w:cs="Times New Roman"/>
          <w:bCs/>
          <w:sz w:val="24"/>
          <w:szCs w:val="24"/>
        </w:rPr>
        <w:t xml:space="preserve"> </w:t>
      </w:r>
      <w:proofErr w:type="spellStart"/>
      <w:r w:rsidRPr="00DC1AB3">
        <w:rPr>
          <w:rFonts w:ascii="Times New Roman" w:hAnsi="Times New Roman" w:cs="Times New Roman"/>
          <w:bCs/>
          <w:sz w:val="24"/>
          <w:szCs w:val="24"/>
        </w:rPr>
        <w:t>Эмото</w:t>
      </w:r>
      <w:proofErr w:type="spellEnd"/>
      <w:r w:rsidRPr="00DC1AB3">
        <w:rPr>
          <w:rFonts w:ascii="Times New Roman" w:hAnsi="Times New Roman" w:cs="Times New Roman"/>
          <w:bCs/>
          <w:sz w:val="24"/>
          <w:szCs w:val="24"/>
        </w:rPr>
        <w:t xml:space="preserve"> приводит еще более удивительные доказательства информационных свойств воды. Он установил, что никакие два образца воды не образуют полностью одинаковых кристаллов при замерзании, и что их форма отражает свойства воды, несет информацию о том или ином воздействии, оказанном на воду. Первая книга </w:t>
      </w:r>
      <w:proofErr w:type="spellStart"/>
      <w:r w:rsidRPr="00DC1AB3">
        <w:rPr>
          <w:rFonts w:ascii="Times New Roman" w:hAnsi="Times New Roman" w:cs="Times New Roman"/>
          <w:bCs/>
          <w:sz w:val="24"/>
          <w:szCs w:val="24"/>
        </w:rPr>
        <w:t>Масару</w:t>
      </w:r>
      <w:proofErr w:type="spellEnd"/>
      <w:r w:rsidRPr="00DC1AB3">
        <w:rPr>
          <w:rFonts w:ascii="Times New Roman" w:hAnsi="Times New Roman" w:cs="Times New Roman"/>
          <w:bCs/>
          <w:sz w:val="24"/>
          <w:szCs w:val="24"/>
        </w:rPr>
        <w:t xml:space="preserve"> </w:t>
      </w:r>
      <w:proofErr w:type="spellStart"/>
      <w:r w:rsidRPr="00DC1AB3">
        <w:rPr>
          <w:rFonts w:ascii="Times New Roman" w:hAnsi="Times New Roman" w:cs="Times New Roman"/>
          <w:bCs/>
          <w:sz w:val="24"/>
          <w:szCs w:val="24"/>
        </w:rPr>
        <w:t>Эмото</w:t>
      </w:r>
      <w:proofErr w:type="spellEnd"/>
      <w:r w:rsidRPr="00DC1AB3">
        <w:rPr>
          <w:rFonts w:ascii="Times New Roman" w:hAnsi="Times New Roman" w:cs="Times New Roman"/>
          <w:bCs/>
          <w:sz w:val="24"/>
          <w:szCs w:val="24"/>
        </w:rPr>
        <w:t xml:space="preserve"> «Послания, исходящие от воды» вышла в 2002 году. Она переведена на многие языки Мира, в том числе и на русский.</w:t>
      </w:r>
    </w:p>
    <w:p w:rsidR="000763E6" w:rsidRPr="00DC1AB3" w:rsidRDefault="00B85A06" w:rsidP="00E74477">
      <w:pPr>
        <w:spacing w:after="0" w:line="360" w:lineRule="auto"/>
        <w:ind w:right="-1" w:firstLine="709"/>
        <w:jc w:val="both"/>
        <w:rPr>
          <w:rFonts w:ascii="Times New Roman" w:hAnsi="Times New Roman" w:cs="Times New Roman"/>
          <w:bCs/>
          <w:sz w:val="24"/>
          <w:szCs w:val="24"/>
        </w:rPr>
      </w:pPr>
      <w:proofErr w:type="spellStart"/>
      <w:r w:rsidRPr="00DC1AB3">
        <w:rPr>
          <w:rFonts w:ascii="Times New Roman" w:hAnsi="Times New Roman" w:cs="Times New Roman"/>
          <w:bCs/>
          <w:sz w:val="24"/>
          <w:szCs w:val="24"/>
        </w:rPr>
        <w:t>Емото</w:t>
      </w:r>
      <w:proofErr w:type="spellEnd"/>
      <w:r w:rsidRPr="00DC1AB3">
        <w:rPr>
          <w:rFonts w:ascii="Times New Roman" w:hAnsi="Times New Roman" w:cs="Times New Roman"/>
          <w:bCs/>
          <w:sz w:val="24"/>
          <w:szCs w:val="24"/>
        </w:rPr>
        <w:t xml:space="preserve"> </w:t>
      </w:r>
      <w:proofErr w:type="spellStart"/>
      <w:r w:rsidRPr="00DC1AB3">
        <w:rPr>
          <w:rFonts w:ascii="Times New Roman" w:hAnsi="Times New Roman" w:cs="Times New Roman"/>
          <w:bCs/>
          <w:sz w:val="24"/>
          <w:szCs w:val="24"/>
        </w:rPr>
        <w:t>Масару</w:t>
      </w:r>
      <w:proofErr w:type="spellEnd"/>
      <w:r w:rsidRPr="00DC1AB3">
        <w:rPr>
          <w:rFonts w:ascii="Times New Roman" w:hAnsi="Times New Roman" w:cs="Times New Roman"/>
          <w:bCs/>
          <w:sz w:val="24"/>
          <w:szCs w:val="24"/>
        </w:rPr>
        <w:t xml:space="preserve"> собрал группу единомышленников и стал фотографировать кристаллы воды в различных уголках земного шара. Фотографии были опубликованы в книге под названием «Послания воды»</w:t>
      </w:r>
    </w:p>
    <w:p w:rsidR="000763E6" w:rsidRPr="00DC1AB3" w:rsidRDefault="000763E6">
      <w:pPr>
        <w:spacing w:after="0" w:line="360" w:lineRule="auto"/>
        <w:ind w:right="-1" w:firstLine="709"/>
        <w:jc w:val="center"/>
        <w:rPr>
          <w:rFonts w:ascii="Times New Roman" w:hAnsi="Times New Roman" w:cs="Times New Roman"/>
          <w:b/>
          <w:bCs/>
          <w:sz w:val="24"/>
          <w:szCs w:val="24"/>
        </w:rPr>
      </w:pPr>
    </w:p>
    <w:p w:rsidR="000763E6" w:rsidRPr="00DC1AB3" w:rsidRDefault="00E97452">
      <w:pPr>
        <w:pStyle w:val="af"/>
        <w:spacing w:beforeAutospacing="0" w:after="0" w:afterAutospacing="0" w:line="360" w:lineRule="auto"/>
        <w:ind w:right="-1" w:firstLine="709"/>
        <w:jc w:val="center"/>
        <w:outlineLvl w:val="1"/>
        <w:rPr>
          <w:b/>
          <w:bCs/>
        </w:rPr>
      </w:pPr>
      <w:bookmarkStart w:id="5" w:name="_Toc151916776"/>
      <w:r>
        <w:rPr>
          <w:b/>
          <w:bCs/>
        </w:rPr>
        <w:t>1.4</w:t>
      </w:r>
      <w:bookmarkStart w:id="6" w:name="_GoBack"/>
      <w:bookmarkEnd w:id="6"/>
      <w:r w:rsidR="00B85A06" w:rsidRPr="00DC1AB3">
        <w:rPr>
          <w:b/>
          <w:bCs/>
        </w:rPr>
        <w:t>. Поверхностное натяжение</w:t>
      </w:r>
      <w:bookmarkEnd w:id="5"/>
    </w:p>
    <w:p w:rsidR="000763E6" w:rsidRPr="00DC1AB3" w:rsidRDefault="00B85A06">
      <w:pPr>
        <w:pStyle w:val="af"/>
        <w:spacing w:beforeAutospacing="0" w:after="0" w:afterAutospacing="0" w:line="360" w:lineRule="auto"/>
        <w:ind w:right="-1" w:firstLine="709"/>
        <w:jc w:val="both"/>
        <w:rPr>
          <w:bCs/>
        </w:rPr>
      </w:pPr>
      <w:r w:rsidRPr="00DC1AB3">
        <w:rPr>
          <w:bCs/>
        </w:rPr>
        <w:t>С силами притяжения между молекулами и подвижностью молекул в жидкостях связано проявление сил поверхностного натяжения.</w:t>
      </w:r>
    </w:p>
    <w:p w:rsidR="000763E6" w:rsidRPr="00DC1AB3" w:rsidRDefault="00B85A06">
      <w:pPr>
        <w:pStyle w:val="af"/>
        <w:spacing w:beforeAutospacing="0" w:after="0" w:afterAutospacing="0" w:line="360" w:lineRule="auto"/>
        <w:ind w:right="-1" w:firstLine="709"/>
        <w:jc w:val="both"/>
        <w:rPr>
          <w:bCs/>
        </w:rPr>
      </w:pPr>
      <w:r w:rsidRPr="00DC1AB3">
        <w:rPr>
          <w:bCs/>
        </w:rPr>
        <w:t xml:space="preserve">Поверхностное натяжение — термодинамическая характеристика поверхности раздела двух находящихся в равновесии фаз, определяемая работой обратимого </w:t>
      </w:r>
      <w:proofErr w:type="spellStart"/>
      <w:r w:rsidRPr="00DC1AB3">
        <w:rPr>
          <w:bCs/>
        </w:rPr>
        <w:t>изотермокинетического</w:t>
      </w:r>
      <w:proofErr w:type="spellEnd"/>
      <w:r w:rsidRPr="00DC1AB3">
        <w:rPr>
          <w:bCs/>
        </w:rPr>
        <w:t xml:space="preserve"> образования единицы площади этой поверхности раздела при условии, что температура, объём системы и химические потенциалы всех компонентов в обеих фазах остаются постоянными.</w:t>
      </w:r>
    </w:p>
    <w:p w:rsidR="000763E6" w:rsidRPr="00DC1AB3" w:rsidRDefault="00B85A06">
      <w:pPr>
        <w:pStyle w:val="af"/>
        <w:spacing w:beforeAutospacing="0" w:after="0" w:afterAutospacing="0" w:line="360" w:lineRule="auto"/>
        <w:ind w:right="-1" w:firstLine="709"/>
        <w:jc w:val="both"/>
        <w:rPr>
          <w:bCs/>
        </w:rPr>
      </w:pPr>
      <w:r w:rsidRPr="00DC1AB3">
        <w:rPr>
          <w:bCs/>
        </w:rPr>
        <w:t xml:space="preserve">Внутри жидкости силы притяжения, действующие на одну молекулу со стороны соседних с ней молекул, взаимно компенсируются. Любая молекула, находящаяся у поверхности жидкости, притягивается молекулами, находящимися внутри жидкости. </w:t>
      </w:r>
      <w:proofErr w:type="gramStart"/>
      <w:r w:rsidRPr="00DC1AB3">
        <w:rPr>
          <w:bCs/>
        </w:rPr>
        <w:t>Под действием этих сил, молекулы с поверхности жидкости и число молекул, находящихся на поверхности, уменьшается до тех пор, пока свободная поверхность жидкости не достигнет минимального из возможных в данных условиях значения.</w:t>
      </w:r>
      <w:proofErr w:type="gramEnd"/>
      <w:r w:rsidRPr="00DC1AB3">
        <w:rPr>
          <w:bCs/>
        </w:rPr>
        <w:t xml:space="preserve"> Минимальную поверхность среди тел данного объема имеет шар, поэтому при отсутствии или пренебрежимо малой действии других сил жидкость под действием сил поверхностного натяжения принимает форму шара.</w:t>
      </w:r>
    </w:p>
    <w:p w:rsidR="000763E6" w:rsidRPr="00DC1AB3" w:rsidRDefault="00B85A06">
      <w:pPr>
        <w:pStyle w:val="af"/>
        <w:spacing w:beforeAutospacing="0" w:after="0" w:afterAutospacing="0" w:line="360" w:lineRule="auto"/>
        <w:ind w:right="-1" w:firstLine="709"/>
        <w:jc w:val="both"/>
        <w:rPr>
          <w:bCs/>
        </w:rPr>
      </w:pPr>
      <w:r w:rsidRPr="00DC1AB3">
        <w:rPr>
          <w:bCs/>
        </w:rPr>
        <w:t xml:space="preserve">Свойство сокращения свободной поверхности жидкости во многих явлениях </w:t>
      </w:r>
      <w:proofErr w:type="gramStart"/>
      <w:r w:rsidRPr="00DC1AB3">
        <w:rPr>
          <w:bCs/>
        </w:rPr>
        <w:t>выглядит</w:t>
      </w:r>
      <w:proofErr w:type="gramEnd"/>
      <w:r w:rsidRPr="00DC1AB3">
        <w:rPr>
          <w:bCs/>
        </w:rPr>
        <w:t xml:space="preserve"> таким образом, будто жидкость покрыта тонкой растянутой упругой пленкой, стремящийся к сокращению.</w:t>
      </w:r>
    </w:p>
    <w:p w:rsidR="000763E6" w:rsidRPr="00DC1AB3" w:rsidRDefault="00B85A06">
      <w:pPr>
        <w:pStyle w:val="af"/>
        <w:spacing w:beforeAutospacing="0" w:after="0" w:afterAutospacing="0" w:line="360" w:lineRule="auto"/>
        <w:ind w:right="-1" w:firstLine="709"/>
        <w:jc w:val="both"/>
        <w:rPr>
          <w:bCs/>
        </w:rPr>
      </w:pPr>
      <w:r w:rsidRPr="00DC1AB3">
        <w:rPr>
          <w:bCs/>
        </w:rPr>
        <w:t xml:space="preserve">Поверхностное натяжение имеет двойной физический смысл — энергетический (термодинамический) и силовой (механический). Энергетическое (термодинамическое) </w:t>
      </w:r>
      <w:r w:rsidRPr="00DC1AB3">
        <w:rPr>
          <w:bCs/>
        </w:rPr>
        <w:lastRenderedPageBreak/>
        <w:t>определение: поверхностное натяжение — это удельная работа увеличения поверхности при её растяжении при условии постоянства температуры. Силовое (механическое) определение: поверхностное натяжение — это сила, действующая на единицу длины линии, которая ограничивает поверхность жидкости.</w:t>
      </w:r>
    </w:p>
    <w:p w:rsidR="000763E6" w:rsidRPr="00DC1AB3" w:rsidRDefault="00B85A06">
      <w:pPr>
        <w:pStyle w:val="af"/>
        <w:spacing w:beforeAutospacing="0" w:after="0" w:afterAutospacing="0" w:line="360" w:lineRule="auto"/>
        <w:ind w:right="-1" w:firstLine="709"/>
        <w:jc w:val="both"/>
        <w:rPr>
          <w:bCs/>
        </w:rPr>
      </w:pPr>
      <w:r w:rsidRPr="00DC1AB3">
        <w:rPr>
          <w:bCs/>
        </w:rPr>
        <w:t>Поверхностное натяжение возникает на границе газообразных, жидких и твёрдых тел. Обычно под термином «поверхностное натяжение» имеется в виду поверхностное натяжение жидких тел на границе жидкость — газ. В случае жидкой поверхности раздела поверхностное натяжение правомерно также рассматривать как силу, действующую на единицу длины контура поверхности и стремящуюся сократить поверхность до минимума при заданных объёмах фаз.</w:t>
      </w:r>
    </w:p>
    <w:p w:rsidR="000763E6" w:rsidRDefault="00B85A06">
      <w:pPr>
        <w:pStyle w:val="af"/>
        <w:spacing w:beforeAutospacing="0" w:after="0" w:afterAutospacing="0" w:line="360" w:lineRule="auto"/>
        <w:ind w:right="-1" w:firstLine="709"/>
        <w:jc w:val="both"/>
        <w:rPr>
          <w:bCs/>
          <w:sz w:val="28"/>
          <w:szCs w:val="28"/>
        </w:rPr>
        <w:sectPr w:rsidR="000763E6">
          <w:footerReference w:type="default" r:id="rId21"/>
          <w:footerReference w:type="first" r:id="rId22"/>
          <w:pgSz w:w="11906" w:h="16838"/>
          <w:pgMar w:top="1134" w:right="567" w:bottom="1134" w:left="1701" w:header="0" w:footer="709" w:gutter="0"/>
          <w:cols w:space="720"/>
          <w:formProt w:val="0"/>
          <w:titlePg/>
          <w:docGrid w:linePitch="360" w:charSpace="4096"/>
        </w:sectPr>
      </w:pPr>
      <w:r w:rsidRPr="00DC1AB3">
        <w:rPr>
          <w:bCs/>
        </w:rPr>
        <w:t xml:space="preserve">Молекулы приграничного слоя жидкости ведут себя иначе. Наблюдение за ними показывает, что жидкость всегда имеет поверхность, причем, она всегда стремиться «сжаться». Например, мелкие капли жидкости на не смачиваемой поверхности собираются в формы, близкие к шарикам, потому, что поверхность шара имеет наименьшую площадь при фиксированном объеме. Струя жидкости, даже если она выходит из некруглого отверстия, падая, сперва принимает круглое сечение, а затем разбивается на капли, по форме, близкие </w:t>
      </w:r>
      <w:proofErr w:type="gramStart"/>
      <w:r w:rsidRPr="00DC1AB3">
        <w:rPr>
          <w:bCs/>
        </w:rPr>
        <w:t>к</w:t>
      </w:r>
      <w:proofErr w:type="gramEnd"/>
      <w:r w:rsidRPr="00DC1AB3">
        <w:rPr>
          <w:bCs/>
        </w:rPr>
        <w:t xml:space="preserve"> шарообразным.</w:t>
      </w:r>
    </w:p>
    <w:p w:rsidR="000763E6" w:rsidRPr="00DC1AB3" w:rsidRDefault="00B85A06">
      <w:pPr>
        <w:pStyle w:val="af"/>
        <w:spacing w:beforeAutospacing="0" w:after="0" w:afterAutospacing="0" w:line="480" w:lineRule="auto"/>
        <w:ind w:right="-1"/>
        <w:jc w:val="center"/>
        <w:outlineLvl w:val="0"/>
        <w:rPr>
          <w:b/>
          <w:bCs/>
        </w:rPr>
      </w:pPr>
      <w:bookmarkStart w:id="7" w:name="_Toc151916777"/>
      <w:r w:rsidRPr="00DC1AB3">
        <w:rPr>
          <w:b/>
          <w:bCs/>
        </w:rPr>
        <w:lastRenderedPageBreak/>
        <w:t>2. ИССЛЕДОВАТЕЛЬСКАЯ ЧАСТЬ</w:t>
      </w:r>
      <w:bookmarkEnd w:id="7"/>
    </w:p>
    <w:p w:rsidR="000763E6" w:rsidRPr="00DC1AB3" w:rsidRDefault="00B85A06">
      <w:pPr>
        <w:pStyle w:val="af"/>
        <w:spacing w:beforeAutospacing="0" w:after="0" w:afterAutospacing="0" w:line="480" w:lineRule="auto"/>
        <w:ind w:right="-1"/>
        <w:jc w:val="center"/>
        <w:outlineLvl w:val="1"/>
        <w:rPr>
          <w:b/>
          <w:bCs/>
        </w:rPr>
      </w:pPr>
      <w:bookmarkStart w:id="8" w:name="_Toc151916778"/>
      <w:r w:rsidRPr="00DC1AB3">
        <w:rPr>
          <w:b/>
          <w:bCs/>
        </w:rPr>
        <w:t>2.1. Поверхностное натяжение воды</w:t>
      </w:r>
      <w:bookmarkEnd w:id="8"/>
      <w:r w:rsidRPr="00DC1AB3">
        <w:rPr>
          <w:b/>
          <w:bCs/>
        </w:rPr>
        <w:t xml:space="preserve"> </w:t>
      </w:r>
    </w:p>
    <w:p w:rsidR="000763E6" w:rsidRPr="00DC1AB3" w:rsidRDefault="00B85A06">
      <w:pPr>
        <w:pStyle w:val="af"/>
        <w:shd w:val="clear" w:color="auto" w:fill="FFFFFF"/>
        <w:spacing w:beforeAutospacing="0" w:after="0" w:afterAutospacing="0" w:line="360" w:lineRule="auto"/>
        <w:ind w:firstLine="709"/>
        <w:jc w:val="both"/>
        <w:textAlignment w:val="baseline"/>
        <w:rPr>
          <w:color w:val="222222"/>
        </w:rPr>
      </w:pPr>
      <w:r w:rsidRPr="00DC1AB3">
        <w:rPr>
          <w:color w:val="222222"/>
        </w:rPr>
        <w:t>Проведем исследование для определения поверхностного натяжения воды.</w:t>
      </w:r>
    </w:p>
    <w:p w:rsidR="000763E6" w:rsidRPr="00DC1AB3" w:rsidRDefault="00B85A06">
      <w:pPr>
        <w:pStyle w:val="af"/>
        <w:shd w:val="clear" w:color="auto" w:fill="FFFFFF"/>
        <w:spacing w:beforeAutospacing="0" w:after="0" w:afterAutospacing="0" w:line="360" w:lineRule="auto"/>
        <w:ind w:firstLine="709"/>
        <w:jc w:val="both"/>
        <w:textAlignment w:val="baseline"/>
        <w:rPr>
          <w:color w:val="222222"/>
        </w:rPr>
      </w:pPr>
      <w:r w:rsidRPr="00DC1AB3">
        <w:rPr>
          <w:color w:val="222222"/>
        </w:rPr>
        <w:t>Для этого нам понадобится:</w:t>
      </w:r>
    </w:p>
    <w:p w:rsidR="000763E6" w:rsidRPr="00DC1AB3" w:rsidRDefault="00B85A06">
      <w:pPr>
        <w:pStyle w:val="af"/>
        <w:shd w:val="clear" w:color="auto" w:fill="FFFFFF"/>
        <w:spacing w:beforeAutospacing="0" w:after="0" w:afterAutospacing="0" w:line="360" w:lineRule="auto"/>
        <w:ind w:firstLine="709"/>
        <w:jc w:val="both"/>
        <w:textAlignment w:val="baseline"/>
        <w:rPr>
          <w:color w:val="333333"/>
        </w:rPr>
      </w:pPr>
      <w:r w:rsidRPr="00DC1AB3">
        <w:rPr>
          <w:color w:val="333333"/>
        </w:rPr>
        <w:t>Вода;</w:t>
      </w:r>
    </w:p>
    <w:p w:rsidR="000763E6" w:rsidRPr="00DC1AB3" w:rsidRDefault="00B85A06">
      <w:pPr>
        <w:pStyle w:val="af"/>
        <w:shd w:val="clear" w:color="auto" w:fill="FFFFFF"/>
        <w:spacing w:beforeAutospacing="0" w:after="0" w:afterAutospacing="0" w:line="360" w:lineRule="auto"/>
        <w:ind w:firstLine="709"/>
        <w:jc w:val="both"/>
        <w:textAlignment w:val="baseline"/>
        <w:rPr>
          <w:color w:val="333333"/>
        </w:rPr>
      </w:pPr>
      <w:r w:rsidRPr="00DC1AB3">
        <w:rPr>
          <w:color w:val="333333"/>
        </w:rPr>
        <w:t>Монетка;</w:t>
      </w:r>
    </w:p>
    <w:p w:rsidR="000763E6" w:rsidRPr="00DC1AB3" w:rsidRDefault="00B85A06">
      <w:pPr>
        <w:pStyle w:val="af"/>
        <w:shd w:val="clear" w:color="auto" w:fill="FFFFFF"/>
        <w:spacing w:beforeAutospacing="0" w:after="0" w:afterAutospacing="0" w:line="360" w:lineRule="auto"/>
        <w:ind w:firstLine="709"/>
        <w:jc w:val="both"/>
        <w:textAlignment w:val="baseline"/>
        <w:rPr>
          <w:color w:val="333333"/>
        </w:rPr>
      </w:pPr>
      <w:r w:rsidRPr="00DC1AB3">
        <w:rPr>
          <w:color w:val="333333"/>
        </w:rPr>
        <w:t>Пипетка (или флакон с дозатором из-под лекарств).</w:t>
      </w:r>
    </w:p>
    <w:p w:rsidR="000763E6" w:rsidRPr="00DC1AB3" w:rsidRDefault="00B85A06">
      <w:pPr>
        <w:pStyle w:val="af"/>
        <w:shd w:val="clear" w:color="auto" w:fill="FFFFFF"/>
        <w:spacing w:beforeAutospacing="0" w:after="0" w:afterAutospacing="0" w:line="360" w:lineRule="auto"/>
        <w:ind w:firstLine="709"/>
        <w:jc w:val="both"/>
        <w:textAlignment w:val="baseline"/>
        <w:rPr>
          <w:color w:val="222222"/>
        </w:rPr>
      </w:pPr>
      <w:r w:rsidRPr="00DC1AB3">
        <w:rPr>
          <w:color w:val="333333"/>
        </w:rPr>
        <w:t>Рассмотрим подробнее ход эксперимента</w:t>
      </w:r>
      <w:r w:rsidRPr="00DC1AB3">
        <w:rPr>
          <w:b/>
          <w:bCs/>
          <w:color w:val="008000"/>
        </w:rPr>
        <w:t>:</w:t>
      </w:r>
    </w:p>
    <w:p w:rsidR="000763E6" w:rsidRPr="00DC1AB3" w:rsidRDefault="00B85A06">
      <w:pPr>
        <w:numPr>
          <w:ilvl w:val="0"/>
          <w:numId w:val="1"/>
        </w:numPr>
        <w:spacing w:after="0" w:line="360" w:lineRule="auto"/>
        <w:ind w:left="0" w:firstLine="709"/>
        <w:jc w:val="both"/>
        <w:textAlignment w:val="baseline"/>
        <w:rPr>
          <w:rFonts w:ascii="Times New Roman" w:hAnsi="Times New Roman" w:cs="Times New Roman"/>
          <w:color w:val="333333"/>
          <w:sz w:val="24"/>
          <w:szCs w:val="24"/>
        </w:rPr>
      </w:pPr>
      <w:r w:rsidRPr="00DC1AB3">
        <w:rPr>
          <w:rFonts w:ascii="Times New Roman" w:hAnsi="Times New Roman" w:cs="Times New Roman"/>
          <w:color w:val="333333"/>
          <w:sz w:val="24"/>
          <w:szCs w:val="24"/>
        </w:rPr>
        <w:t>Положим монетку на ровный стол. То есть если стол хоть немного будет наклонен на одну сторону, эксперимент закончится гораздо раньше и будет менее эффективным.</w:t>
      </w:r>
    </w:p>
    <w:p w:rsidR="000763E6" w:rsidRPr="00DC1AB3" w:rsidRDefault="00B85A06">
      <w:pPr>
        <w:numPr>
          <w:ilvl w:val="0"/>
          <w:numId w:val="1"/>
        </w:numPr>
        <w:spacing w:after="0" w:line="360" w:lineRule="auto"/>
        <w:ind w:left="0" w:firstLine="709"/>
        <w:jc w:val="both"/>
        <w:textAlignment w:val="baseline"/>
        <w:rPr>
          <w:rFonts w:ascii="Times New Roman" w:hAnsi="Times New Roman" w:cs="Times New Roman"/>
          <w:color w:val="333333"/>
          <w:sz w:val="24"/>
          <w:szCs w:val="24"/>
        </w:rPr>
      </w:pPr>
      <w:r w:rsidRPr="00DC1AB3">
        <w:rPr>
          <w:rFonts w:ascii="Times New Roman" w:hAnsi="Times New Roman" w:cs="Times New Roman"/>
          <w:color w:val="333333"/>
          <w:sz w:val="24"/>
          <w:szCs w:val="24"/>
        </w:rPr>
        <w:t>Во флакон с дозатором мы наберем воды.</w:t>
      </w:r>
    </w:p>
    <w:p w:rsidR="000763E6" w:rsidRPr="00DC1AB3" w:rsidRDefault="00B85A06">
      <w:pPr>
        <w:numPr>
          <w:ilvl w:val="0"/>
          <w:numId w:val="1"/>
        </w:numPr>
        <w:spacing w:after="0" w:line="360" w:lineRule="auto"/>
        <w:ind w:left="0" w:firstLine="709"/>
        <w:jc w:val="both"/>
        <w:textAlignment w:val="baseline"/>
        <w:rPr>
          <w:rFonts w:ascii="Times New Roman" w:hAnsi="Times New Roman" w:cs="Times New Roman"/>
          <w:color w:val="333333"/>
          <w:sz w:val="24"/>
          <w:szCs w:val="24"/>
        </w:rPr>
      </w:pPr>
      <w:r w:rsidRPr="00DC1AB3">
        <w:rPr>
          <w:rFonts w:ascii="Times New Roman" w:hAnsi="Times New Roman" w:cs="Times New Roman"/>
          <w:color w:val="333333"/>
          <w:sz w:val="24"/>
          <w:szCs w:val="24"/>
        </w:rPr>
        <w:t xml:space="preserve">Капаем воду в центр монетки с очень близкого расстояния, считаем количество капель и смотрим, какую форму принимает поверхность воды на монетке </w:t>
      </w:r>
      <w:r w:rsidR="00E74477" w:rsidRPr="00DC1AB3">
        <w:rPr>
          <w:rFonts w:ascii="Times New Roman" w:hAnsi="Times New Roman" w:cs="Times New Roman"/>
          <w:color w:val="333333"/>
          <w:sz w:val="24"/>
          <w:szCs w:val="24"/>
        </w:rPr>
        <w:t>(рис.6-7</w:t>
      </w:r>
      <w:r w:rsidRPr="00DC1AB3">
        <w:rPr>
          <w:rFonts w:ascii="Times New Roman" w:hAnsi="Times New Roman" w:cs="Times New Roman"/>
          <w:color w:val="333333"/>
          <w:sz w:val="24"/>
          <w:szCs w:val="24"/>
        </w:rPr>
        <w:t>).</w:t>
      </w:r>
    </w:p>
    <w:p w:rsidR="000763E6" w:rsidRDefault="00B85A06">
      <w:pPr>
        <w:pStyle w:val="51"/>
        <w:shd w:val="clear" w:color="auto" w:fill="FFFFFF"/>
        <w:spacing w:line="360" w:lineRule="auto"/>
        <w:ind w:firstLine="709"/>
        <w:jc w:val="center"/>
        <w:textAlignment w:val="baseline"/>
        <w:rPr>
          <w:rFonts w:ascii="Times New Roman" w:hAnsi="Times New Roman" w:cs="Times New Roman"/>
          <w:color w:val="222222"/>
          <w:sz w:val="28"/>
          <w:szCs w:val="28"/>
        </w:rPr>
      </w:pPr>
      <w:r>
        <w:rPr>
          <w:noProof/>
          <w:lang w:eastAsia="ru-RU"/>
        </w:rPr>
        <w:drawing>
          <wp:inline distT="0" distB="0" distL="0" distR="0">
            <wp:extent cx="4241800" cy="2752725"/>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pic:cNvPicPr>
                      <a:picLocks noChangeAspect="1" noChangeArrowheads="1"/>
                    </pic:cNvPicPr>
                  </pic:nvPicPr>
                  <pic:blipFill>
                    <a:blip r:embed="rId23" cstate="print"/>
                    <a:srcRect l="16008" r="14749"/>
                    <a:stretch>
                      <a:fillRect/>
                    </a:stretch>
                  </pic:blipFill>
                  <pic:spPr bwMode="auto">
                    <a:xfrm>
                      <a:off x="0" y="0"/>
                      <a:ext cx="4241800" cy="2752725"/>
                    </a:xfrm>
                    <a:prstGeom prst="rect">
                      <a:avLst/>
                    </a:prstGeom>
                  </pic:spPr>
                </pic:pic>
              </a:graphicData>
            </a:graphic>
          </wp:inline>
        </w:drawing>
      </w:r>
      <w:r>
        <w:rPr>
          <w:noProof/>
          <w:lang w:eastAsia="ru-RU"/>
        </w:rPr>
        <w:drawing>
          <wp:inline distT="0" distB="0" distL="0" distR="0">
            <wp:extent cx="14605" cy="14605"/>
            <wp:effectExtent l="0" t="0" r="0" b="0"/>
            <wp:docPr id="10" name="Рисунок 12" descr="https://moreidey.ru/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2" descr="https://moreidey.ru/wp-content/plugins/photo-protect/blank.gif"/>
                    <pic:cNvPicPr>
                      <a:picLocks noChangeAspect="1" noChangeArrowheads="1"/>
                    </pic:cNvPicPr>
                  </pic:nvPicPr>
                  <pic:blipFill>
                    <a:blip r:embed="rId24"/>
                    <a:stretch>
                      <a:fillRect/>
                    </a:stretch>
                  </pic:blipFill>
                  <pic:spPr bwMode="auto">
                    <a:xfrm>
                      <a:off x="0" y="0"/>
                      <a:ext cx="14605" cy="14605"/>
                    </a:xfrm>
                    <a:prstGeom prst="rect">
                      <a:avLst/>
                    </a:prstGeom>
                  </pic:spPr>
                </pic:pic>
              </a:graphicData>
            </a:graphic>
          </wp:inline>
        </w:drawing>
      </w:r>
    </w:p>
    <w:p w:rsidR="000763E6" w:rsidRPr="00DC1AB3" w:rsidRDefault="00E74477">
      <w:pPr>
        <w:spacing w:after="0" w:line="360" w:lineRule="auto"/>
        <w:ind w:firstLine="709"/>
        <w:jc w:val="center"/>
        <w:rPr>
          <w:sz w:val="24"/>
          <w:szCs w:val="24"/>
        </w:rPr>
      </w:pPr>
      <w:r w:rsidRPr="00DC1AB3">
        <w:rPr>
          <w:rFonts w:ascii="Times New Roman" w:hAnsi="Times New Roman" w:cs="Times New Roman"/>
          <w:sz w:val="24"/>
          <w:szCs w:val="24"/>
        </w:rPr>
        <w:t>Рис. 6</w:t>
      </w:r>
      <w:r w:rsidR="00B85A06" w:rsidRPr="00DC1AB3">
        <w:rPr>
          <w:rFonts w:ascii="Times New Roman" w:hAnsi="Times New Roman" w:cs="Times New Roman"/>
          <w:sz w:val="24"/>
          <w:szCs w:val="24"/>
        </w:rPr>
        <w:t>. Эксперимент с поверхностным натяжением</w:t>
      </w:r>
    </w:p>
    <w:p w:rsidR="000763E6" w:rsidRDefault="00B85A06">
      <w:pPr>
        <w:pStyle w:val="af"/>
        <w:shd w:val="clear" w:color="auto" w:fill="FFFFFF"/>
        <w:spacing w:beforeAutospacing="0" w:after="0" w:afterAutospacing="0" w:line="360" w:lineRule="auto"/>
        <w:ind w:firstLine="709"/>
        <w:jc w:val="center"/>
        <w:textAlignment w:val="baseline"/>
        <w:rPr>
          <w:color w:val="222222"/>
          <w:sz w:val="28"/>
          <w:szCs w:val="28"/>
        </w:rPr>
      </w:pPr>
      <w:r>
        <w:rPr>
          <w:noProof/>
        </w:rPr>
        <w:lastRenderedPageBreak/>
        <w:drawing>
          <wp:inline distT="0" distB="0" distL="0" distR="0">
            <wp:extent cx="4681855" cy="2752725"/>
            <wp:effectExtent l="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25" cstate="print"/>
                    <a:srcRect l="23563"/>
                    <a:stretch>
                      <a:fillRect/>
                    </a:stretch>
                  </pic:blipFill>
                  <pic:spPr bwMode="auto">
                    <a:xfrm>
                      <a:off x="0" y="0"/>
                      <a:ext cx="4681855" cy="2752725"/>
                    </a:xfrm>
                    <a:prstGeom prst="rect">
                      <a:avLst/>
                    </a:prstGeom>
                  </pic:spPr>
                </pic:pic>
              </a:graphicData>
            </a:graphic>
          </wp:inline>
        </w:drawing>
      </w:r>
      <w:r>
        <w:rPr>
          <w:noProof/>
        </w:rPr>
        <w:drawing>
          <wp:inline distT="0" distB="0" distL="0" distR="0">
            <wp:extent cx="14605" cy="14605"/>
            <wp:effectExtent l="0" t="0" r="0" b="0"/>
            <wp:docPr id="12" name="Рисунок 10" descr="https://moreidey.ru/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0" descr="https://moreidey.ru/wp-content/plugins/photo-protect/blank.gif"/>
                    <pic:cNvPicPr>
                      <a:picLocks noChangeAspect="1" noChangeArrowheads="1"/>
                    </pic:cNvPicPr>
                  </pic:nvPicPr>
                  <pic:blipFill>
                    <a:blip r:embed="rId24"/>
                    <a:stretch>
                      <a:fillRect/>
                    </a:stretch>
                  </pic:blipFill>
                  <pic:spPr bwMode="auto">
                    <a:xfrm>
                      <a:off x="0" y="0"/>
                      <a:ext cx="14605" cy="14605"/>
                    </a:xfrm>
                    <a:prstGeom prst="rect">
                      <a:avLst/>
                    </a:prstGeom>
                  </pic:spPr>
                </pic:pic>
              </a:graphicData>
            </a:graphic>
          </wp:inline>
        </w:drawing>
      </w:r>
    </w:p>
    <w:p w:rsidR="000763E6" w:rsidRPr="00DC1AB3" w:rsidRDefault="00E74477">
      <w:pPr>
        <w:spacing w:after="0" w:line="360" w:lineRule="auto"/>
        <w:ind w:firstLine="709"/>
        <w:jc w:val="center"/>
        <w:rPr>
          <w:sz w:val="24"/>
          <w:szCs w:val="24"/>
        </w:rPr>
      </w:pPr>
      <w:r w:rsidRPr="00DC1AB3">
        <w:rPr>
          <w:rFonts w:ascii="Times New Roman" w:hAnsi="Times New Roman" w:cs="Times New Roman"/>
          <w:sz w:val="24"/>
          <w:szCs w:val="24"/>
        </w:rPr>
        <w:t>Рис. 7</w:t>
      </w:r>
      <w:r w:rsidR="00B85A06" w:rsidRPr="00DC1AB3">
        <w:rPr>
          <w:rFonts w:ascii="Times New Roman" w:hAnsi="Times New Roman" w:cs="Times New Roman"/>
          <w:sz w:val="24"/>
          <w:szCs w:val="24"/>
        </w:rPr>
        <w:t>. Эксперимент с поверхностным натяжением</w:t>
      </w:r>
    </w:p>
    <w:p w:rsidR="000763E6" w:rsidRPr="00DC1AB3" w:rsidRDefault="00B85A06">
      <w:pPr>
        <w:pStyle w:val="51"/>
        <w:shd w:val="clear" w:color="auto" w:fill="FFFFFF"/>
        <w:spacing w:before="0" w:line="360" w:lineRule="auto"/>
        <w:ind w:firstLine="709"/>
        <w:jc w:val="both"/>
        <w:textAlignment w:val="baseline"/>
        <w:rPr>
          <w:rFonts w:ascii="Times New Roman" w:hAnsi="Times New Roman" w:cs="Times New Roman"/>
          <w:color w:val="222222"/>
          <w:sz w:val="24"/>
          <w:szCs w:val="24"/>
        </w:rPr>
      </w:pPr>
      <w:r w:rsidRPr="00DC1AB3">
        <w:rPr>
          <w:rFonts w:ascii="Times New Roman" w:hAnsi="Times New Roman" w:cs="Times New Roman"/>
          <w:color w:val="222222"/>
          <w:sz w:val="24"/>
          <w:szCs w:val="24"/>
        </w:rPr>
        <w:t>Проводя данное исследование</w:t>
      </w:r>
      <w:r w:rsidR="00E97452">
        <w:rPr>
          <w:rFonts w:ascii="Times New Roman" w:hAnsi="Times New Roman" w:cs="Times New Roman"/>
          <w:color w:val="222222"/>
          <w:sz w:val="24"/>
          <w:szCs w:val="24"/>
        </w:rPr>
        <w:t>,</w:t>
      </w:r>
      <w:r w:rsidRPr="00DC1AB3">
        <w:rPr>
          <w:rFonts w:ascii="Times New Roman" w:hAnsi="Times New Roman" w:cs="Times New Roman"/>
          <w:color w:val="222222"/>
          <w:sz w:val="24"/>
          <w:szCs w:val="24"/>
        </w:rPr>
        <w:t xml:space="preserve"> нам удалось сделать вывод, что вода на монете будет расположена не ровным тонким слоем, как это может показаться перед экспериментом. Поверхность воды будет </w:t>
      </w:r>
      <w:proofErr w:type="gramStart"/>
      <w:r w:rsidRPr="00DC1AB3">
        <w:rPr>
          <w:rFonts w:ascii="Times New Roman" w:hAnsi="Times New Roman" w:cs="Times New Roman"/>
          <w:color w:val="222222"/>
          <w:sz w:val="24"/>
          <w:szCs w:val="24"/>
        </w:rPr>
        <w:t>растягиваться</w:t>
      </w:r>
      <w:proofErr w:type="gramEnd"/>
      <w:r w:rsidRPr="00DC1AB3">
        <w:rPr>
          <w:rFonts w:ascii="Times New Roman" w:hAnsi="Times New Roman" w:cs="Times New Roman"/>
          <w:color w:val="222222"/>
          <w:sz w:val="24"/>
          <w:szCs w:val="24"/>
        </w:rPr>
        <w:t xml:space="preserve"> и становиться все более выпуклой с каждой новой ка</w:t>
      </w:r>
      <w:r w:rsidR="00394646" w:rsidRPr="00DC1AB3">
        <w:rPr>
          <w:rFonts w:ascii="Times New Roman" w:hAnsi="Times New Roman" w:cs="Times New Roman"/>
          <w:color w:val="222222"/>
          <w:sz w:val="24"/>
          <w:szCs w:val="24"/>
        </w:rPr>
        <w:t xml:space="preserve">плей до тех пор, пока тонкая </w:t>
      </w:r>
      <w:proofErr w:type="spellStart"/>
      <w:r w:rsidR="00394646" w:rsidRPr="00DC1AB3">
        <w:rPr>
          <w:rFonts w:ascii="Times New Roman" w:hAnsi="Times New Roman" w:cs="Times New Roman"/>
          <w:color w:val="222222"/>
          <w:sz w:val="24"/>
          <w:szCs w:val="24"/>
        </w:rPr>
        <w:t>плё</w:t>
      </w:r>
      <w:r w:rsidRPr="00DC1AB3">
        <w:rPr>
          <w:rFonts w:ascii="Times New Roman" w:hAnsi="Times New Roman" w:cs="Times New Roman"/>
          <w:color w:val="222222"/>
          <w:sz w:val="24"/>
          <w:szCs w:val="24"/>
        </w:rPr>
        <w:t>ночка</w:t>
      </w:r>
      <w:proofErr w:type="spellEnd"/>
      <w:r w:rsidRPr="00DC1AB3">
        <w:rPr>
          <w:rFonts w:ascii="Times New Roman" w:hAnsi="Times New Roman" w:cs="Times New Roman"/>
          <w:color w:val="222222"/>
          <w:sz w:val="24"/>
          <w:szCs w:val="24"/>
        </w:rPr>
        <w:t>, которую образует поверхность воды, не порвется. И тогда почти вся вода с монетки вытечет в б</w:t>
      </w:r>
      <w:r w:rsidR="00E74477" w:rsidRPr="00DC1AB3">
        <w:rPr>
          <w:rFonts w:ascii="Times New Roman" w:hAnsi="Times New Roman" w:cs="Times New Roman"/>
          <w:color w:val="222222"/>
          <w:sz w:val="24"/>
          <w:szCs w:val="24"/>
        </w:rPr>
        <w:t>людце (рис. 8-9</w:t>
      </w:r>
      <w:r w:rsidRPr="00DC1AB3">
        <w:rPr>
          <w:rFonts w:ascii="Times New Roman" w:hAnsi="Times New Roman" w:cs="Times New Roman"/>
          <w:color w:val="222222"/>
          <w:sz w:val="24"/>
          <w:szCs w:val="24"/>
        </w:rPr>
        <w:t>).</w:t>
      </w:r>
    </w:p>
    <w:p w:rsidR="000763E6" w:rsidRDefault="00B85A06">
      <w:pPr>
        <w:pStyle w:val="af"/>
        <w:shd w:val="clear" w:color="auto" w:fill="FFFFFF"/>
        <w:spacing w:beforeAutospacing="0" w:after="0" w:afterAutospacing="0" w:line="360" w:lineRule="auto"/>
        <w:ind w:firstLine="709"/>
        <w:jc w:val="center"/>
        <w:textAlignment w:val="baseline"/>
        <w:rPr>
          <w:sz w:val="28"/>
          <w:szCs w:val="28"/>
        </w:rPr>
      </w:pPr>
      <w:r>
        <w:rPr>
          <w:noProof/>
        </w:rPr>
        <w:drawing>
          <wp:inline distT="0" distB="0" distL="0" distR="0">
            <wp:extent cx="4902200" cy="275272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7"/>
                    <pic:cNvPicPr>
                      <a:picLocks noChangeAspect="1" noChangeArrowheads="1"/>
                    </pic:cNvPicPr>
                  </pic:nvPicPr>
                  <pic:blipFill>
                    <a:blip r:embed="rId25" cstate="print"/>
                    <a:srcRect l="19967"/>
                    <a:stretch>
                      <a:fillRect/>
                    </a:stretch>
                  </pic:blipFill>
                  <pic:spPr bwMode="auto">
                    <a:xfrm>
                      <a:off x="0" y="0"/>
                      <a:ext cx="4902200" cy="2752725"/>
                    </a:xfrm>
                    <a:prstGeom prst="rect">
                      <a:avLst/>
                    </a:prstGeom>
                  </pic:spPr>
                </pic:pic>
              </a:graphicData>
            </a:graphic>
          </wp:inline>
        </w:drawing>
      </w:r>
    </w:p>
    <w:p w:rsidR="000763E6" w:rsidRPr="00DC1AB3" w:rsidRDefault="00E74477">
      <w:pPr>
        <w:pStyle w:val="af"/>
        <w:shd w:val="clear" w:color="auto" w:fill="FFFFFF"/>
        <w:spacing w:beforeAutospacing="0" w:after="0" w:afterAutospacing="0" w:line="360" w:lineRule="auto"/>
        <w:ind w:firstLine="709"/>
        <w:jc w:val="center"/>
        <w:textAlignment w:val="baseline"/>
      </w:pPr>
      <w:r w:rsidRPr="00DC1AB3">
        <w:t>Рис. 8</w:t>
      </w:r>
      <w:r w:rsidR="00B85A06" w:rsidRPr="00DC1AB3">
        <w:t>. Результат эксперимента с поверхностным натяжением</w:t>
      </w:r>
    </w:p>
    <w:p w:rsidR="000763E6" w:rsidRDefault="00B85A06">
      <w:pPr>
        <w:pStyle w:val="af"/>
        <w:shd w:val="clear" w:color="auto" w:fill="FFFFFF"/>
        <w:spacing w:beforeAutospacing="0" w:after="0" w:afterAutospacing="0" w:line="360" w:lineRule="auto"/>
        <w:ind w:firstLine="709"/>
        <w:jc w:val="center"/>
        <w:textAlignment w:val="baseline"/>
        <w:rPr>
          <w:sz w:val="28"/>
          <w:szCs w:val="28"/>
        </w:rPr>
      </w:pPr>
      <w:r>
        <w:rPr>
          <w:noProof/>
        </w:rPr>
        <w:lastRenderedPageBreak/>
        <w:drawing>
          <wp:inline distT="0" distB="0" distL="0" distR="0">
            <wp:extent cx="4726305" cy="2752725"/>
            <wp:effectExtent l="0" t="0" r="0" b="0"/>
            <wp:docPr id="1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9"/>
                    <pic:cNvPicPr>
                      <a:picLocks noChangeAspect="1" noChangeArrowheads="1"/>
                    </pic:cNvPicPr>
                  </pic:nvPicPr>
                  <pic:blipFill>
                    <a:blip r:embed="rId26" cstate="print"/>
                    <a:srcRect l="22845"/>
                    <a:stretch>
                      <a:fillRect/>
                    </a:stretch>
                  </pic:blipFill>
                  <pic:spPr bwMode="auto">
                    <a:xfrm>
                      <a:off x="0" y="0"/>
                      <a:ext cx="4726305" cy="2752725"/>
                    </a:xfrm>
                    <a:prstGeom prst="rect">
                      <a:avLst/>
                    </a:prstGeom>
                  </pic:spPr>
                </pic:pic>
              </a:graphicData>
            </a:graphic>
          </wp:inline>
        </w:drawing>
      </w:r>
      <w:r>
        <w:rPr>
          <w:noProof/>
        </w:rPr>
        <w:drawing>
          <wp:inline distT="0" distB="0" distL="0" distR="0">
            <wp:extent cx="14605" cy="14605"/>
            <wp:effectExtent l="0" t="0" r="0" b="0"/>
            <wp:docPr id="15" name="Рисунок 8" descr="https://moreidey.ru/wp-content/plugins/photo-protect/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8" descr="https://moreidey.ru/wp-content/plugins/photo-protect/blank.gif"/>
                    <pic:cNvPicPr>
                      <a:picLocks noChangeAspect="1" noChangeArrowheads="1"/>
                    </pic:cNvPicPr>
                  </pic:nvPicPr>
                  <pic:blipFill>
                    <a:blip r:embed="rId24"/>
                    <a:stretch>
                      <a:fillRect/>
                    </a:stretch>
                  </pic:blipFill>
                  <pic:spPr bwMode="auto">
                    <a:xfrm>
                      <a:off x="0" y="0"/>
                      <a:ext cx="14605" cy="14605"/>
                    </a:xfrm>
                    <a:prstGeom prst="rect">
                      <a:avLst/>
                    </a:prstGeom>
                  </pic:spPr>
                </pic:pic>
              </a:graphicData>
            </a:graphic>
          </wp:inline>
        </w:drawing>
      </w:r>
    </w:p>
    <w:p w:rsidR="000763E6" w:rsidRPr="00DC1AB3" w:rsidRDefault="00E74477">
      <w:pPr>
        <w:pStyle w:val="af"/>
        <w:shd w:val="clear" w:color="auto" w:fill="FFFFFF"/>
        <w:spacing w:beforeAutospacing="0" w:after="0" w:afterAutospacing="0" w:line="360" w:lineRule="auto"/>
        <w:ind w:firstLine="709"/>
        <w:jc w:val="center"/>
        <w:textAlignment w:val="baseline"/>
      </w:pPr>
      <w:r w:rsidRPr="00DC1AB3">
        <w:t>Рис. 9</w:t>
      </w:r>
      <w:r w:rsidR="00B85A06" w:rsidRPr="00DC1AB3">
        <w:t>. Результат эксперимента с поверхностным натяжением</w:t>
      </w:r>
    </w:p>
    <w:p w:rsidR="000763E6" w:rsidRPr="00DC1AB3" w:rsidRDefault="00B85A06">
      <w:pPr>
        <w:pStyle w:val="af"/>
        <w:shd w:val="clear" w:color="auto" w:fill="FFFFFF"/>
        <w:spacing w:beforeAutospacing="0" w:after="0" w:afterAutospacing="0" w:line="360" w:lineRule="auto"/>
        <w:ind w:firstLine="709"/>
        <w:jc w:val="both"/>
        <w:textAlignment w:val="baseline"/>
        <w:rPr>
          <w:color w:val="222222"/>
        </w:rPr>
      </w:pPr>
      <w:r w:rsidRPr="00DC1AB3">
        <w:rPr>
          <w:color w:val="222222"/>
        </w:rPr>
        <w:t>На моих фотографиях видно, что у нас стол стоит немного неровно, оно наклонено влево - оттуда вода и начнет вытекать совсем скоро.</w:t>
      </w:r>
    </w:p>
    <w:p w:rsidR="000763E6" w:rsidRPr="00DC1AB3" w:rsidRDefault="00B85A06">
      <w:pPr>
        <w:pStyle w:val="af"/>
        <w:shd w:val="clear" w:color="auto" w:fill="FFFFFF"/>
        <w:spacing w:beforeAutospacing="0" w:after="0" w:afterAutospacing="0" w:line="360" w:lineRule="auto"/>
        <w:ind w:firstLine="709"/>
        <w:jc w:val="both"/>
        <w:textAlignment w:val="baseline"/>
        <w:rPr>
          <w:color w:val="222222"/>
        </w:rPr>
      </w:pPr>
      <w:r w:rsidRPr="00DC1AB3">
        <w:rPr>
          <w:color w:val="222222"/>
        </w:rPr>
        <w:t xml:space="preserve">Многочисленные наблюдения и опыты показывают, что жидкость может принимать такую форму, при которой ее свободная поверхность имеет наименьшую площадь. </w:t>
      </w:r>
    </w:p>
    <w:p w:rsidR="000763E6" w:rsidRPr="00DC1AB3" w:rsidRDefault="00B85A06">
      <w:pPr>
        <w:pStyle w:val="af"/>
        <w:shd w:val="clear" w:color="auto" w:fill="FFFFFF"/>
        <w:spacing w:beforeAutospacing="0" w:after="0" w:afterAutospacing="0" w:line="360" w:lineRule="auto"/>
        <w:ind w:firstLine="709"/>
        <w:jc w:val="both"/>
        <w:textAlignment w:val="baseline"/>
        <w:rPr>
          <w:color w:val="222222"/>
        </w:rPr>
      </w:pPr>
      <w:r w:rsidRPr="00DC1AB3">
        <w:rPr>
          <w:color w:val="222222"/>
        </w:rPr>
        <w:t xml:space="preserve">В своем стремлении сократиться поверхностная пленка придавала бы жидкости сферическую форму, если бы не притяжение к Земле. Чем меньше капля, тем большую роль играют силы поверхностного натяжения. </w:t>
      </w:r>
    </w:p>
    <w:p w:rsidR="000763E6" w:rsidRPr="00DC1AB3" w:rsidRDefault="00B85A06">
      <w:pPr>
        <w:pStyle w:val="af"/>
        <w:shd w:val="clear" w:color="auto" w:fill="FFFFFF"/>
        <w:spacing w:beforeAutospacing="0" w:after="0" w:afterAutospacing="0" w:line="360" w:lineRule="auto"/>
        <w:ind w:firstLine="709"/>
        <w:jc w:val="both"/>
        <w:textAlignment w:val="baseline"/>
        <w:rPr>
          <w:color w:val="222222"/>
        </w:rPr>
      </w:pPr>
      <w:r w:rsidRPr="00DC1AB3">
        <w:rPr>
          <w:color w:val="222222"/>
        </w:rPr>
        <w:t>Поэтому маленькие капельки росы на листьях деревьев, на траве близки по форме к шару, при свободном падении дождевые капли почти строго шарообразны. Стремление жидкости сокращаться до возможного минимума, можно наблюдать на многих явлениях, которые кажутся удивительными.</w:t>
      </w:r>
    </w:p>
    <w:p w:rsidR="000763E6" w:rsidRPr="00DC1AB3" w:rsidRDefault="000763E6">
      <w:pPr>
        <w:pStyle w:val="af"/>
        <w:shd w:val="clear" w:color="auto" w:fill="FFFFFF"/>
        <w:spacing w:beforeAutospacing="0" w:after="0" w:afterAutospacing="0" w:line="360" w:lineRule="auto"/>
        <w:ind w:firstLine="709"/>
        <w:jc w:val="both"/>
        <w:textAlignment w:val="baseline"/>
        <w:rPr>
          <w:color w:val="222222"/>
        </w:rPr>
      </w:pPr>
    </w:p>
    <w:p w:rsidR="000763E6" w:rsidRPr="00DC1AB3" w:rsidRDefault="00B85A06">
      <w:pPr>
        <w:pStyle w:val="af"/>
        <w:shd w:val="clear" w:color="auto" w:fill="FFFFFF"/>
        <w:spacing w:beforeAutospacing="0" w:after="0" w:afterAutospacing="0" w:line="360" w:lineRule="auto"/>
        <w:ind w:firstLine="709"/>
        <w:jc w:val="center"/>
        <w:textAlignment w:val="baseline"/>
        <w:outlineLvl w:val="1"/>
        <w:rPr>
          <w:b/>
          <w:color w:val="222222"/>
        </w:rPr>
      </w:pPr>
      <w:bookmarkStart w:id="9" w:name="_Toc151916779"/>
      <w:r w:rsidRPr="00DC1AB3">
        <w:rPr>
          <w:b/>
          <w:color w:val="222222"/>
        </w:rPr>
        <w:t>2.2. Опыт со скрепкой</w:t>
      </w:r>
      <w:bookmarkEnd w:id="9"/>
    </w:p>
    <w:p w:rsidR="000763E6" w:rsidRPr="00DC1AB3" w:rsidRDefault="000763E6">
      <w:pPr>
        <w:pStyle w:val="af"/>
        <w:shd w:val="clear" w:color="auto" w:fill="FFFFFF"/>
        <w:spacing w:beforeAutospacing="0" w:after="0" w:afterAutospacing="0" w:line="360" w:lineRule="auto"/>
        <w:ind w:firstLine="709"/>
        <w:jc w:val="both"/>
        <w:textAlignment w:val="baseline"/>
        <w:rPr>
          <w:color w:val="222222"/>
        </w:rPr>
      </w:pPr>
    </w:p>
    <w:p w:rsidR="000763E6" w:rsidRPr="00DC1AB3" w:rsidRDefault="00B85A06">
      <w:pPr>
        <w:shd w:val="clear" w:color="auto" w:fill="FFFFFF"/>
        <w:spacing w:after="0" w:line="360" w:lineRule="auto"/>
        <w:ind w:firstLine="709"/>
        <w:jc w:val="both"/>
        <w:rPr>
          <w:rFonts w:ascii="Times New Roman" w:eastAsia="Times New Roman" w:hAnsi="Times New Roman" w:cs="Times New Roman"/>
          <w:iCs/>
          <w:color w:val="333333"/>
          <w:sz w:val="24"/>
          <w:szCs w:val="24"/>
          <w:lang w:eastAsia="ru-RU"/>
        </w:rPr>
      </w:pPr>
      <w:r w:rsidRPr="00DC1AB3">
        <w:rPr>
          <w:rFonts w:ascii="Times New Roman" w:eastAsia="Times New Roman" w:hAnsi="Times New Roman" w:cs="Times New Roman"/>
          <w:iCs/>
          <w:color w:val="333333"/>
          <w:sz w:val="24"/>
          <w:szCs w:val="24"/>
          <w:lang w:eastAsia="ru-RU"/>
        </w:rPr>
        <w:t xml:space="preserve">Проведем опыт с удержанием стальной скрепки на плаву, все мы </w:t>
      </w:r>
      <w:proofErr w:type="gramStart"/>
      <w:r w:rsidRPr="00DC1AB3">
        <w:rPr>
          <w:rFonts w:ascii="Times New Roman" w:eastAsia="Times New Roman" w:hAnsi="Times New Roman" w:cs="Times New Roman"/>
          <w:iCs/>
          <w:color w:val="333333"/>
          <w:sz w:val="24"/>
          <w:szCs w:val="24"/>
          <w:lang w:eastAsia="ru-RU"/>
        </w:rPr>
        <w:t>ни раз</w:t>
      </w:r>
      <w:proofErr w:type="gramEnd"/>
      <w:r w:rsidRPr="00DC1AB3">
        <w:rPr>
          <w:rFonts w:ascii="Times New Roman" w:eastAsia="Times New Roman" w:hAnsi="Times New Roman" w:cs="Times New Roman"/>
          <w:iCs/>
          <w:color w:val="333333"/>
          <w:sz w:val="24"/>
          <w:szCs w:val="24"/>
          <w:lang w:eastAsia="ru-RU"/>
        </w:rPr>
        <w:t xml:space="preserve"> слышали, что железные предметы не держаться на поверхности воды. Но можем ли мы как-то удержать ее?</w:t>
      </w:r>
    </w:p>
    <w:p w:rsidR="000763E6" w:rsidRPr="00DC1AB3" w:rsidRDefault="00B85A06">
      <w:pPr>
        <w:shd w:val="clear" w:color="auto" w:fill="FFFFFF"/>
        <w:spacing w:after="0" w:line="360" w:lineRule="auto"/>
        <w:ind w:firstLine="709"/>
        <w:jc w:val="both"/>
        <w:rPr>
          <w:rFonts w:ascii="Times New Roman" w:eastAsia="Times New Roman" w:hAnsi="Times New Roman" w:cs="Times New Roman"/>
          <w:iCs/>
          <w:color w:val="333333"/>
          <w:sz w:val="24"/>
          <w:szCs w:val="24"/>
          <w:lang w:eastAsia="ru-RU"/>
        </w:rPr>
      </w:pPr>
      <w:r w:rsidRPr="00DC1AB3">
        <w:rPr>
          <w:rFonts w:ascii="Times New Roman" w:eastAsia="Times New Roman" w:hAnsi="Times New Roman" w:cs="Times New Roman"/>
          <w:iCs/>
          <w:color w:val="333333"/>
          <w:sz w:val="24"/>
          <w:szCs w:val="24"/>
          <w:lang w:eastAsia="ru-RU"/>
        </w:rPr>
        <w:t>Для проведения данного опыта нам необходимо:</w:t>
      </w:r>
    </w:p>
    <w:p w:rsidR="000763E6" w:rsidRPr="00DC1AB3" w:rsidRDefault="00B85A06">
      <w:pPr>
        <w:shd w:val="clear" w:color="auto" w:fill="FFFFFF"/>
        <w:spacing w:after="0" w:line="360" w:lineRule="auto"/>
        <w:ind w:firstLine="709"/>
        <w:jc w:val="both"/>
        <w:rPr>
          <w:rFonts w:ascii="Times New Roman" w:eastAsia="Times New Roman" w:hAnsi="Times New Roman" w:cs="Times New Roman"/>
          <w:color w:val="333333"/>
          <w:sz w:val="24"/>
          <w:szCs w:val="24"/>
          <w:lang w:eastAsia="ru-RU"/>
        </w:rPr>
      </w:pPr>
      <w:r w:rsidRPr="00DC1AB3">
        <w:rPr>
          <w:rFonts w:ascii="Times New Roman" w:eastAsia="Times New Roman" w:hAnsi="Times New Roman" w:cs="Times New Roman"/>
          <w:color w:val="333333"/>
          <w:sz w:val="24"/>
          <w:szCs w:val="24"/>
          <w:lang w:eastAsia="ru-RU"/>
        </w:rPr>
        <w:t>стеклянная банка/почти полный стакан с водой;</w:t>
      </w:r>
    </w:p>
    <w:p w:rsidR="000763E6" w:rsidRPr="00DC1AB3" w:rsidRDefault="00B85A06">
      <w:pPr>
        <w:shd w:val="clear" w:color="auto" w:fill="FFFFFF"/>
        <w:spacing w:after="0" w:line="360" w:lineRule="auto"/>
        <w:ind w:firstLine="709"/>
        <w:jc w:val="both"/>
        <w:rPr>
          <w:rFonts w:ascii="Times New Roman" w:eastAsia="Times New Roman" w:hAnsi="Times New Roman" w:cs="Times New Roman"/>
          <w:color w:val="333333"/>
          <w:sz w:val="24"/>
          <w:szCs w:val="24"/>
          <w:lang w:eastAsia="ru-RU"/>
        </w:rPr>
      </w:pPr>
      <w:r w:rsidRPr="00DC1AB3">
        <w:rPr>
          <w:rFonts w:ascii="Times New Roman" w:eastAsia="Times New Roman" w:hAnsi="Times New Roman" w:cs="Times New Roman"/>
          <w:color w:val="333333"/>
          <w:sz w:val="24"/>
          <w:szCs w:val="24"/>
          <w:lang w:eastAsia="ru-RU"/>
        </w:rPr>
        <w:t>канцелярские скрепки;</w:t>
      </w:r>
    </w:p>
    <w:p w:rsidR="000763E6" w:rsidRPr="00DC1AB3" w:rsidRDefault="00B85A06">
      <w:pPr>
        <w:shd w:val="clear" w:color="auto" w:fill="FFFFFF"/>
        <w:spacing w:after="0" w:line="360" w:lineRule="auto"/>
        <w:ind w:firstLine="709"/>
        <w:jc w:val="both"/>
        <w:rPr>
          <w:rFonts w:ascii="Times New Roman" w:eastAsia="Times New Roman" w:hAnsi="Times New Roman" w:cs="Times New Roman"/>
          <w:color w:val="333333"/>
          <w:sz w:val="24"/>
          <w:szCs w:val="24"/>
          <w:lang w:eastAsia="ru-RU"/>
        </w:rPr>
      </w:pPr>
      <w:r w:rsidRPr="00DC1AB3">
        <w:rPr>
          <w:rFonts w:ascii="Times New Roman" w:eastAsia="Times New Roman" w:hAnsi="Times New Roman" w:cs="Times New Roman"/>
          <w:color w:val="333333"/>
          <w:sz w:val="24"/>
          <w:szCs w:val="24"/>
          <w:lang w:eastAsia="ru-RU"/>
        </w:rPr>
        <w:t>бумажная салфетка;</w:t>
      </w:r>
    </w:p>
    <w:p w:rsidR="000763E6" w:rsidRPr="00DC1AB3" w:rsidRDefault="00B85A06">
      <w:pPr>
        <w:shd w:val="clear" w:color="auto" w:fill="FFFFFF"/>
        <w:spacing w:after="0" w:line="360" w:lineRule="auto"/>
        <w:ind w:firstLine="709"/>
        <w:jc w:val="both"/>
        <w:rPr>
          <w:rFonts w:ascii="Times New Roman" w:eastAsia="Times New Roman" w:hAnsi="Times New Roman" w:cs="Times New Roman"/>
          <w:color w:val="333333"/>
          <w:sz w:val="24"/>
          <w:szCs w:val="24"/>
          <w:lang w:eastAsia="ru-RU"/>
        </w:rPr>
      </w:pPr>
      <w:r w:rsidRPr="00DC1AB3">
        <w:rPr>
          <w:rFonts w:ascii="Times New Roman" w:eastAsia="Times New Roman" w:hAnsi="Times New Roman" w:cs="Times New Roman"/>
          <w:color w:val="333333"/>
          <w:sz w:val="24"/>
          <w:szCs w:val="24"/>
          <w:lang w:eastAsia="ru-RU"/>
        </w:rPr>
        <w:t>средство для мытья посуды.</w:t>
      </w:r>
    </w:p>
    <w:p w:rsidR="000763E6" w:rsidRPr="00DC1AB3" w:rsidRDefault="00B85A06">
      <w:pPr>
        <w:shd w:val="clear" w:color="auto" w:fill="FFFFFF"/>
        <w:spacing w:after="0" w:line="360" w:lineRule="auto"/>
        <w:ind w:firstLine="709"/>
        <w:jc w:val="both"/>
        <w:rPr>
          <w:rFonts w:ascii="Times New Roman" w:eastAsia="Times New Roman" w:hAnsi="Times New Roman" w:cs="Times New Roman"/>
          <w:color w:val="333333"/>
          <w:sz w:val="24"/>
          <w:szCs w:val="24"/>
          <w:lang w:eastAsia="ru-RU"/>
        </w:rPr>
      </w:pPr>
      <w:r w:rsidRPr="00DC1AB3">
        <w:rPr>
          <w:rFonts w:ascii="Times New Roman" w:eastAsia="Times New Roman" w:hAnsi="Times New Roman" w:cs="Times New Roman"/>
          <w:color w:val="333333"/>
          <w:sz w:val="24"/>
          <w:szCs w:val="24"/>
          <w:lang w:eastAsia="ru-RU"/>
        </w:rPr>
        <w:t>Ход исследования:</w:t>
      </w:r>
    </w:p>
    <w:p w:rsidR="000763E6" w:rsidRPr="00DC1AB3" w:rsidRDefault="00B85A06">
      <w:pPr>
        <w:pStyle w:val="ad"/>
        <w:shd w:val="clear" w:color="auto" w:fill="FFFFFF"/>
        <w:spacing w:after="0" w:line="360" w:lineRule="auto"/>
        <w:ind w:left="0" w:firstLine="709"/>
        <w:jc w:val="both"/>
        <w:rPr>
          <w:rFonts w:ascii="Times New Roman" w:eastAsia="Times New Roman" w:hAnsi="Times New Roman" w:cs="Times New Roman"/>
          <w:color w:val="333333"/>
          <w:sz w:val="24"/>
          <w:szCs w:val="24"/>
          <w:lang w:eastAsia="ru-RU"/>
        </w:rPr>
      </w:pPr>
      <w:r w:rsidRPr="00DC1AB3">
        <w:rPr>
          <w:rFonts w:ascii="Times New Roman" w:eastAsia="Times New Roman" w:hAnsi="Times New Roman" w:cs="Times New Roman"/>
          <w:color w:val="333333"/>
          <w:sz w:val="24"/>
          <w:szCs w:val="24"/>
          <w:lang w:eastAsia="ru-RU"/>
        </w:rPr>
        <w:lastRenderedPageBreak/>
        <w:t xml:space="preserve">Попробуем положить скрепку на воду. Если она утонет, смело берем </w:t>
      </w:r>
      <w:proofErr w:type="gramStart"/>
      <w:r w:rsidRPr="00DC1AB3">
        <w:rPr>
          <w:rFonts w:ascii="Times New Roman" w:eastAsia="Times New Roman" w:hAnsi="Times New Roman" w:cs="Times New Roman"/>
          <w:color w:val="333333"/>
          <w:sz w:val="24"/>
          <w:szCs w:val="24"/>
          <w:lang w:eastAsia="ru-RU"/>
        </w:rPr>
        <w:t>следующую</w:t>
      </w:r>
      <w:proofErr w:type="gramEnd"/>
      <w:r w:rsidRPr="00DC1AB3">
        <w:rPr>
          <w:rFonts w:ascii="Times New Roman" w:eastAsia="Times New Roman" w:hAnsi="Times New Roman" w:cs="Times New Roman"/>
          <w:color w:val="333333"/>
          <w:sz w:val="24"/>
          <w:szCs w:val="24"/>
          <w:lang w:eastAsia="ru-RU"/>
        </w:rPr>
        <w:t xml:space="preserve">. Это непросто, но есть один секрет: надо делать это очень аккуратно, чтобы не разрушить </w:t>
      </w:r>
      <w:proofErr w:type="gramStart"/>
      <w:r w:rsidRPr="00DC1AB3">
        <w:rPr>
          <w:rFonts w:ascii="Times New Roman" w:eastAsia="Times New Roman" w:hAnsi="Times New Roman" w:cs="Times New Roman"/>
          <w:color w:val="333333"/>
          <w:sz w:val="24"/>
          <w:szCs w:val="24"/>
          <w:lang w:eastAsia="ru-RU"/>
        </w:rPr>
        <w:t>тоненькую</w:t>
      </w:r>
      <w:proofErr w:type="gramEnd"/>
      <w:r w:rsidRPr="00DC1AB3">
        <w:rPr>
          <w:rFonts w:ascii="Times New Roman" w:eastAsia="Times New Roman" w:hAnsi="Times New Roman" w:cs="Times New Roman"/>
          <w:color w:val="333333"/>
          <w:sz w:val="24"/>
          <w:szCs w:val="24"/>
          <w:lang w:eastAsia="ru-RU"/>
        </w:rPr>
        <w:t xml:space="preserve"> </w:t>
      </w:r>
      <w:proofErr w:type="spellStart"/>
      <w:r w:rsidRPr="00DC1AB3">
        <w:rPr>
          <w:rFonts w:ascii="Times New Roman" w:eastAsia="Times New Roman" w:hAnsi="Times New Roman" w:cs="Times New Roman"/>
          <w:color w:val="333333"/>
          <w:sz w:val="24"/>
          <w:szCs w:val="24"/>
          <w:lang w:eastAsia="ru-RU"/>
        </w:rPr>
        <w:t>плёночку</w:t>
      </w:r>
      <w:proofErr w:type="spellEnd"/>
      <w:r w:rsidRPr="00DC1AB3">
        <w:rPr>
          <w:rFonts w:ascii="Times New Roman" w:eastAsia="Times New Roman" w:hAnsi="Times New Roman" w:cs="Times New Roman"/>
          <w:color w:val="333333"/>
          <w:sz w:val="24"/>
          <w:szCs w:val="24"/>
          <w:lang w:eastAsia="ru-RU"/>
        </w:rPr>
        <w:t xml:space="preserve"> поверхност</w:t>
      </w:r>
      <w:r w:rsidR="00E74477" w:rsidRPr="00DC1AB3">
        <w:rPr>
          <w:rFonts w:ascii="Times New Roman" w:eastAsia="Times New Roman" w:hAnsi="Times New Roman" w:cs="Times New Roman"/>
          <w:color w:val="333333"/>
          <w:sz w:val="24"/>
          <w:szCs w:val="24"/>
          <w:lang w:eastAsia="ru-RU"/>
        </w:rPr>
        <w:t>ного натяжения воды (рис.10</w:t>
      </w:r>
      <w:r w:rsidRPr="00DC1AB3">
        <w:rPr>
          <w:rFonts w:ascii="Times New Roman" w:eastAsia="Times New Roman" w:hAnsi="Times New Roman" w:cs="Times New Roman"/>
          <w:color w:val="333333"/>
          <w:sz w:val="24"/>
          <w:szCs w:val="24"/>
          <w:lang w:eastAsia="ru-RU"/>
        </w:rPr>
        <w:t xml:space="preserve">). </w:t>
      </w:r>
    </w:p>
    <w:p w:rsidR="000763E6" w:rsidRDefault="00B85A06">
      <w:pPr>
        <w:pStyle w:val="ad"/>
        <w:shd w:val="clear" w:color="auto" w:fill="FFFFFF"/>
        <w:spacing w:after="0" w:line="360" w:lineRule="auto"/>
        <w:ind w:left="0" w:firstLine="709"/>
        <w:jc w:val="center"/>
        <w:rPr>
          <w:rFonts w:ascii="Times New Roman" w:eastAsia="Times New Roman" w:hAnsi="Times New Roman" w:cs="Times New Roman"/>
          <w:color w:val="333333"/>
          <w:sz w:val="28"/>
          <w:szCs w:val="28"/>
          <w:lang w:eastAsia="ru-RU"/>
        </w:rPr>
      </w:pPr>
      <w:r>
        <w:rPr>
          <w:noProof/>
          <w:lang w:eastAsia="ru-RU"/>
        </w:rPr>
        <w:drawing>
          <wp:inline distT="0" distB="0" distL="0" distR="0">
            <wp:extent cx="2215711" cy="3063240"/>
            <wp:effectExtent l="0" t="0" r="0" b="0"/>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1"/>
                    <pic:cNvPicPr>
                      <a:picLocks noChangeAspect="1" noChangeArrowheads="1"/>
                    </pic:cNvPicPr>
                  </pic:nvPicPr>
                  <pic:blipFill>
                    <a:blip r:embed="rId27" cstate="print"/>
                    <a:srcRect l="4681" t="4688"/>
                    <a:stretch>
                      <a:fillRect/>
                    </a:stretch>
                  </pic:blipFill>
                  <pic:spPr bwMode="auto">
                    <a:xfrm>
                      <a:off x="0" y="0"/>
                      <a:ext cx="2218064" cy="3066493"/>
                    </a:xfrm>
                    <a:prstGeom prst="rect">
                      <a:avLst/>
                    </a:prstGeom>
                  </pic:spPr>
                </pic:pic>
              </a:graphicData>
            </a:graphic>
          </wp:inline>
        </w:drawing>
      </w:r>
    </w:p>
    <w:p w:rsidR="000763E6" w:rsidRPr="00DC1AB3" w:rsidRDefault="00E74477">
      <w:pPr>
        <w:pStyle w:val="ad"/>
        <w:shd w:val="clear" w:color="auto" w:fill="FFFFFF"/>
        <w:spacing w:after="0" w:line="360" w:lineRule="auto"/>
        <w:ind w:left="0" w:firstLine="709"/>
        <w:jc w:val="center"/>
        <w:rPr>
          <w:sz w:val="24"/>
          <w:szCs w:val="24"/>
        </w:rPr>
      </w:pPr>
      <w:r w:rsidRPr="00DC1AB3">
        <w:rPr>
          <w:rFonts w:ascii="Times New Roman" w:eastAsia="Times New Roman" w:hAnsi="Times New Roman" w:cs="Times New Roman"/>
          <w:color w:val="333333"/>
          <w:sz w:val="24"/>
          <w:szCs w:val="24"/>
          <w:lang w:eastAsia="ru-RU"/>
        </w:rPr>
        <w:t>Рис. 10</w:t>
      </w:r>
      <w:r w:rsidR="00B85A06" w:rsidRPr="00DC1AB3">
        <w:rPr>
          <w:rFonts w:ascii="Times New Roman" w:eastAsia="Times New Roman" w:hAnsi="Times New Roman" w:cs="Times New Roman"/>
          <w:color w:val="333333"/>
          <w:sz w:val="24"/>
          <w:szCs w:val="24"/>
          <w:lang w:eastAsia="ru-RU"/>
        </w:rPr>
        <w:t>. Скрепка на воде</w:t>
      </w:r>
    </w:p>
    <w:p w:rsidR="000763E6" w:rsidRPr="00DC1AB3" w:rsidRDefault="00B85A06">
      <w:pPr>
        <w:shd w:val="clear" w:color="auto" w:fill="FFFFFF"/>
        <w:spacing w:after="0" w:line="360" w:lineRule="auto"/>
        <w:ind w:firstLine="709"/>
        <w:jc w:val="both"/>
        <w:rPr>
          <w:rFonts w:ascii="Times New Roman" w:eastAsia="Times New Roman" w:hAnsi="Times New Roman" w:cs="Times New Roman"/>
          <w:color w:val="333333"/>
          <w:sz w:val="24"/>
          <w:szCs w:val="24"/>
          <w:lang w:eastAsia="ru-RU"/>
        </w:rPr>
      </w:pPr>
      <w:r w:rsidRPr="00DC1AB3">
        <w:rPr>
          <w:rFonts w:ascii="Times New Roman" w:eastAsia="Times New Roman" w:hAnsi="Times New Roman" w:cs="Times New Roman"/>
          <w:color w:val="333333"/>
          <w:sz w:val="24"/>
          <w:szCs w:val="24"/>
          <w:lang w:eastAsia="ru-RU"/>
        </w:rPr>
        <w:t>А теперь попробуем так: оторвем от бумажной салфетки небольшой кусочек и положим его на воду. И, пока салфетка ещё не намокла, опустим на неё одну или несколько скрепок. Салфетка будет впитывать в себя воду и медленно тонуть. А вот лежавшие сверху скрепки останутся на поверхности. Их удержит поверхностное натяжение.</w:t>
      </w:r>
    </w:p>
    <w:p w:rsidR="000763E6" w:rsidRPr="00DC1AB3" w:rsidRDefault="00B85A06">
      <w:pPr>
        <w:shd w:val="clear" w:color="auto" w:fill="FFFFFF"/>
        <w:spacing w:after="0" w:line="360" w:lineRule="auto"/>
        <w:ind w:firstLine="709"/>
        <w:jc w:val="both"/>
        <w:rPr>
          <w:rFonts w:ascii="Times New Roman" w:eastAsia="Times New Roman" w:hAnsi="Times New Roman" w:cs="Times New Roman"/>
          <w:color w:val="333333"/>
          <w:sz w:val="24"/>
          <w:szCs w:val="24"/>
          <w:lang w:eastAsia="ru-RU"/>
        </w:rPr>
      </w:pPr>
      <w:r w:rsidRPr="00DC1AB3">
        <w:rPr>
          <w:rFonts w:ascii="Times New Roman" w:eastAsia="Times New Roman" w:hAnsi="Times New Roman" w:cs="Times New Roman"/>
          <w:color w:val="333333"/>
          <w:sz w:val="24"/>
          <w:szCs w:val="24"/>
          <w:lang w:eastAsia="ru-RU"/>
        </w:rPr>
        <w:t>Можно поместить скрепку на поверхность воды и при помощи другой скрепки. Для этого нужно изогнуть её так, чтобы получилась лопатка с ручкой. Положим на лопатку скрепку, а затем медленно и аккуратно уложим скрепк</w:t>
      </w:r>
      <w:r w:rsidR="00394646" w:rsidRPr="00DC1AB3">
        <w:rPr>
          <w:rFonts w:ascii="Times New Roman" w:eastAsia="Times New Roman" w:hAnsi="Times New Roman" w:cs="Times New Roman"/>
          <w:color w:val="333333"/>
          <w:sz w:val="24"/>
          <w:szCs w:val="24"/>
          <w:lang w:eastAsia="ru-RU"/>
        </w:rPr>
        <w:t>у на воду. Как только скрепка ля</w:t>
      </w:r>
      <w:r w:rsidRPr="00DC1AB3">
        <w:rPr>
          <w:rFonts w:ascii="Times New Roman" w:eastAsia="Times New Roman" w:hAnsi="Times New Roman" w:cs="Times New Roman"/>
          <w:color w:val="333333"/>
          <w:sz w:val="24"/>
          <w:szCs w:val="24"/>
          <w:lang w:eastAsia="ru-RU"/>
        </w:rPr>
        <w:t>жет на поверхность жидкости, лопатка притапливается и уводится вбок, а затем</w:t>
      </w:r>
      <w:r w:rsidR="00E74477" w:rsidRPr="00DC1AB3">
        <w:rPr>
          <w:rFonts w:ascii="Times New Roman" w:eastAsia="Times New Roman" w:hAnsi="Times New Roman" w:cs="Times New Roman"/>
          <w:color w:val="333333"/>
          <w:sz w:val="24"/>
          <w:szCs w:val="24"/>
          <w:lang w:eastAsia="ru-RU"/>
        </w:rPr>
        <w:t xml:space="preserve"> вынимается из воды (рис.11</w:t>
      </w:r>
      <w:r w:rsidRPr="00DC1AB3">
        <w:rPr>
          <w:rFonts w:ascii="Times New Roman" w:eastAsia="Times New Roman" w:hAnsi="Times New Roman" w:cs="Times New Roman"/>
          <w:color w:val="333333"/>
          <w:sz w:val="24"/>
          <w:szCs w:val="24"/>
          <w:lang w:eastAsia="ru-RU"/>
        </w:rPr>
        <w:t xml:space="preserve">). С первого раза может и не получиться, но тут уже вопрос тренировки. </w:t>
      </w:r>
    </w:p>
    <w:p w:rsidR="000763E6" w:rsidRDefault="00B85A06">
      <w:pPr>
        <w:shd w:val="clear" w:color="auto" w:fill="FFFFFF"/>
        <w:spacing w:after="0" w:line="360" w:lineRule="auto"/>
        <w:ind w:firstLine="709"/>
        <w:jc w:val="center"/>
        <w:rPr>
          <w:rFonts w:ascii="Times New Roman" w:eastAsia="Times New Roman" w:hAnsi="Times New Roman" w:cs="Times New Roman"/>
          <w:color w:val="333333"/>
          <w:sz w:val="28"/>
          <w:szCs w:val="28"/>
          <w:lang w:eastAsia="ru-RU"/>
        </w:rPr>
      </w:pPr>
      <w:r>
        <w:rPr>
          <w:noProof/>
          <w:lang w:eastAsia="ru-RU"/>
        </w:rPr>
        <w:lastRenderedPageBreak/>
        <w:drawing>
          <wp:inline distT="0" distB="0" distL="0" distR="0">
            <wp:extent cx="4065270" cy="2686050"/>
            <wp:effectExtent l="0" t="0" r="0" b="0"/>
            <wp:docPr id="1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8"/>
                    <pic:cNvPicPr>
                      <a:picLocks noChangeAspect="1" noChangeArrowheads="1"/>
                    </pic:cNvPicPr>
                  </pic:nvPicPr>
                  <pic:blipFill>
                    <a:blip r:embed="rId28" cstate="print"/>
                    <a:srcRect l="21390" t="16781" r="12797" b="26184"/>
                    <a:stretch>
                      <a:fillRect/>
                    </a:stretch>
                  </pic:blipFill>
                  <pic:spPr bwMode="auto">
                    <a:xfrm>
                      <a:off x="0" y="0"/>
                      <a:ext cx="4065270" cy="2686050"/>
                    </a:xfrm>
                    <a:prstGeom prst="rect">
                      <a:avLst/>
                    </a:prstGeom>
                  </pic:spPr>
                </pic:pic>
              </a:graphicData>
            </a:graphic>
          </wp:inline>
        </w:drawing>
      </w:r>
    </w:p>
    <w:p w:rsidR="000763E6" w:rsidRPr="00DC1AB3" w:rsidRDefault="00E74477">
      <w:pPr>
        <w:shd w:val="clear" w:color="auto" w:fill="FFFFFF"/>
        <w:spacing w:after="0" w:line="360" w:lineRule="auto"/>
        <w:ind w:firstLine="709"/>
        <w:jc w:val="center"/>
        <w:rPr>
          <w:sz w:val="24"/>
          <w:szCs w:val="24"/>
        </w:rPr>
      </w:pPr>
      <w:r w:rsidRPr="00DC1AB3">
        <w:rPr>
          <w:rFonts w:ascii="Times New Roman" w:eastAsia="Times New Roman" w:hAnsi="Times New Roman" w:cs="Times New Roman"/>
          <w:color w:val="333333"/>
          <w:sz w:val="24"/>
          <w:szCs w:val="24"/>
          <w:lang w:eastAsia="ru-RU"/>
        </w:rPr>
        <w:t>Рис. 11.</w:t>
      </w:r>
      <w:r w:rsidR="00B85A06" w:rsidRPr="00DC1AB3">
        <w:rPr>
          <w:rFonts w:ascii="Times New Roman" w:eastAsia="Times New Roman" w:hAnsi="Times New Roman" w:cs="Times New Roman"/>
          <w:color w:val="333333"/>
          <w:sz w:val="24"/>
          <w:szCs w:val="24"/>
          <w:lang w:eastAsia="ru-RU"/>
        </w:rPr>
        <w:t xml:space="preserve"> Эксперимент с двумя скрепками</w:t>
      </w:r>
    </w:p>
    <w:p w:rsidR="000763E6" w:rsidRPr="00DC1AB3" w:rsidRDefault="00B85A06">
      <w:pPr>
        <w:pStyle w:val="af"/>
        <w:spacing w:beforeAutospacing="0" w:after="0" w:afterAutospacing="0" w:line="360" w:lineRule="auto"/>
        <w:ind w:right="-1" w:firstLine="709"/>
        <w:jc w:val="both"/>
      </w:pPr>
      <w:r w:rsidRPr="00DC1AB3">
        <w:t xml:space="preserve">Поверхностное натяжение — из-за этого натяжения поверхность жидкости ведет себя как упругое покрытие. Под поверхностью воды каждая молекула притягивается со всех сторон своими соседками. Молекулы стиснуты со всех сторон так плотно, что теснее прижаться друг к другу уже не могут. </w:t>
      </w:r>
    </w:p>
    <w:p w:rsidR="000763E6" w:rsidRPr="00DC1AB3" w:rsidRDefault="00B85A06">
      <w:pPr>
        <w:pStyle w:val="af"/>
        <w:spacing w:beforeAutospacing="0" w:after="0" w:afterAutospacing="0" w:line="360" w:lineRule="auto"/>
        <w:ind w:right="-1" w:firstLine="709"/>
        <w:jc w:val="both"/>
      </w:pPr>
      <w:r w:rsidRPr="00DC1AB3">
        <w:t xml:space="preserve">Однако на поверхности молекулы воды притягиваются только к боковым и нижним молекулам. В результате этого возникает суммарная сила, направленная вниз, что вызывает легкое продавливание верхнего слоя воды. </w:t>
      </w:r>
    </w:p>
    <w:p w:rsidR="000763E6" w:rsidRDefault="00B85A06">
      <w:pPr>
        <w:pStyle w:val="af"/>
        <w:spacing w:beforeAutospacing="0" w:after="0" w:afterAutospacing="0" w:line="360" w:lineRule="auto"/>
        <w:ind w:right="-1" w:firstLine="709"/>
        <w:jc w:val="both"/>
      </w:pPr>
      <w:r w:rsidRPr="00DC1AB3">
        <w:t>Поверхностное натяжение оказывается вполне достаточным для удерживания легких тел, таких как скрепка в данном опыте. Говорят, что тело плавает (слегка погружено либо лежит на поверхности жидкости), если его плотность равна или меньше плотности жидкости. Однако плотность скрепки выше плотности воды; следовательно, она плавает только благодаря пленке поверхностного натяжения.</w:t>
      </w:r>
    </w:p>
    <w:p w:rsidR="00DC1AB3" w:rsidRPr="00DC1AB3" w:rsidRDefault="00DC1AB3" w:rsidP="00DC1AB3">
      <w:pPr>
        <w:pStyle w:val="af"/>
        <w:spacing w:beforeAutospacing="0" w:after="0" w:afterAutospacing="0" w:line="360" w:lineRule="auto"/>
        <w:ind w:right="-1"/>
        <w:jc w:val="both"/>
        <w:sectPr w:rsidR="00DC1AB3" w:rsidRPr="00DC1AB3">
          <w:footerReference w:type="default" r:id="rId29"/>
          <w:footerReference w:type="first" r:id="rId30"/>
          <w:pgSz w:w="11906" w:h="16838"/>
          <w:pgMar w:top="1134" w:right="567" w:bottom="1134" w:left="1701" w:header="0" w:footer="709" w:gutter="0"/>
          <w:cols w:space="720"/>
          <w:formProt w:val="0"/>
          <w:titlePg/>
          <w:docGrid w:linePitch="360" w:charSpace="4096"/>
        </w:sectPr>
      </w:pPr>
    </w:p>
    <w:p w:rsidR="000763E6" w:rsidRPr="00DC1AB3" w:rsidRDefault="00B85A06">
      <w:pPr>
        <w:pStyle w:val="af"/>
        <w:spacing w:beforeAutospacing="0" w:after="0" w:afterAutospacing="0" w:line="360" w:lineRule="auto"/>
        <w:ind w:right="-1" w:firstLine="709"/>
        <w:jc w:val="center"/>
        <w:outlineLvl w:val="0"/>
        <w:rPr>
          <w:b/>
        </w:rPr>
      </w:pPr>
      <w:bookmarkStart w:id="10" w:name="_Toc151916780"/>
      <w:r w:rsidRPr="00DC1AB3">
        <w:rPr>
          <w:b/>
        </w:rPr>
        <w:lastRenderedPageBreak/>
        <w:t>ЗАКЛЮЧЕНИЕ</w:t>
      </w:r>
      <w:bookmarkEnd w:id="10"/>
    </w:p>
    <w:p w:rsidR="000763E6" w:rsidRPr="00DC1AB3" w:rsidRDefault="000763E6">
      <w:pPr>
        <w:pStyle w:val="af"/>
        <w:spacing w:beforeAutospacing="0" w:after="0" w:afterAutospacing="0" w:line="360" w:lineRule="auto"/>
        <w:ind w:right="-1" w:firstLine="709"/>
        <w:jc w:val="both"/>
      </w:pPr>
    </w:p>
    <w:p w:rsidR="000763E6" w:rsidRPr="00DC1AB3" w:rsidRDefault="00B85A06">
      <w:pPr>
        <w:shd w:val="clear" w:color="auto" w:fill="FFFFFF"/>
        <w:spacing w:before="49" w:after="0" w:line="360" w:lineRule="auto"/>
        <w:ind w:firstLine="709"/>
        <w:jc w:val="both"/>
        <w:textAlignment w:val="baseline"/>
        <w:rPr>
          <w:rFonts w:ascii="Times New Roman" w:eastAsia="Times New Roman" w:hAnsi="Times New Roman" w:cs="Times New Roman"/>
          <w:color w:val="353535"/>
          <w:sz w:val="24"/>
          <w:szCs w:val="24"/>
          <w:lang w:eastAsia="ru-RU"/>
        </w:rPr>
      </w:pPr>
      <w:r w:rsidRPr="00DC1AB3">
        <w:rPr>
          <w:rFonts w:ascii="Times New Roman" w:eastAsia="Times New Roman" w:hAnsi="Times New Roman" w:cs="Times New Roman"/>
          <w:color w:val="353535"/>
          <w:sz w:val="24"/>
          <w:szCs w:val="24"/>
          <w:lang w:eastAsia="ru-RU"/>
        </w:rPr>
        <w:t>Объект моего исследования – вода — кажется будничным и естественным, только на первый взгляд. Исследование позволило мне сделать вывод, что многие свойства воды, присущи только ей, они обязательно встречаются в природе, но они совсем не так очевидно представляются глазам наблюдателя, как в наших опытах. На основе опытов, мы доказали уникальность воды, как химического вещества, а физические свойства воды действительно обусловлены особенностями ее строения. Гипотеза, что аномальные свойства воды можно доказать в домашних условиях – подтвердилась.</w:t>
      </w:r>
    </w:p>
    <w:p w:rsidR="000763E6" w:rsidRPr="00DC1AB3" w:rsidRDefault="00B85A06">
      <w:pPr>
        <w:shd w:val="clear" w:color="auto" w:fill="FFFFFF"/>
        <w:spacing w:before="49" w:after="0" w:line="360" w:lineRule="auto"/>
        <w:ind w:firstLine="709"/>
        <w:jc w:val="both"/>
        <w:textAlignment w:val="baseline"/>
        <w:rPr>
          <w:rFonts w:ascii="Times New Roman" w:eastAsia="Times New Roman" w:hAnsi="Times New Roman" w:cs="Times New Roman"/>
          <w:color w:val="353535"/>
          <w:sz w:val="24"/>
          <w:szCs w:val="24"/>
          <w:lang w:eastAsia="ru-RU"/>
        </w:rPr>
      </w:pPr>
      <w:r w:rsidRPr="00DC1AB3">
        <w:rPr>
          <w:rFonts w:ascii="Times New Roman" w:eastAsia="Times New Roman" w:hAnsi="Times New Roman" w:cs="Times New Roman"/>
          <w:color w:val="353535"/>
          <w:sz w:val="24"/>
          <w:szCs w:val="24"/>
          <w:lang w:eastAsia="ru-RU"/>
        </w:rPr>
        <w:t xml:space="preserve">Экспериментально установлено, что физические свойства воды действительно обусловлены особенностями ее строения. </w:t>
      </w:r>
    </w:p>
    <w:p w:rsidR="000763E6" w:rsidRPr="00DC1AB3" w:rsidRDefault="00B85A06">
      <w:pPr>
        <w:shd w:val="clear" w:color="auto" w:fill="FFFFFF"/>
        <w:spacing w:before="49" w:after="0" w:line="360" w:lineRule="auto"/>
        <w:ind w:firstLine="709"/>
        <w:jc w:val="both"/>
        <w:textAlignment w:val="baseline"/>
        <w:rPr>
          <w:rFonts w:ascii="Times New Roman" w:eastAsia="Times New Roman" w:hAnsi="Times New Roman" w:cs="Times New Roman"/>
          <w:color w:val="353535"/>
          <w:sz w:val="24"/>
          <w:szCs w:val="24"/>
          <w:lang w:eastAsia="ru-RU"/>
        </w:rPr>
        <w:sectPr w:rsidR="000763E6" w:rsidRPr="00DC1AB3">
          <w:footerReference w:type="default" r:id="rId31"/>
          <w:pgSz w:w="11906" w:h="16838"/>
          <w:pgMar w:top="1134" w:right="567" w:bottom="1134" w:left="1701" w:header="0" w:footer="709" w:gutter="0"/>
          <w:cols w:space="720"/>
          <w:formProt w:val="0"/>
          <w:docGrid w:linePitch="360" w:charSpace="4096"/>
        </w:sectPr>
      </w:pPr>
      <w:r w:rsidRPr="00DC1AB3">
        <w:rPr>
          <w:rFonts w:ascii="Times New Roman" w:eastAsia="Times New Roman" w:hAnsi="Times New Roman" w:cs="Times New Roman"/>
          <w:color w:val="353535"/>
          <w:sz w:val="24"/>
          <w:szCs w:val="24"/>
          <w:lang w:eastAsia="ru-RU"/>
        </w:rPr>
        <w:t>В ходе работы над проектом я научилась самостоятельности, у меня появился интерес к предмету физика, развились исследовательские умения и навыки, например</w:t>
      </w:r>
      <w:proofErr w:type="gramStart"/>
      <w:r w:rsidRPr="00DC1AB3">
        <w:rPr>
          <w:rFonts w:ascii="Times New Roman" w:eastAsia="Times New Roman" w:hAnsi="Times New Roman" w:cs="Times New Roman"/>
          <w:color w:val="353535"/>
          <w:sz w:val="24"/>
          <w:szCs w:val="24"/>
          <w:lang w:eastAsia="ru-RU"/>
        </w:rPr>
        <w:t>,</w:t>
      </w:r>
      <w:proofErr w:type="gramEnd"/>
      <w:r w:rsidRPr="00DC1AB3">
        <w:rPr>
          <w:rFonts w:ascii="Times New Roman" w:eastAsia="Times New Roman" w:hAnsi="Times New Roman" w:cs="Times New Roman"/>
          <w:color w:val="353535"/>
          <w:sz w:val="24"/>
          <w:szCs w:val="24"/>
          <w:lang w:eastAsia="ru-RU"/>
        </w:rPr>
        <w:t xml:space="preserve">  умение пользоваться дополнительной литературой, думать, рассуждать, делать выводы.</w:t>
      </w:r>
    </w:p>
    <w:p w:rsidR="000763E6" w:rsidRPr="00DC1AB3" w:rsidRDefault="00B85A06">
      <w:pPr>
        <w:pStyle w:val="11"/>
        <w:jc w:val="center"/>
        <w:rPr>
          <w:rFonts w:ascii="Times New Roman" w:hAnsi="Times New Roman" w:cs="Times New Roman"/>
          <w:sz w:val="24"/>
          <w:szCs w:val="24"/>
        </w:rPr>
      </w:pPr>
      <w:bookmarkStart w:id="11" w:name="_Toc151916781"/>
      <w:r w:rsidRPr="00DC1AB3">
        <w:rPr>
          <w:rFonts w:ascii="Times New Roman" w:hAnsi="Times New Roman" w:cs="Times New Roman"/>
          <w:sz w:val="24"/>
          <w:szCs w:val="24"/>
        </w:rPr>
        <w:lastRenderedPageBreak/>
        <w:t>СПИСОК ЛИТЕРАТУРЫ</w:t>
      </w:r>
      <w:bookmarkEnd w:id="11"/>
    </w:p>
    <w:p w:rsidR="000763E6" w:rsidRPr="00DC1AB3" w:rsidRDefault="000763E6">
      <w:pPr>
        <w:shd w:val="clear" w:color="auto" w:fill="FFFFFF"/>
        <w:spacing w:after="0" w:line="360" w:lineRule="auto"/>
        <w:ind w:firstLine="709"/>
        <w:jc w:val="both"/>
        <w:textAlignment w:val="baseline"/>
        <w:rPr>
          <w:rFonts w:ascii="Times New Roman" w:eastAsia="Times New Roman" w:hAnsi="Times New Roman" w:cs="Times New Roman"/>
          <w:color w:val="353535"/>
          <w:sz w:val="24"/>
          <w:szCs w:val="24"/>
          <w:lang w:eastAsia="ru-RU"/>
        </w:rPr>
      </w:pPr>
    </w:p>
    <w:p w:rsidR="000763E6" w:rsidRPr="00DC1AB3" w:rsidRDefault="00B85A06">
      <w:pPr>
        <w:pStyle w:val="ad"/>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353535"/>
          <w:sz w:val="24"/>
          <w:szCs w:val="24"/>
          <w:lang w:eastAsia="ru-RU"/>
        </w:rPr>
      </w:pPr>
      <w:r w:rsidRPr="00DC1AB3">
        <w:rPr>
          <w:rFonts w:ascii="Times New Roman" w:eastAsia="Times New Roman" w:hAnsi="Times New Roman" w:cs="Times New Roman"/>
          <w:color w:val="353535"/>
          <w:sz w:val="24"/>
          <w:szCs w:val="24"/>
          <w:lang w:eastAsia="ru-RU"/>
        </w:rPr>
        <w:t xml:space="preserve">Википедия (свободная энциклопедия) – [электронный ресурс] </w:t>
      </w:r>
      <w:hyperlink r:id="rId32">
        <w:r w:rsidRPr="00DC1AB3">
          <w:rPr>
            <w:rStyle w:val="-"/>
            <w:rFonts w:ascii="Times New Roman" w:eastAsia="Times New Roman" w:hAnsi="Times New Roman" w:cs="Times New Roman"/>
            <w:sz w:val="24"/>
            <w:szCs w:val="24"/>
            <w:lang w:eastAsia="ru-RU"/>
          </w:rPr>
          <w:t>https://ru.wikipedia.org/wiki/%D0%92%D0%BE%D0%B4%D0%B0</w:t>
        </w:r>
      </w:hyperlink>
      <w:r w:rsidRPr="00DC1AB3">
        <w:rPr>
          <w:rFonts w:ascii="Times New Roman" w:eastAsia="Times New Roman" w:hAnsi="Times New Roman" w:cs="Times New Roman"/>
          <w:color w:val="353535"/>
          <w:sz w:val="24"/>
          <w:szCs w:val="24"/>
          <w:lang w:eastAsia="ru-RU"/>
        </w:rPr>
        <w:t xml:space="preserve"> Дата обращения</w:t>
      </w:r>
      <w:proofErr w:type="gramStart"/>
      <w:r w:rsidRPr="00DC1AB3">
        <w:rPr>
          <w:rFonts w:ascii="Times New Roman" w:eastAsia="Times New Roman" w:hAnsi="Times New Roman" w:cs="Times New Roman"/>
          <w:color w:val="353535"/>
          <w:sz w:val="24"/>
          <w:szCs w:val="24"/>
          <w:lang w:eastAsia="ru-RU"/>
        </w:rPr>
        <w:t xml:space="preserve"> :</w:t>
      </w:r>
      <w:proofErr w:type="gramEnd"/>
      <w:r w:rsidRPr="00DC1AB3">
        <w:rPr>
          <w:rFonts w:ascii="Times New Roman" w:eastAsia="Times New Roman" w:hAnsi="Times New Roman" w:cs="Times New Roman"/>
          <w:color w:val="353535"/>
          <w:sz w:val="24"/>
          <w:szCs w:val="24"/>
          <w:lang w:eastAsia="ru-RU"/>
        </w:rPr>
        <w:t xml:space="preserve"> 23.11.2023</w:t>
      </w:r>
    </w:p>
    <w:p w:rsidR="000763E6" w:rsidRPr="00DC1AB3" w:rsidRDefault="00B85A06">
      <w:pPr>
        <w:pStyle w:val="ad"/>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353535"/>
          <w:sz w:val="24"/>
          <w:szCs w:val="24"/>
          <w:lang w:eastAsia="ru-RU"/>
        </w:rPr>
      </w:pPr>
      <w:r w:rsidRPr="00DC1AB3">
        <w:rPr>
          <w:rFonts w:ascii="Times New Roman" w:eastAsia="Times New Roman" w:hAnsi="Times New Roman" w:cs="Times New Roman"/>
          <w:color w:val="353535"/>
          <w:sz w:val="24"/>
          <w:szCs w:val="24"/>
          <w:lang w:eastAsia="ru-RU"/>
        </w:rPr>
        <w:t xml:space="preserve">Электронный ресурс </w:t>
      </w:r>
      <w:hyperlink r:id="rId33">
        <w:r w:rsidRPr="00DC1AB3">
          <w:rPr>
            <w:rStyle w:val="-"/>
            <w:rFonts w:ascii="Times New Roman" w:eastAsia="Times New Roman" w:hAnsi="Times New Roman" w:cs="Times New Roman"/>
            <w:sz w:val="24"/>
            <w:szCs w:val="24"/>
            <w:lang w:eastAsia="ru-RU"/>
          </w:rPr>
          <w:t>http://rnto.club/biblioteka/kollektiv-rnto/Stati/voda-samij-zagadochnij-jelement-na-zemle.html</w:t>
        </w:r>
      </w:hyperlink>
      <w:r w:rsidRPr="00DC1AB3">
        <w:rPr>
          <w:rFonts w:ascii="Times New Roman" w:eastAsia="Times New Roman" w:hAnsi="Times New Roman" w:cs="Times New Roman"/>
          <w:color w:val="353535"/>
          <w:sz w:val="24"/>
          <w:szCs w:val="24"/>
          <w:lang w:eastAsia="ru-RU"/>
        </w:rPr>
        <w:t xml:space="preserve"> Дата обращения</w:t>
      </w:r>
      <w:proofErr w:type="gramStart"/>
      <w:r w:rsidRPr="00DC1AB3">
        <w:rPr>
          <w:rFonts w:ascii="Times New Roman" w:eastAsia="Times New Roman" w:hAnsi="Times New Roman" w:cs="Times New Roman"/>
          <w:color w:val="353535"/>
          <w:sz w:val="24"/>
          <w:szCs w:val="24"/>
          <w:lang w:eastAsia="ru-RU"/>
        </w:rPr>
        <w:t xml:space="preserve"> :</w:t>
      </w:r>
      <w:proofErr w:type="gramEnd"/>
      <w:r w:rsidRPr="00DC1AB3">
        <w:rPr>
          <w:rFonts w:ascii="Times New Roman" w:eastAsia="Times New Roman" w:hAnsi="Times New Roman" w:cs="Times New Roman"/>
          <w:color w:val="353535"/>
          <w:sz w:val="24"/>
          <w:szCs w:val="24"/>
          <w:lang w:eastAsia="ru-RU"/>
        </w:rPr>
        <w:t xml:space="preserve"> 23.11.2023</w:t>
      </w:r>
    </w:p>
    <w:p w:rsidR="000763E6" w:rsidRPr="00DC1AB3" w:rsidRDefault="00B85A06">
      <w:pPr>
        <w:pStyle w:val="ad"/>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353535"/>
          <w:sz w:val="24"/>
          <w:szCs w:val="24"/>
          <w:lang w:eastAsia="ru-RU"/>
        </w:rPr>
      </w:pPr>
      <w:r w:rsidRPr="00DC1AB3">
        <w:rPr>
          <w:rFonts w:ascii="Times New Roman" w:eastAsia="Times New Roman" w:hAnsi="Times New Roman" w:cs="Times New Roman"/>
          <w:color w:val="353535"/>
          <w:sz w:val="24"/>
          <w:szCs w:val="24"/>
          <w:lang w:eastAsia="ru-RU"/>
        </w:rPr>
        <w:t xml:space="preserve">Электронный ресурс  </w:t>
      </w:r>
      <w:hyperlink r:id="rId34">
        <w:r w:rsidRPr="00DC1AB3">
          <w:rPr>
            <w:rStyle w:val="-"/>
            <w:rFonts w:ascii="Times New Roman" w:eastAsia="Times New Roman" w:hAnsi="Times New Roman" w:cs="Times New Roman"/>
            <w:sz w:val="24"/>
            <w:szCs w:val="24"/>
            <w:lang w:eastAsia="ru-RU"/>
          </w:rPr>
          <w:t>https://www.healthwaters.ru/articles/</w:t>
        </w:r>
      </w:hyperlink>
      <w:r w:rsidRPr="00DC1AB3">
        <w:rPr>
          <w:rFonts w:ascii="Times New Roman" w:eastAsia="Times New Roman" w:hAnsi="Times New Roman" w:cs="Times New Roman"/>
          <w:color w:val="353535"/>
          <w:sz w:val="24"/>
          <w:szCs w:val="24"/>
          <w:lang w:eastAsia="ru-RU"/>
        </w:rPr>
        <w:t xml:space="preserve"> Дата обращения</w:t>
      </w:r>
      <w:proofErr w:type="gramStart"/>
      <w:r w:rsidRPr="00DC1AB3">
        <w:rPr>
          <w:rFonts w:ascii="Times New Roman" w:eastAsia="Times New Roman" w:hAnsi="Times New Roman" w:cs="Times New Roman"/>
          <w:color w:val="353535"/>
          <w:sz w:val="24"/>
          <w:szCs w:val="24"/>
          <w:lang w:eastAsia="ru-RU"/>
        </w:rPr>
        <w:t xml:space="preserve"> :</w:t>
      </w:r>
      <w:proofErr w:type="gramEnd"/>
      <w:r w:rsidRPr="00DC1AB3">
        <w:rPr>
          <w:rFonts w:ascii="Times New Roman" w:eastAsia="Times New Roman" w:hAnsi="Times New Roman" w:cs="Times New Roman"/>
          <w:color w:val="353535"/>
          <w:sz w:val="24"/>
          <w:szCs w:val="24"/>
          <w:lang w:eastAsia="ru-RU"/>
        </w:rPr>
        <w:t xml:space="preserve"> 23.11.2023</w:t>
      </w:r>
    </w:p>
    <w:p w:rsidR="000763E6" w:rsidRPr="00DC1AB3" w:rsidRDefault="00B85A06">
      <w:pPr>
        <w:pStyle w:val="ad"/>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353535"/>
          <w:sz w:val="24"/>
          <w:szCs w:val="24"/>
          <w:lang w:eastAsia="ru-RU"/>
        </w:rPr>
      </w:pPr>
      <w:r w:rsidRPr="00DC1AB3">
        <w:rPr>
          <w:rFonts w:ascii="Times New Roman" w:eastAsia="Times New Roman" w:hAnsi="Times New Roman" w:cs="Times New Roman"/>
          <w:color w:val="353535"/>
          <w:sz w:val="24"/>
          <w:szCs w:val="24"/>
          <w:lang w:eastAsia="ru-RU"/>
        </w:rPr>
        <w:t>Российская электронная школа (информационно-образовательная среда) – [электронный ресурс] Дата обращения</w:t>
      </w:r>
      <w:proofErr w:type="gramStart"/>
      <w:r w:rsidRPr="00DC1AB3">
        <w:rPr>
          <w:rFonts w:ascii="Times New Roman" w:eastAsia="Times New Roman" w:hAnsi="Times New Roman" w:cs="Times New Roman"/>
          <w:color w:val="353535"/>
          <w:sz w:val="24"/>
          <w:szCs w:val="24"/>
          <w:lang w:eastAsia="ru-RU"/>
        </w:rPr>
        <w:t xml:space="preserve"> :</w:t>
      </w:r>
      <w:proofErr w:type="gramEnd"/>
      <w:r w:rsidRPr="00DC1AB3">
        <w:rPr>
          <w:rFonts w:ascii="Times New Roman" w:eastAsia="Times New Roman" w:hAnsi="Times New Roman" w:cs="Times New Roman"/>
          <w:color w:val="353535"/>
          <w:sz w:val="24"/>
          <w:szCs w:val="24"/>
          <w:lang w:eastAsia="ru-RU"/>
        </w:rPr>
        <w:t xml:space="preserve"> 23.11.2023</w:t>
      </w:r>
    </w:p>
    <w:p w:rsidR="000763E6" w:rsidRPr="00DC1AB3" w:rsidRDefault="00B85A06">
      <w:pPr>
        <w:pStyle w:val="ad"/>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353535"/>
          <w:sz w:val="24"/>
          <w:szCs w:val="24"/>
          <w:lang w:eastAsia="ru-RU"/>
        </w:rPr>
      </w:pPr>
      <w:r w:rsidRPr="00DC1AB3">
        <w:rPr>
          <w:rFonts w:ascii="Times New Roman" w:eastAsia="Times New Roman" w:hAnsi="Times New Roman" w:cs="Times New Roman"/>
          <w:color w:val="353535"/>
          <w:sz w:val="24"/>
          <w:szCs w:val="24"/>
          <w:lang w:eastAsia="ru-RU"/>
        </w:rPr>
        <w:t xml:space="preserve">Электронный ресурс </w:t>
      </w:r>
      <w:hyperlink r:id="rId35">
        <w:r w:rsidRPr="00DC1AB3">
          <w:rPr>
            <w:rStyle w:val="-"/>
            <w:rFonts w:ascii="Times New Roman" w:eastAsia="Times New Roman" w:hAnsi="Times New Roman" w:cs="Times New Roman"/>
            <w:sz w:val="24"/>
            <w:szCs w:val="24"/>
            <w:lang w:eastAsia="ru-RU"/>
          </w:rPr>
          <w:t>https://resh.edu.ru/subject/lesson/2062/main/</w:t>
        </w:r>
      </w:hyperlink>
      <w:r w:rsidRPr="00DC1AB3">
        <w:rPr>
          <w:rFonts w:ascii="Times New Roman" w:eastAsia="Times New Roman" w:hAnsi="Times New Roman" w:cs="Times New Roman"/>
          <w:color w:val="353535"/>
          <w:sz w:val="24"/>
          <w:szCs w:val="24"/>
          <w:lang w:eastAsia="ru-RU"/>
        </w:rPr>
        <w:t xml:space="preserve"> Дата обращения</w:t>
      </w:r>
      <w:proofErr w:type="gramStart"/>
      <w:r w:rsidRPr="00DC1AB3">
        <w:rPr>
          <w:rFonts w:ascii="Times New Roman" w:eastAsia="Times New Roman" w:hAnsi="Times New Roman" w:cs="Times New Roman"/>
          <w:color w:val="353535"/>
          <w:sz w:val="24"/>
          <w:szCs w:val="24"/>
          <w:lang w:eastAsia="ru-RU"/>
        </w:rPr>
        <w:t xml:space="preserve"> :</w:t>
      </w:r>
      <w:proofErr w:type="gramEnd"/>
      <w:r w:rsidRPr="00DC1AB3">
        <w:rPr>
          <w:rFonts w:ascii="Times New Roman" w:eastAsia="Times New Roman" w:hAnsi="Times New Roman" w:cs="Times New Roman"/>
          <w:color w:val="353535"/>
          <w:sz w:val="24"/>
          <w:szCs w:val="24"/>
          <w:lang w:eastAsia="ru-RU"/>
        </w:rPr>
        <w:t xml:space="preserve"> 23.11.2023</w:t>
      </w:r>
    </w:p>
    <w:p w:rsidR="000763E6" w:rsidRPr="00DC1AB3" w:rsidRDefault="00B85A06">
      <w:pPr>
        <w:pStyle w:val="ad"/>
        <w:numPr>
          <w:ilvl w:val="0"/>
          <w:numId w:val="2"/>
        </w:numPr>
        <w:shd w:val="clear" w:color="auto" w:fill="FFFFFF"/>
        <w:spacing w:after="0" w:line="360" w:lineRule="auto"/>
        <w:ind w:left="0" w:firstLine="709"/>
        <w:jc w:val="both"/>
        <w:textAlignment w:val="baseline"/>
        <w:rPr>
          <w:rFonts w:ascii="Times New Roman" w:eastAsia="Times New Roman" w:hAnsi="Times New Roman" w:cs="Times New Roman"/>
          <w:color w:val="353535"/>
          <w:sz w:val="24"/>
          <w:szCs w:val="24"/>
          <w:lang w:eastAsia="ru-RU"/>
        </w:rPr>
      </w:pPr>
      <w:r w:rsidRPr="00DC1AB3">
        <w:rPr>
          <w:rFonts w:ascii="Times New Roman" w:eastAsia="Times New Roman" w:hAnsi="Times New Roman" w:cs="Times New Roman"/>
          <w:color w:val="353535"/>
          <w:sz w:val="24"/>
          <w:szCs w:val="24"/>
          <w:lang w:eastAsia="ru-RU"/>
        </w:rPr>
        <w:t xml:space="preserve">«Удивительная физика», Л. Г. </w:t>
      </w:r>
      <w:proofErr w:type="spellStart"/>
      <w:r w:rsidRPr="00DC1AB3">
        <w:rPr>
          <w:rFonts w:ascii="Times New Roman" w:eastAsia="Times New Roman" w:hAnsi="Times New Roman" w:cs="Times New Roman"/>
          <w:color w:val="353535"/>
          <w:sz w:val="24"/>
          <w:szCs w:val="24"/>
          <w:lang w:eastAsia="ru-RU"/>
        </w:rPr>
        <w:t>Асламазов</w:t>
      </w:r>
      <w:proofErr w:type="spellEnd"/>
      <w:r w:rsidRPr="00DC1AB3">
        <w:rPr>
          <w:rFonts w:ascii="Times New Roman" w:eastAsia="Times New Roman" w:hAnsi="Times New Roman" w:cs="Times New Roman"/>
          <w:color w:val="353535"/>
          <w:sz w:val="24"/>
          <w:szCs w:val="24"/>
          <w:lang w:eastAsia="ru-RU"/>
        </w:rPr>
        <w:t>, А. А. Варламов, изд.: «Наука», Москва, 1988</w:t>
      </w:r>
    </w:p>
    <w:p w:rsidR="000763E6" w:rsidRPr="00DC1AB3" w:rsidRDefault="000763E6">
      <w:pPr>
        <w:pStyle w:val="af"/>
        <w:spacing w:beforeAutospacing="0" w:after="0" w:afterAutospacing="0" w:line="360" w:lineRule="auto"/>
        <w:ind w:right="-1" w:firstLine="709"/>
        <w:jc w:val="both"/>
      </w:pPr>
    </w:p>
    <w:sectPr w:rsidR="000763E6" w:rsidRPr="00DC1AB3" w:rsidSect="000763E6">
      <w:footerReference w:type="default" r:id="rId36"/>
      <w:footerReference w:type="first" r:id="rId37"/>
      <w:pgSz w:w="11906" w:h="16838"/>
      <w:pgMar w:top="1134" w:right="567" w:bottom="1134" w:left="1701" w:header="0" w:footer="709"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A4D" w:rsidRDefault="001A0A4D" w:rsidP="000763E6">
      <w:pPr>
        <w:spacing w:after="0" w:line="240" w:lineRule="auto"/>
      </w:pPr>
      <w:r>
        <w:separator/>
      </w:r>
    </w:p>
  </w:endnote>
  <w:endnote w:type="continuationSeparator" w:id="0">
    <w:p w:rsidR="001A0A4D" w:rsidRDefault="001A0A4D" w:rsidP="000763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j-ea">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001231"/>
      <w:docPartObj>
        <w:docPartGallery w:val="Page Numbers (Bottom of Page)"/>
        <w:docPartUnique/>
      </w:docPartObj>
    </w:sdtPr>
    <w:sdtEndPr/>
    <w:sdtContent>
      <w:p w:rsidR="000763E6" w:rsidRDefault="00A9211A">
        <w:pPr>
          <w:pStyle w:val="14"/>
          <w:jc w:val="center"/>
          <w:rPr>
            <w:rFonts w:ascii="Times New Roman" w:hAnsi="Times New Roman" w:cs="Times New Roman"/>
            <w:sz w:val="24"/>
            <w:szCs w:val="24"/>
          </w:rPr>
        </w:pPr>
        <w:r>
          <w:fldChar w:fldCharType="begin"/>
        </w:r>
        <w:r w:rsidR="00B85A06">
          <w:instrText>PAGE</w:instrText>
        </w:r>
        <w:r>
          <w:fldChar w:fldCharType="separate"/>
        </w:r>
        <w:r w:rsidR="00E97452">
          <w:rPr>
            <w:noProof/>
          </w:rPr>
          <w:t>2</w:t>
        </w:r>
        <w:r>
          <w:fldChar w:fldCharType="end"/>
        </w:r>
      </w:p>
      <w:p w:rsidR="000763E6" w:rsidRDefault="001A0A4D">
        <w:pPr>
          <w:pStyle w:val="14"/>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E6" w:rsidRDefault="00A9211A">
    <w:pPr>
      <w:pStyle w:val="14"/>
      <w:jc w:val="center"/>
    </w:pPr>
    <w:r>
      <w:fldChar w:fldCharType="begin"/>
    </w:r>
    <w:r w:rsidR="00B85A06">
      <w:instrText>PAGE</w:instrText>
    </w:r>
    <w:r>
      <w:fldChar w:fldCharType="separate"/>
    </w:r>
    <w:r w:rsidR="00B85A06">
      <w:t>22</w:t>
    </w:r>
    <w:r>
      <w:fldChar w:fldCharType="end"/>
    </w:r>
  </w:p>
  <w:p w:rsidR="000763E6" w:rsidRDefault="000763E6">
    <w:pPr>
      <w:pStyle w:val="14"/>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3E6" w:rsidRDefault="00A9211A">
    <w:pPr>
      <w:pStyle w:val="14"/>
      <w:jc w:val="center"/>
    </w:pPr>
    <w:r>
      <w:fldChar w:fldCharType="begin"/>
    </w:r>
    <w:r w:rsidR="00B85A06">
      <w:instrText>PAGE</w:instrText>
    </w:r>
    <w:r>
      <w:fldChar w:fldCharType="separate"/>
    </w:r>
    <w:r w:rsidR="00E97452">
      <w:rPr>
        <w:noProof/>
      </w:rPr>
      <w:t>20</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9522593"/>
      <w:docPartObj>
        <w:docPartGallery w:val="Page Numbers (Bottom of Page)"/>
        <w:docPartUnique/>
      </w:docPartObj>
    </w:sdtPr>
    <w:sdtEndPr/>
    <w:sdtContent>
      <w:p w:rsidR="000763E6" w:rsidRDefault="00A9211A">
        <w:pPr>
          <w:pStyle w:val="14"/>
          <w:jc w:val="center"/>
          <w:rPr>
            <w:rFonts w:ascii="Times New Roman" w:hAnsi="Times New Roman" w:cs="Times New Roman"/>
            <w:sz w:val="24"/>
          </w:rPr>
        </w:pPr>
        <w:r>
          <w:fldChar w:fldCharType="begin"/>
        </w:r>
        <w:r w:rsidR="00B85A06">
          <w:instrText>PAGE</w:instrText>
        </w:r>
        <w:r>
          <w:fldChar w:fldCharType="separate"/>
        </w:r>
        <w:r w:rsidR="00E97452">
          <w:rPr>
            <w:noProof/>
          </w:rPr>
          <w:t>1</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138904"/>
      <w:docPartObj>
        <w:docPartGallery w:val="Page Numbers (Bottom of Page)"/>
        <w:docPartUnique/>
      </w:docPartObj>
    </w:sdtPr>
    <w:sdtEndPr/>
    <w:sdtContent>
      <w:p w:rsidR="000763E6" w:rsidRDefault="00A9211A">
        <w:pPr>
          <w:pStyle w:val="14"/>
          <w:jc w:val="center"/>
        </w:pPr>
        <w:r>
          <w:fldChar w:fldCharType="begin"/>
        </w:r>
        <w:r w:rsidR="00B85A06">
          <w:instrText>PAGE</w:instrText>
        </w:r>
        <w:r>
          <w:fldChar w:fldCharType="separate"/>
        </w:r>
        <w:r w:rsidR="00E97452">
          <w:rPr>
            <w:noProof/>
          </w:rPr>
          <w:t>4</w:t>
        </w:r>
        <w:r>
          <w:fldChar w:fldCharType="end"/>
        </w:r>
      </w:p>
      <w:p w:rsidR="000763E6" w:rsidRDefault="001A0A4D">
        <w:pPr>
          <w:pStyle w:val="14"/>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904147"/>
      <w:docPartObj>
        <w:docPartGallery w:val="Page Numbers (Bottom of Page)"/>
        <w:docPartUnique/>
      </w:docPartObj>
    </w:sdtPr>
    <w:sdtEndPr/>
    <w:sdtContent>
      <w:p w:rsidR="000763E6" w:rsidRDefault="00A9211A">
        <w:pPr>
          <w:pStyle w:val="14"/>
          <w:jc w:val="center"/>
        </w:pPr>
        <w:r>
          <w:fldChar w:fldCharType="begin"/>
        </w:r>
        <w:r w:rsidR="00B85A06">
          <w:instrText>PAGE</w:instrText>
        </w:r>
        <w:r>
          <w:fldChar w:fldCharType="separate"/>
        </w:r>
        <w:r w:rsidR="00E97452">
          <w:rPr>
            <w:noProof/>
          </w:rPr>
          <w:t>3</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58475"/>
      <w:docPartObj>
        <w:docPartGallery w:val="Page Numbers (Bottom of Page)"/>
        <w:docPartUnique/>
      </w:docPartObj>
    </w:sdtPr>
    <w:sdtEndPr/>
    <w:sdtContent>
      <w:p w:rsidR="000763E6" w:rsidRDefault="00A9211A">
        <w:pPr>
          <w:pStyle w:val="14"/>
          <w:jc w:val="center"/>
        </w:pPr>
        <w:r>
          <w:fldChar w:fldCharType="begin"/>
        </w:r>
        <w:r w:rsidR="00B85A06">
          <w:instrText>PAGE</w:instrText>
        </w:r>
        <w:r>
          <w:fldChar w:fldCharType="separate"/>
        </w:r>
        <w:r w:rsidR="00E97452">
          <w:rPr>
            <w:noProof/>
          </w:rPr>
          <w:t>13</w:t>
        </w:r>
        <w:r>
          <w:fldChar w:fldCharType="end"/>
        </w:r>
      </w:p>
      <w:p w:rsidR="000763E6" w:rsidRDefault="001A0A4D">
        <w:pPr>
          <w:pStyle w:val="14"/>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312955"/>
      <w:docPartObj>
        <w:docPartGallery w:val="Page Numbers (Bottom of Page)"/>
        <w:docPartUnique/>
      </w:docPartObj>
    </w:sdtPr>
    <w:sdtEndPr/>
    <w:sdtContent>
      <w:p w:rsidR="000763E6" w:rsidRDefault="00A9211A">
        <w:pPr>
          <w:pStyle w:val="14"/>
          <w:jc w:val="center"/>
        </w:pPr>
        <w:r>
          <w:fldChar w:fldCharType="begin"/>
        </w:r>
        <w:r w:rsidR="00B85A06">
          <w:instrText>PAGE</w:instrText>
        </w:r>
        <w:r>
          <w:fldChar w:fldCharType="separate"/>
        </w:r>
        <w:r w:rsidR="00E97452">
          <w:rPr>
            <w:noProof/>
          </w:rPr>
          <w:t>5</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7844517"/>
      <w:docPartObj>
        <w:docPartGallery w:val="Page Numbers (Bottom of Page)"/>
        <w:docPartUnique/>
      </w:docPartObj>
    </w:sdtPr>
    <w:sdtEndPr/>
    <w:sdtContent>
      <w:p w:rsidR="000763E6" w:rsidRDefault="00A9211A">
        <w:pPr>
          <w:pStyle w:val="14"/>
          <w:jc w:val="center"/>
        </w:pPr>
        <w:r>
          <w:fldChar w:fldCharType="begin"/>
        </w:r>
        <w:r w:rsidR="00B85A06">
          <w:instrText>PAGE</w:instrText>
        </w:r>
        <w:r>
          <w:fldChar w:fldCharType="separate"/>
        </w:r>
        <w:r w:rsidR="00E97452">
          <w:rPr>
            <w:noProof/>
          </w:rPr>
          <w:t>18</w:t>
        </w:r>
        <w:r>
          <w:fldChar w:fldCharType="end"/>
        </w:r>
      </w:p>
      <w:p w:rsidR="000763E6" w:rsidRDefault="001A0A4D">
        <w:pPr>
          <w:pStyle w:val="14"/>
        </w:pP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4223464"/>
      <w:docPartObj>
        <w:docPartGallery w:val="Page Numbers (Bottom of Page)"/>
        <w:docPartUnique/>
      </w:docPartObj>
    </w:sdtPr>
    <w:sdtEndPr/>
    <w:sdtContent>
      <w:p w:rsidR="000763E6" w:rsidRDefault="00A9211A">
        <w:pPr>
          <w:pStyle w:val="14"/>
          <w:jc w:val="center"/>
        </w:pPr>
        <w:r>
          <w:fldChar w:fldCharType="begin"/>
        </w:r>
        <w:r w:rsidR="00B85A06">
          <w:instrText>PAGE</w:instrText>
        </w:r>
        <w:r>
          <w:fldChar w:fldCharType="separate"/>
        </w:r>
        <w:r w:rsidR="00E97452">
          <w:rPr>
            <w:noProof/>
          </w:rPr>
          <w:t>14</w:t>
        </w:r>
        <w: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1248060"/>
      <w:docPartObj>
        <w:docPartGallery w:val="Page Numbers (Bottom of Page)"/>
        <w:docPartUnique/>
      </w:docPartObj>
    </w:sdtPr>
    <w:sdtEndPr/>
    <w:sdtContent>
      <w:p w:rsidR="000763E6" w:rsidRDefault="00A9211A">
        <w:pPr>
          <w:pStyle w:val="14"/>
          <w:jc w:val="center"/>
        </w:pPr>
        <w:r>
          <w:fldChar w:fldCharType="begin"/>
        </w:r>
        <w:r w:rsidR="00B85A06">
          <w:instrText>PAGE</w:instrText>
        </w:r>
        <w:r>
          <w:fldChar w:fldCharType="separate"/>
        </w:r>
        <w:r w:rsidR="00E97452">
          <w:rPr>
            <w:noProof/>
          </w:rPr>
          <w:t>19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A4D" w:rsidRDefault="001A0A4D" w:rsidP="000763E6">
      <w:pPr>
        <w:spacing w:after="0" w:line="240" w:lineRule="auto"/>
      </w:pPr>
      <w:r>
        <w:separator/>
      </w:r>
    </w:p>
  </w:footnote>
  <w:footnote w:type="continuationSeparator" w:id="0">
    <w:p w:rsidR="001A0A4D" w:rsidRDefault="001A0A4D" w:rsidP="000763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E4F64"/>
    <w:multiLevelType w:val="multilevel"/>
    <w:tmpl w:val="62D03B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58BA14CB"/>
    <w:multiLevelType w:val="multilevel"/>
    <w:tmpl w:val="D396A15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
    <w:nsid w:val="60806273"/>
    <w:multiLevelType w:val="multilevel"/>
    <w:tmpl w:val="410CE22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0763E6"/>
    <w:rsid w:val="000763E6"/>
    <w:rsid w:val="001738E3"/>
    <w:rsid w:val="001A0A4D"/>
    <w:rsid w:val="00394646"/>
    <w:rsid w:val="00502215"/>
    <w:rsid w:val="00664525"/>
    <w:rsid w:val="009433B3"/>
    <w:rsid w:val="009A4D8C"/>
    <w:rsid w:val="00A9211A"/>
    <w:rsid w:val="00B27194"/>
    <w:rsid w:val="00B85A06"/>
    <w:rsid w:val="00DC1AB3"/>
    <w:rsid w:val="00E74477"/>
    <w:rsid w:val="00E97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5C73"/>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link w:val="1"/>
    <w:qFormat/>
    <w:rsid w:val="00350E2F"/>
    <w:pPr>
      <w:keepNext/>
      <w:spacing w:before="240" w:after="60" w:line="240" w:lineRule="auto"/>
      <w:ind w:firstLine="709"/>
      <w:outlineLvl w:val="0"/>
    </w:pPr>
    <w:rPr>
      <w:rFonts w:ascii="Arial" w:eastAsia="Times New Roman" w:hAnsi="Arial" w:cs="Arial"/>
      <w:b/>
      <w:bCs/>
      <w:kern w:val="2"/>
      <w:sz w:val="32"/>
      <w:szCs w:val="32"/>
      <w:lang w:eastAsia="ru-RU"/>
    </w:rPr>
  </w:style>
  <w:style w:type="paragraph" w:customStyle="1" w:styleId="21">
    <w:name w:val="Заголовок 21"/>
    <w:basedOn w:val="a"/>
    <w:next w:val="a"/>
    <w:link w:val="2"/>
    <w:uiPriority w:val="9"/>
    <w:semiHidden/>
    <w:unhideWhenUsed/>
    <w:qFormat/>
    <w:rsid w:val="003149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customStyle="1" w:styleId="51">
    <w:name w:val="Заголовок 51"/>
    <w:basedOn w:val="a"/>
    <w:next w:val="a"/>
    <w:link w:val="5"/>
    <w:uiPriority w:val="9"/>
    <w:unhideWhenUsed/>
    <w:qFormat/>
    <w:rsid w:val="00072DA0"/>
    <w:pPr>
      <w:keepNext/>
      <w:keepLines/>
      <w:spacing w:before="200" w:after="0"/>
      <w:outlineLvl w:val="4"/>
    </w:pPr>
    <w:rPr>
      <w:rFonts w:asciiTheme="majorHAnsi" w:eastAsiaTheme="majorEastAsia" w:hAnsiTheme="majorHAnsi" w:cstheme="majorBidi"/>
      <w:color w:val="1F4D78" w:themeColor="accent1" w:themeShade="7F"/>
    </w:rPr>
  </w:style>
  <w:style w:type="character" w:customStyle="1" w:styleId="a3">
    <w:name w:val="Верхний колонтитул Знак"/>
    <w:basedOn w:val="a0"/>
    <w:uiPriority w:val="99"/>
    <w:qFormat/>
    <w:rsid w:val="003B46D0"/>
  </w:style>
  <w:style w:type="character" w:customStyle="1" w:styleId="a4">
    <w:name w:val="Нижний колонтитул Знак"/>
    <w:basedOn w:val="a0"/>
    <w:uiPriority w:val="99"/>
    <w:qFormat/>
    <w:rsid w:val="003B46D0"/>
  </w:style>
  <w:style w:type="character" w:customStyle="1" w:styleId="a5">
    <w:name w:val="Текст выноски Знак"/>
    <w:basedOn w:val="a0"/>
    <w:uiPriority w:val="99"/>
    <w:semiHidden/>
    <w:qFormat/>
    <w:rsid w:val="003B46D0"/>
    <w:rPr>
      <w:rFonts w:ascii="Tahoma" w:hAnsi="Tahoma" w:cs="Tahoma"/>
      <w:sz w:val="16"/>
      <w:szCs w:val="16"/>
    </w:rPr>
  </w:style>
  <w:style w:type="character" w:customStyle="1" w:styleId="-">
    <w:name w:val="Интернет-ссылка"/>
    <w:basedOn w:val="a0"/>
    <w:uiPriority w:val="99"/>
    <w:unhideWhenUsed/>
    <w:rsid w:val="00BD5399"/>
    <w:rPr>
      <w:color w:val="0563C1" w:themeColor="hyperlink"/>
      <w:u w:val="single"/>
    </w:rPr>
  </w:style>
  <w:style w:type="character" w:customStyle="1" w:styleId="1">
    <w:name w:val="Заголовок 1 Знак"/>
    <w:basedOn w:val="a0"/>
    <w:link w:val="11"/>
    <w:qFormat/>
    <w:rsid w:val="00350E2F"/>
    <w:rPr>
      <w:rFonts w:ascii="Arial" w:eastAsia="Times New Roman" w:hAnsi="Arial" w:cs="Arial"/>
      <w:b/>
      <w:bCs/>
      <w:kern w:val="2"/>
      <w:sz w:val="32"/>
      <w:szCs w:val="32"/>
      <w:lang w:eastAsia="ru-RU"/>
    </w:rPr>
  </w:style>
  <w:style w:type="character" w:customStyle="1" w:styleId="2">
    <w:name w:val="Заголовок 2 Знак"/>
    <w:basedOn w:val="a0"/>
    <w:link w:val="21"/>
    <w:uiPriority w:val="9"/>
    <w:semiHidden/>
    <w:qFormat/>
    <w:rsid w:val="00314950"/>
    <w:rPr>
      <w:rFonts w:asciiTheme="majorHAnsi" w:eastAsiaTheme="majorEastAsia" w:hAnsiTheme="majorHAnsi" w:cstheme="majorBidi"/>
      <w:color w:val="2E74B5" w:themeColor="accent1" w:themeShade="BF"/>
      <w:sz w:val="26"/>
      <w:szCs w:val="26"/>
    </w:rPr>
  </w:style>
  <w:style w:type="character" w:customStyle="1" w:styleId="apple-converted-space">
    <w:name w:val="apple-converted-space"/>
    <w:basedOn w:val="a0"/>
    <w:qFormat/>
    <w:rsid w:val="000B0CE6"/>
  </w:style>
  <w:style w:type="character" w:customStyle="1" w:styleId="c39">
    <w:name w:val="c39"/>
    <w:basedOn w:val="a0"/>
    <w:qFormat/>
    <w:rsid w:val="00C04F78"/>
  </w:style>
  <w:style w:type="character" w:customStyle="1" w:styleId="c10">
    <w:name w:val="c10"/>
    <w:basedOn w:val="a0"/>
    <w:qFormat/>
    <w:rsid w:val="00C04F78"/>
  </w:style>
  <w:style w:type="character" w:customStyle="1" w:styleId="c62">
    <w:name w:val="c62"/>
    <w:basedOn w:val="a0"/>
    <w:qFormat/>
    <w:rsid w:val="00C04F78"/>
  </w:style>
  <w:style w:type="character" w:styleId="a6">
    <w:name w:val="Strong"/>
    <w:basedOn w:val="a0"/>
    <w:uiPriority w:val="22"/>
    <w:qFormat/>
    <w:rsid w:val="008D43C8"/>
    <w:rPr>
      <w:b/>
      <w:bCs/>
    </w:rPr>
  </w:style>
  <w:style w:type="character" w:customStyle="1" w:styleId="10">
    <w:name w:val="Неразрешенное упоминание1"/>
    <w:basedOn w:val="a0"/>
    <w:uiPriority w:val="99"/>
    <w:semiHidden/>
    <w:unhideWhenUsed/>
    <w:qFormat/>
    <w:rsid w:val="00EA0DC8"/>
    <w:rPr>
      <w:color w:val="605E5C"/>
      <w:shd w:val="clear" w:color="auto" w:fill="E1DFDD"/>
    </w:rPr>
  </w:style>
  <w:style w:type="character" w:styleId="a7">
    <w:name w:val="Emphasis"/>
    <w:basedOn w:val="a0"/>
    <w:uiPriority w:val="20"/>
    <w:qFormat/>
    <w:rsid w:val="003A0DC1"/>
    <w:rPr>
      <w:i/>
      <w:iCs/>
    </w:rPr>
  </w:style>
  <w:style w:type="character" w:customStyle="1" w:styleId="texhtml">
    <w:name w:val="texhtml"/>
    <w:basedOn w:val="a0"/>
    <w:qFormat/>
    <w:rsid w:val="00072DA0"/>
  </w:style>
  <w:style w:type="character" w:customStyle="1" w:styleId="5">
    <w:name w:val="Заголовок 5 Знак"/>
    <w:basedOn w:val="a0"/>
    <w:link w:val="51"/>
    <w:uiPriority w:val="9"/>
    <w:qFormat/>
    <w:rsid w:val="00072DA0"/>
    <w:rPr>
      <w:rFonts w:asciiTheme="majorHAnsi" w:eastAsiaTheme="majorEastAsia" w:hAnsiTheme="majorHAnsi" w:cstheme="majorBidi"/>
      <w:color w:val="1F4D78" w:themeColor="accent1" w:themeShade="7F"/>
    </w:rPr>
  </w:style>
  <w:style w:type="character" w:customStyle="1" w:styleId="ListLabel1">
    <w:name w:val="ListLabel 1"/>
    <w:qFormat/>
    <w:rsid w:val="000763E6"/>
    <w:rPr>
      <w:sz w:val="20"/>
    </w:rPr>
  </w:style>
  <w:style w:type="character" w:customStyle="1" w:styleId="ListLabel2">
    <w:name w:val="ListLabel 2"/>
    <w:qFormat/>
    <w:rsid w:val="000763E6"/>
    <w:rPr>
      <w:sz w:val="20"/>
    </w:rPr>
  </w:style>
  <w:style w:type="character" w:customStyle="1" w:styleId="ListLabel3">
    <w:name w:val="ListLabel 3"/>
    <w:qFormat/>
    <w:rsid w:val="000763E6"/>
    <w:rPr>
      <w:sz w:val="20"/>
    </w:rPr>
  </w:style>
  <w:style w:type="character" w:customStyle="1" w:styleId="ListLabel4">
    <w:name w:val="ListLabel 4"/>
    <w:qFormat/>
    <w:rsid w:val="000763E6"/>
    <w:rPr>
      <w:sz w:val="20"/>
    </w:rPr>
  </w:style>
  <w:style w:type="character" w:customStyle="1" w:styleId="ListLabel5">
    <w:name w:val="ListLabel 5"/>
    <w:qFormat/>
    <w:rsid w:val="000763E6"/>
    <w:rPr>
      <w:sz w:val="20"/>
    </w:rPr>
  </w:style>
  <w:style w:type="character" w:customStyle="1" w:styleId="ListLabel6">
    <w:name w:val="ListLabel 6"/>
    <w:qFormat/>
    <w:rsid w:val="000763E6"/>
    <w:rPr>
      <w:sz w:val="20"/>
    </w:rPr>
  </w:style>
  <w:style w:type="character" w:customStyle="1" w:styleId="ListLabel7">
    <w:name w:val="ListLabel 7"/>
    <w:qFormat/>
    <w:rsid w:val="000763E6"/>
    <w:rPr>
      <w:sz w:val="20"/>
    </w:rPr>
  </w:style>
  <w:style w:type="character" w:customStyle="1" w:styleId="ListLabel8">
    <w:name w:val="ListLabel 8"/>
    <w:qFormat/>
    <w:rsid w:val="000763E6"/>
    <w:rPr>
      <w:sz w:val="20"/>
    </w:rPr>
  </w:style>
  <w:style w:type="character" w:customStyle="1" w:styleId="ListLabel9">
    <w:name w:val="ListLabel 9"/>
    <w:qFormat/>
    <w:rsid w:val="000763E6"/>
    <w:rPr>
      <w:sz w:val="20"/>
    </w:rPr>
  </w:style>
  <w:style w:type="character" w:customStyle="1" w:styleId="ListLabel10">
    <w:name w:val="ListLabel 10"/>
    <w:qFormat/>
    <w:rsid w:val="000763E6"/>
    <w:rPr>
      <w:rFonts w:cs="Courier New"/>
    </w:rPr>
  </w:style>
  <w:style w:type="character" w:customStyle="1" w:styleId="ListLabel11">
    <w:name w:val="ListLabel 11"/>
    <w:qFormat/>
    <w:rsid w:val="000763E6"/>
    <w:rPr>
      <w:rFonts w:cs="Courier New"/>
    </w:rPr>
  </w:style>
  <w:style w:type="character" w:customStyle="1" w:styleId="ListLabel12">
    <w:name w:val="ListLabel 12"/>
    <w:qFormat/>
    <w:rsid w:val="000763E6"/>
    <w:rPr>
      <w:rFonts w:cs="Courier New"/>
    </w:rPr>
  </w:style>
  <w:style w:type="character" w:customStyle="1" w:styleId="ListLabel13">
    <w:name w:val="ListLabel 13"/>
    <w:qFormat/>
    <w:rsid w:val="000763E6"/>
    <w:rPr>
      <w:rFonts w:cs="Courier New"/>
    </w:rPr>
  </w:style>
  <w:style w:type="character" w:customStyle="1" w:styleId="ListLabel14">
    <w:name w:val="ListLabel 14"/>
    <w:qFormat/>
    <w:rsid w:val="000763E6"/>
    <w:rPr>
      <w:rFonts w:cs="Courier New"/>
    </w:rPr>
  </w:style>
  <w:style w:type="character" w:customStyle="1" w:styleId="ListLabel15">
    <w:name w:val="ListLabel 15"/>
    <w:qFormat/>
    <w:rsid w:val="000763E6"/>
    <w:rPr>
      <w:rFonts w:cs="Courier New"/>
    </w:rPr>
  </w:style>
  <w:style w:type="character" w:customStyle="1" w:styleId="ListLabel16">
    <w:name w:val="ListLabel 16"/>
    <w:qFormat/>
    <w:rsid w:val="000763E6"/>
    <w:rPr>
      <w:rFonts w:cs="Courier New"/>
    </w:rPr>
  </w:style>
  <w:style w:type="character" w:customStyle="1" w:styleId="ListLabel17">
    <w:name w:val="ListLabel 17"/>
    <w:qFormat/>
    <w:rsid w:val="000763E6"/>
    <w:rPr>
      <w:rFonts w:cs="Courier New"/>
    </w:rPr>
  </w:style>
  <w:style w:type="character" w:customStyle="1" w:styleId="ListLabel18">
    <w:name w:val="ListLabel 18"/>
    <w:qFormat/>
    <w:rsid w:val="000763E6"/>
    <w:rPr>
      <w:rFonts w:cs="Courier New"/>
    </w:rPr>
  </w:style>
  <w:style w:type="character" w:customStyle="1" w:styleId="ListLabel19">
    <w:name w:val="ListLabel 19"/>
    <w:qFormat/>
    <w:rsid w:val="000763E6"/>
    <w:rPr>
      <w:rFonts w:eastAsia="Times New Roman" w:cs="Times New Roman"/>
    </w:rPr>
  </w:style>
  <w:style w:type="character" w:customStyle="1" w:styleId="ListLabel20">
    <w:name w:val="ListLabel 20"/>
    <w:qFormat/>
    <w:rsid w:val="000763E6"/>
    <w:rPr>
      <w:rFonts w:cs="Courier New"/>
    </w:rPr>
  </w:style>
  <w:style w:type="character" w:customStyle="1" w:styleId="ListLabel21">
    <w:name w:val="ListLabel 21"/>
    <w:qFormat/>
    <w:rsid w:val="000763E6"/>
    <w:rPr>
      <w:rFonts w:cs="Courier New"/>
    </w:rPr>
  </w:style>
  <w:style w:type="character" w:customStyle="1" w:styleId="ListLabel22">
    <w:name w:val="ListLabel 22"/>
    <w:qFormat/>
    <w:rsid w:val="000763E6"/>
    <w:rPr>
      <w:rFonts w:cs="Courier New"/>
    </w:rPr>
  </w:style>
  <w:style w:type="character" w:customStyle="1" w:styleId="ListLabel23">
    <w:name w:val="ListLabel 23"/>
    <w:qFormat/>
    <w:rsid w:val="000763E6"/>
    <w:rPr>
      <w:rFonts w:cs="Courier New"/>
    </w:rPr>
  </w:style>
  <w:style w:type="character" w:customStyle="1" w:styleId="ListLabel24">
    <w:name w:val="ListLabel 24"/>
    <w:qFormat/>
    <w:rsid w:val="000763E6"/>
    <w:rPr>
      <w:rFonts w:cs="Courier New"/>
    </w:rPr>
  </w:style>
  <w:style w:type="character" w:customStyle="1" w:styleId="ListLabel25">
    <w:name w:val="ListLabel 25"/>
    <w:qFormat/>
    <w:rsid w:val="000763E6"/>
    <w:rPr>
      <w:rFonts w:cs="Courier New"/>
    </w:rPr>
  </w:style>
  <w:style w:type="character" w:customStyle="1" w:styleId="ListLabel26">
    <w:name w:val="ListLabel 26"/>
    <w:qFormat/>
    <w:rsid w:val="000763E6"/>
    <w:rPr>
      <w:rFonts w:eastAsia="Times New Roman" w:cs="Times New Roman"/>
    </w:rPr>
  </w:style>
  <w:style w:type="character" w:customStyle="1" w:styleId="ListLabel27">
    <w:name w:val="ListLabel 27"/>
    <w:qFormat/>
    <w:rsid w:val="000763E6"/>
    <w:rPr>
      <w:rFonts w:cs="Courier New"/>
    </w:rPr>
  </w:style>
  <w:style w:type="character" w:customStyle="1" w:styleId="ListLabel28">
    <w:name w:val="ListLabel 28"/>
    <w:qFormat/>
    <w:rsid w:val="000763E6"/>
    <w:rPr>
      <w:rFonts w:cs="Courier New"/>
    </w:rPr>
  </w:style>
  <w:style w:type="character" w:customStyle="1" w:styleId="ListLabel29">
    <w:name w:val="ListLabel 29"/>
    <w:qFormat/>
    <w:rsid w:val="000763E6"/>
    <w:rPr>
      <w:rFonts w:cs="Courier New"/>
    </w:rPr>
  </w:style>
  <w:style w:type="character" w:customStyle="1" w:styleId="ListLabel30">
    <w:name w:val="ListLabel 30"/>
    <w:qFormat/>
    <w:rsid w:val="000763E6"/>
    <w:rPr>
      <w:rFonts w:cs="Courier New"/>
    </w:rPr>
  </w:style>
  <w:style w:type="character" w:customStyle="1" w:styleId="ListLabel31">
    <w:name w:val="ListLabel 31"/>
    <w:qFormat/>
    <w:rsid w:val="000763E6"/>
    <w:rPr>
      <w:rFonts w:cs="Courier New"/>
    </w:rPr>
  </w:style>
  <w:style w:type="character" w:customStyle="1" w:styleId="ListLabel32">
    <w:name w:val="ListLabel 32"/>
    <w:qFormat/>
    <w:rsid w:val="000763E6"/>
    <w:rPr>
      <w:rFonts w:cs="Courier New"/>
    </w:rPr>
  </w:style>
  <w:style w:type="character" w:customStyle="1" w:styleId="ListLabel33">
    <w:name w:val="ListLabel 33"/>
    <w:qFormat/>
    <w:rsid w:val="000763E6"/>
    <w:rPr>
      <w:sz w:val="20"/>
    </w:rPr>
  </w:style>
  <w:style w:type="character" w:customStyle="1" w:styleId="ListLabel34">
    <w:name w:val="ListLabel 34"/>
    <w:qFormat/>
    <w:rsid w:val="000763E6"/>
    <w:rPr>
      <w:sz w:val="20"/>
    </w:rPr>
  </w:style>
  <w:style w:type="character" w:customStyle="1" w:styleId="ListLabel35">
    <w:name w:val="ListLabel 35"/>
    <w:qFormat/>
    <w:rsid w:val="000763E6"/>
    <w:rPr>
      <w:sz w:val="20"/>
    </w:rPr>
  </w:style>
  <w:style w:type="character" w:customStyle="1" w:styleId="ListLabel36">
    <w:name w:val="ListLabel 36"/>
    <w:qFormat/>
    <w:rsid w:val="000763E6"/>
    <w:rPr>
      <w:sz w:val="20"/>
    </w:rPr>
  </w:style>
  <w:style w:type="character" w:customStyle="1" w:styleId="ListLabel37">
    <w:name w:val="ListLabel 37"/>
    <w:qFormat/>
    <w:rsid w:val="000763E6"/>
    <w:rPr>
      <w:sz w:val="20"/>
    </w:rPr>
  </w:style>
  <w:style w:type="character" w:customStyle="1" w:styleId="ListLabel38">
    <w:name w:val="ListLabel 38"/>
    <w:qFormat/>
    <w:rsid w:val="000763E6"/>
    <w:rPr>
      <w:sz w:val="20"/>
    </w:rPr>
  </w:style>
  <w:style w:type="character" w:customStyle="1" w:styleId="ListLabel39">
    <w:name w:val="ListLabel 39"/>
    <w:qFormat/>
    <w:rsid w:val="000763E6"/>
    <w:rPr>
      <w:sz w:val="20"/>
    </w:rPr>
  </w:style>
  <w:style w:type="character" w:customStyle="1" w:styleId="ListLabel40">
    <w:name w:val="ListLabel 40"/>
    <w:qFormat/>
    <w:rsid w:val="000763E6"/>
    <w:rPr>
      <w:sz w:val="20"/>
    </w:rPr>
  </w:style>
  <w:style w:type="character" w:customStyle="1" w:styleId="ListLabel41">
    <w:name w:val="ListLabel 41"/>
    <w:qFormat/>
    <w:rsid w:val="000763E6"/>
    <w:rPr>
      <w:sz w:val="20"/>
    </w:rPr>
  </w:style>
  <w:style w:type="character" w:customStyle="1" w:styleId="ListLabel42">
    <w:name w:val="ListLabel 42"/>
    <w:qFormat/>
    <w:rsid w:val="000763E6"/>
    <w:rPr>
      <w:sz w:val="20"/>
    </w:rPr>
  </w:style>
  <w:style w:type="character" w:customStyle="1" w:styleId="ListLabel43">
    <w:name w:val="ListLabel 43"/>
    <w:qFormat/>
    <w:rsid w:val="000763E6"/>
    <w:rPr>
      <w:sz w:val="20"/>
    </w:rPr>
  </w:style>
  <w:style w:type="character" w:customStyle="1" w:styleId="ListLabel44">
    <w:name w:val="ListLabel 44"/>
    <w:qFormat/>
    <w:rsid w:val="000763E6"/>
    <w:rPr>
      <w:sz w:val="20"/>
    </w:rPr>
  </w:style>
  <w:style w:type="character" w:customStyle="1" w:styleId="ListLabel45">
    <w:name w:val="ListLabel 45"/>
    <w:qFormat/>
    <w:rsid w:val="000763E6"/>
    <w:rPr>
      <w:sz w:val="20"/>
    </w:rPr>
  </w:style>
  <w:style w:type="character" w:customStyle="1" w:styleId="ListLabel46">
    <w:name w:val="ListLabel 46"/>
    <w:qFormat/>
    <w:rsid w:val="000763E6"/>
    <w:rPr>
      <w:sz w:val="20"/>
    </w:rPr>
  </w:style>
  <w:style w:type="character" w:customStyle="1" w:styleId="ListLabel47">
    <w:name w:val="ListLabel 47"/>
    <w:qFormat/>
    <w:rsid w:val="000763E6"/>
    <w:rPr>
      <w:sz w:val="20"/>
    </w:rPr>
  </w:style>
  <w:style w:type="character" w:customStyle="1" w:styleId="ListLabel48">
    <w:name w:val="ListLabel 48"/>
    <w:qFormat/>
    <w:rsid w:val="000763E6"/>
    <w:rPr>
      <w:sz w:val="20"/>
    </w:rPr>
  </w:style>
  <w:style w:type="character" w:customStyle="1" w:styleId="ListLabel49">
    <w:name w:val="ListLabel 49"/>
    <w:qFormat/>
    <w:rsid w:val="000763E6"/>
    <w:rPr>
      <w:sz w:val="20"/>
    </w:rPr>
  </w:style>
  <w:style w:type="character" w:customStyle="1" w:styleId="ListLabel50">
    <w:name w:val="ListLabel 50"/>
    <w:qFormat/>
    <w:rsid w:val="000763E6"/>
    <w:rPr>
      <w:sz w:val="20"/>
    </w:rPr>
  </w:style>
  <w:style w:type="character" w:customStyle="1" w:styleId="ListLabel51">
    <w:name w:val="ListLabel 51"/>
    <w:qFormat/>
    <w:rsid w:val="000763E6"/>
    <w:rPr>
      <w:sz w:val="20"/>
    </w:rPr>
  </w:style>
  <w:style w:type="character" w:customStyle="1" w:styleId="ListLabel52">
    <w:name w:val="ListLabel 52"/>
    <w:qFormat/>
    <w:rsid w:val="000763E6"/>
    <w:rPr>
      <w:sz w:val="20"/>
    </w:rPr>
  </w:style>
  <w:style w:type="character" w:customStyle="1" w:styleId="ListLabel53">
    <w:name w:val="ListLabel 53"/>
    <w:qFormat/>
    <w:rsid w:val="000763E6"/>
    <w:rPr>
      <w:sz w:val="20"/>
    </w:rPr>
  </w:style>
  <w:style w:type="character" w:customStyle="1" w:styleId="ListLabel54">
    <w:name w:val="ListLabel 54"/>
    <w:qFormat/>
    <w:rsid w:val="000763E6"/>
    <w:rPr>
      <w:sz w:val="20"/>
    </w:rPr>
  </w:style>
  <w:style w:type="character" w:customStyle="1" w:styleId="ListLabel55">
    <w:name w:val="ListLabel 55"/>
    <w:qFormat/>
    <w:rsid w:val="000763E6"/>
    <w:rPr>
      <w:sz w:val="20"/>
    </w:rPr>
  </w:style>
  <w:style w:type="character" w:customStyle="1" w:styleId="ListLabel56">
    <w:name w:val="ListLabel 56"/>
    <w:qFormat/>
    <w:rsid w:val="000763E6"/>
    <w:rPr>
      <w:sz w:val="20"/>
    </w:rPr>
  </w:style>
  <w:style w:type="character" w:customStyle="1" w:styleId="ListLabel57">
    <w:name w:val="ListLabel 57"/>
    <w:qFormat/>
    <w:rsid w:val="000763E6"/>
    <w:rPr>
      <w:sz w:val="20"/>
    </w:rPr>
  </w:style>
  <w:style w:type="character" w:customStyle="1" w:styleId="ListLabel58">
    <w:name w:val="ListLabel 58"/>
    <w:qFormat/>
    <w:rsid w:val="000763E6"/>
    <w:rPr>
      <w:sz w:val="20"/>
    </w:rPr>
  </w:style>
  <w:style w:type="character" w:customStyle="1" w:styleId="ListLabel59">
    <w:name w:val="ListLabel 59"/>
    <w:qFormat/>
    <w:rsid w:val="000763E6"/>
    <w:rPr>
      <w:sz w:val="20"/>
    </w:rPr>
  </w:style>
  <w:style w:type="character" w:customStyle="1" w:styleId="ListLabel60">
    <w:name w:val="ListLabel 60"/>
    <w:qFormat/>
    <w:rsid w:val="000763E6"/>
    <w:rPr>
      <w:rFonts w:ascii="Times New Roman" w:eastAsia="Times New Roman" w:hAnsi="Times New Roman" w:cs="Times New Roman"/>
      <w:sz w:val="28"/>
      <w:szCs w:val="24"/>
      <w:lang w:eastAsia="ru-RU"/>
    </w:rPr>
  </w:style>
  <w:style w:type="character" w:customStyle="1" w:styleId="a8">
    <w:name w:val="Ссылка указателя"/>
    <w:qFormat/>
    <w:rsid w:val="000763E6"/>
  </w:style>
  <w:style w:type="paragraph" w:customStyle="1" w:styleId="a9">
    <w:name w:val="Заголовок"/>
    <w:basedOn w:val="a"/>
    <w:next w:val="aa"/>
    <w:qFormat/>
    <w:rsid w:val="000763E6"/>
    <w:pPr>
      <w:keepNext/>
      <w:spacing w:before="240" w:after="120"/>
    </w:pPr>
    <w:rPr>
      <w:rFonts w:ascii="Arial" w:eastAsia="Microsoft YaHei" w:hAnsi="Arial" w:cs="Arial"/>
      <w:sz w:val="28"/>
      <w:szCs w:val="28"/>
    </w:rPr>
  </w:style>
  <w:style w:type="paragraph" w:styleId="aa">
    <w:name w:val="Body Text"/>
    <w:basedOn w:val="a"/>
    <w:rsid w:val="000763E6"/>
    <w:pPr>
      <w:spacing w:after="140" w:line="276" w:lineRule="auto"/>
    </w:pPr>
  </w:style>
  <w:style w:type="paragraph" w:styleId="ab">
    <w:name w:val="List"/>
    <w:basedOn w:val="aa"/>
    <w:rsid w:val="000763E6"/>
    <w:rPr>
      <w:rFonts w:cs="Arial"/>
    </w:rPr>
  </w:style>
  <w:style w:type="paragraph" w:customStyle="1" w:styleId="12">
    <w:name w:val="Название объекта1"/>
    <w:basedOn w:val="a"/>
    <w:qFormat/>
    <w:rsid w:val="000763E6"/>
    <w:pPr>
      <w:suppressLineNumbers/>
      <w:spacing w:before="120" w:after="120"/>
    </w:pPr>
    <w:rPr>
      <w:rFonts w:cs="Arial"/>
      <w:i/>
      <w:iCs/>
      <w:sz w:val="24"/>
      <w:szCs w:val="24"/>
    </w:rPr>
  </w:style>
  <w:style w:type="paragraph" w:styleId="ac">
    <w:name w:val="index heading"/>
    <w:basedOn w:val="a"/>
    <w:qFormat/>
    <w:rsid w:val="000763E6"/>
    <w:pPr>
      <w:suppressLineNumbers/>
    </w:pPr>
    <w:rPr>
      <w:rFonts w:cs="Arial"/>
    </w:rPr>
  </w:style>
  <w:style w:type="paragraph" w:styleId="ad">
    <w:name w:val="List Paragraph"/>
    <w:basedOn w:val="a"/>
    <w:uiPriority w:val="34"/>
    <w:qFormat/>
    <w:rsid w:val="0072292B"/>
    <w:pPr>
      <w:ind w:left="720"/>
      <w:contextualSpacing/>
    </w:pPr>
  </w:style>
  <w:style w:type="paragraph" w:customStyle="1" w:styleId="13">
    <w:name w:val="Верхний колонтитул1"/>
    <w:basedOn w:val="a"/>
    <w:uiPriority w:val="99"/>
    <w:unhideWhenUsed/>
    <w:rsid w:val="003B46D0"/>
    <w:pPr>
      <w:tabs>
        <w:tab w:val="center" w:pos="4677"/>
        <w:tab w:val="right" w:pos="9355"/>
      </w:tabs>
      <w:spacing w:after="0" w:line="240" w:lineRule="auto"/>
    </w:pPr>
  </w:style>
  <w:style w:type="paragraph" w:customStyle="1" w:styleId="14">
    <w:name w:val="Нижний колонтитул1"/>
    <w:basedOn w:val="a"/>
    <w:uiPriority w:val="99"/>
    <w:unhideWhenUsed/>
    <w:rsid w:val="003B46D0"/>
    <w:pPr>
      <w:tabs>
        <w:tab w:val="center" w:pos="4677"/>
        <w:tab w:val="right" w:pos="9355"/>
      </w:tabs>
      <w:spacing w:after="0" w:line="240" w:lineRule="auto"/>
    </w:pPr>
  </w:style>
  <w:style w:type="paragraph" w:styleId="ae">
    <w:name w:val="Balloon Text"/>
    <w:basedOn w:val="a"/>
    <w:uiPriority w:val="99"/>
    <w:semiHidden/>
    <w:unhideWhenUsed/>
    <w:qFormat/>
    <w:rsid w:val="003B46D0"/>
    <w:pPr>
      <w:spacing w:after="0" w:line="240" w:lineRule="auto"/>
    </w:pPr>
    <w:rPr>
      <w:rFonts w:ascii="Tahoma" w:hAnsi="Tahoma" w:cs="Tahoma"/>
      <w:sz w:val="16"/>
      <w:szCs w:val="16"/>
    </w:rPr>
  </w:style>
  <w:style w:type="paragraph" w:styleId="af">
    <w:name w:val="Normal (Web)"/>
    <w:basedOn w:val="a"/>
    <w:uiPriority w:val="99"/>
    <w:unhideWhenUsed/>
    <w:qFormat/>
    <w:rsid w:val="000B0CE6"/>
    <w:pPr>
      <w:spacing w:beforeAutospacing="1" w:afterAutospacing="1" w:line="240" w:lineRule="auto"/>
    </w:pPr>
    <w:rPr>
      <w:rFonts w:ascii="Times New Roman" w:eastAsiaTheme="minorEastAsia" w:hAnsi="Times New Roman" w:cs="Times New Roman"/>
      <w:sz w:val="24"/>
      <w:szCs w:val="24"/>
      <w:lang w:eastAsia="ru-RU"/>
    </w:rPr>
  </w:style>
  <w:style w:type="paragraph" w:customStyle="1" w:styleId="c7">
    <w:name w:val="c7"/>
    <w:basedOn w:val="a"/>
    <w:qFormat/>
    <w:rsid w:val="00C04F78"/>
    <w:pPr>
      <w:spacing w:beforeAutospacing="1" w:afterAutospacing="1" w:line="240" w:lineRule="auto"/>
    </w:pPr>
    <w:rPr>
      <w:rFonts w:ascii="Times New Roman" w:eastAsiaTheme="minorEastAsia" w:hAnsi="Times New Roman" w:cs="Times New Roman"/>
      <w:sz w:val="24"/>
      <w:szCs w:val="24"/>
      <w:lang w:eastAsia="ru-RU"/>
    </w:rPr>
  </w:style>
  <w:style w:type="paragraph" w:customStyle="1" w:styleId="c2">
    <w:name w:val="c2"/>
    <w:basedOn w:val="a"/>
    <w:qFormat/>
    <w:rsid w:val="00C04F78"/>
    <w:pPr>
      <w:spacing w:beforeAutospacing="1" w:afterAutospacing="1" w:line="240" w:lineRule="auto"/>
    </w:pPr>
    <w:rPr>
      <w:rFonts w:ascii="Times New Roman" w:eastAsiaTheme="minorEastAsia" w:hAnsi="Times New Roman" w:cs="Times New Roman"/>
      <w:sz w:val="24"/>
      <w:szCs w:val="24"/>
      <w:lang w:eastAsia="ru-RU"/>
    </w:rPr>
  </w:style>
  <w:style w:type="paragraph" w:styleId="af0">
    <w:name w:val="caption"/>
    <w:basedOn w:val="a"/>
    <w:next w:val="a"/>
    <w:uiPriority w:val="35"/>
    <w:unhideWhenUsed/>
    <w:qFormat/>
    <w:rsid w:val="006C3A7B"/>
    <w:pPr>
      <w:spacing w:after="200" w:line="240" w:lineRule="auto"/>
    </w:pPr>
    <w:rPr>
      <w:i/>
      <w:iCs/>
      <w:color w:val="44546A" w:themeColor="text2"/>
      <w:sz w:val="18"/>
      <w:szCs w:val="18"/>
    </w:rPr>
  </w:style>
  <w:style w:type="paragraph" w:styleId="af1">
    <w:name w:val="No Spacing"/>
    <w:uiPriority w:val="1"/>
    <w:qFormat/>
    <w:rsid w:val="00024B28"/>
  </w:style>
  <w:style w:type="paragraph" w:styleId="af2">
    <w:name w:val="TOC Heading"/>
    <w:basedOn w:val="11"/>
    <w:next w:val="a"/>
    <w:uiPriority w:val="39"/>
    <w:semiHidden/>
    <w:unhideWhenUsed/>
    <w:qFormat/>
    <w:rsid w:val="004347F0"/>
    <w:pPr>
      <w:keepLines/>
      <w:spacing w:before="480" w:after="0" w:line="276" w:lineRule="auto"/>
      <w:ind w:firstLine="0"/>
    </w:pPr>
    <w:rPr>
      <w:rFonts w:asciiTheme="majorHAnsi" w:eastAsiaTheme="majorEastAsia" w:hAnsiTheme="majorHAnsi" w:cstheme="majorBidi"/>
      <w:color w:val="2E74B5" w:themeColor="accent1" w:themeShade="BF"/>
      <w:kern w:val="0"/>
      <w:sz w:val="28"/>
      <w:szCs w:val="28"/>
    </w:rPr>
  </w:style>
  <w:style w:type="paragraph" w:customStyle="1" w:styleId="110">
    <w:name w:val="Оглавление 11"/>
    <w:basedOn w:val="a"/>
    <w:next w:val="a"/>
    <w:autoRedefine/>
    <w:uiPriority w:val="39"/>
    <w:unhideWhenUsed/>
    <w:rsid w:val="004347F0"/>
    <w:pPr>
      <w:spacing w:after="100"/>
    </w:pPr>
  </w:style>
  <w:style w:type="paragraph" w:customStyle="1" w:styleId="210">
    <w:name w:val="Оглавление 21"/>
    <w:basedOn w:val="a"/>
    <w:next w:val="a"/>
    <w:autoRedefine/>
    <w:uiPriority w:val="39"/>
    <w:unhideWhenUsed/>
    <w:rsid w:val="004347F0"/>
    <w:pPr>
      <w:spacing w:after="100"/>
      <w:ind w:left="220"/>
    </w:pPr>
  </w:style>
  <w:style w:type="table" w:styleId="af3">
    <w:name w:val="Table Grid"/>
    <w:basedOn w:val="a1"/>
    <w:uiPriority w:val="39"/>
    <w:rsid w:val="008C09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header"/>
    <w:basedOn w:val="a"/>
    <w:link w:val="15"/>
    <w:uiPriority w:val="99"/>
    <w:semiHidden/>
    <w:unhideWhenUsed/>
    <w:rsid w:val="00B27194"/>
    <w:pPr>
      <w:tabs>
        <w:tab w:val="center" w:pos="4677"/>
        <w:tab w:val="right" w:pos="9355"/>
      </w:tabs>
      <w:spacing w:after="0" w:line="240" w:lineRule="auto"/>
    </w:pPr>
  </w:style>
  <w:style w:type="character" w:customStyle="1" w:styleId="15">
    <w:name w:val="Верхний колонтитул Знак1"/>
    <w:basedOn w:val="a0"/>
    <w:link w:val="af4"/>
    <w:uiPriority w:val="99"/>
    <w:semiHidden/>
    <w:rsid w:val="00B27194"/>
  </w:style>
  <w:style w:type="paragraph" w:styleId="af5">
    <w:name w:val="footer"/>
    <w:basedOn w:val="a"/>
    <w:link w:val="16"/>
    <w:uiPriority w:val="99"/>
    <w:semiHidden/>
    <w:unhideWhenUsed/>
    <w:rsid w:val="00B27194"/>
    <w:pPr>
      <w:tabs>
        <w:tab w:val="center" w:pos="4677"/>
        <w:tab w:val="right" w:pos="9355"/>
      </w:tabs>
      <w:spacing w:after="0" w:line="240" w:lineRule="auto"/>
    </w:pPr>
  </w:style>
  <w:style w:type="character" w:customStyle="1" w:styleId="16">
    <w:name w:val="Нижний колонтитул Знак1"/>
    <w:basedOn w:val="a0"/>
    <w:link w:val="af5"/>
    <w:uiPriority w:val="99"/>
    <w:semiHidden/>
    <w:rsid w:val="00B271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theme" Target="theme/theme1.xml"/><Relationship Id="rId21" Type="http://schemas.openxmlformats.org/officeDocument/2006/relationships/footer" Target="footer5.xml"/><Relationship Id="rId34" Type="http://schemas.openxmlformats.org/officeDocument/2006/relationships/hyperlink" Target="https://www.healthwaters.ru/articles/" TargetMode="Externa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image" Target="media/image11.jpeg"/><Relationship Id="rId33" Type="http://schemas.openxmlformats.org/officeDocument/2006/relationships/hyperlink" Target="http://rnto.club/biblioteka/kollektiv-rnto/Stati/voda-samij-zagadochnij-jelement-na-zemle.htm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0.gif"/><Relationship Id="rId32" Type="http://schemas.openxmlformats.org/officeDocument/2006/relationships/hyperlink" Target="https://ru.wikipedia.org/wiki/&#1042;&#1086;&#1076;&#1072;" TargetMode="External"/><Relationship Id="rId37" Type="http://schemas.openxmlformats.org/officeDocument/2006/relationships/footer" Target="footer1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footer" Target="footer10.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image" Target="media/image13.jpeg"/><Relationship Id="rId30" Type="http://schemas.openxmlformats.org/officeDocument/2006/relationships/footer" Target="footer8.xml"/><Relationship Id="rId35" Type="http://schemas.openxmlformats.org/officeDocument/2006/relationships/hyperlink" Target="https://resh.edu.ru/subject/lesson/2062/main/"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BD0C2-5FE0-4D5D-B379-FD2ACE33E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Pages>
  <Words>3682</Words>
  <Characters>20994</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алижан нуржанов</dc:creator>
  <dc:description/>
  <cp:lastModifiedBy>User401</cp:lastModifiedBy>
  <cp:revision>9</cp:revision>
  <dcterms:created xsi:type="dcterms:W3CDTF">2023-12-02T07:22:00Z</dcterms:created>
  <dcterms:modified xsi:type="dcterms:W3CDTF">2023-12-08T01:05:00Z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