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C1" w:rsidRDefault="00E50AC1" w:rsidP="00E50AC1">
      <w:pPr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E50AC1" w:rsidRDefault="00E50AC1" w:rsidP="00E50AC1">
      <w:pPr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5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дошкольнику экспер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5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менты?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50AC1" w:rsidRDefault="00E50AC1" w:rsidP="00E50AC1">
      <w:pPr>
        <w:pStyle w:val="c13"/>
        <w:shd w:val="clear" w:color="auto" w:fill="FFFFFF"/>
        <w:spacing w:before="0" w:beforeAutospacing="0" w:after="0" w:afterAutospacing="0"/>
        <w:ind w:left="3540" w:firstLine="708"/>
        <w:rPr>
          <w:rStyle w:val="c2"/>
          <w:bCs/>
          <w:i/>
          <w:color w:val="000000"/>
          <w:sz w:val="28"/>
          <w:szCs w:val="28"/>
        </w:rPr>
      </w:pPr>
    </w:p>
    <w:p w:rsidR="00E50AC1" w:rsidRPr="002455FB" w:rsidRDefault="00E50AC1" w:rsidP="00E50AC1">
      <w:pPr>
        <w:pStyle w:val="c13"/>
        <w:shd w:val="clear" w:color="auto" w:fill="FFFFFF"/>
        <w:spacing w:before="0" w:beforeAutospacing="0" w:after="0" w:afterAutospacing="0"/>
        <w:ind w:left="3540" w:firstLine="708"/>
        <w:rPr>
          <w:rStyle w:val="c2"/>
          <w:bCs/>
          <w:i/>
          <w:color w:val="000000"/>
          <w:sz w:val="28"/>
          <w:szCs w:val="28"/>
        </w:rPr>
      </w:pPr>
      <w:r w:rsidRPr="002455FB">
        <w:rPr>
          <w:rStyle w:val="c2"/>
          <w:bCs/>
          <w:i/>
          <w:color w:val="000000"/>
          <w:sz w:val="28"/>
          <w:szCs w:val="28"/>
        </w:rPr>
        <w:t>Подготовила: Степанова К.Ю.</w:t>
      </w:r>
    </w:p>
    <w:p w:rsidR="00E50AC1" w:rsidRPr="002455FB" w:rsidRDefault="00E50AC1" w:rsidP="00E50AC1">
      <w:pPr>
        <w:pStyle w:val="c13"/>
        <w:shd w:val="clear" w:color="auto" w:fill="FFFFFF"/>
        <w:spacing w:before="0" w:beforeAutospacing="0" w:after="0" w:afterAutospacing="0"/>
        <w:ind w:left="3540" w:firstLine="708"/>
        <w:rPr>
          <w:rStyle w:val="c2"/>
          <w:bCs/>
          <w:i/>
          <w:color w:val="000000"/>
          <w:sz w:val="28"/>
          <w:szCs w:val="28"/>
        </w:rPr>
      </w:pPr>
      <w:r w:rsidRPr="002455FB">
        <w:rPr>
          <w:rStyle w:val="c2"/>
          <w:bCs/>
          <w:i/>
          <w:color w:val="000000"/>
          <w:sz w:val="28"/>
          <w:szCs w:val="28"/>
        </w:rPr>
        <w:t>воспитатель МДОУ «Д/с №157»</w:t>
      </w:r>
    </w:p>
    <w:p w:rsidR="00E50AC1" w:rsidRDefault="00E50AC1" w:rsidP="00E50AC1">
      <w:pPr>
        <w:pStyle w:val="c13"/>
        <w:shd w:val="clear" w:color="auto" w:fill="FFFFFF"/>
        <w:spacing w:before="0" w:beforeAutospacing="0" w:after="0" w:afterAutospacing="0"/>
        <w:ind w:left="3540" w:firstLine="708"/>
        <w:rPr>
          <w:rStyle w:val="c2"/>
          <w:bCs/>
          <w:i/>
          <w:color w:val="000000"/>
          <w:sz w:val="32"/>
          <w:szCs w:val="32"/>
        </w:rPr>
      </w:pPr>
      <w:r w:rsidRPr="002455FB">
        <w:rPr>
          <w:rStyle w:val="c2"/>
          <w:bCs/>
          <w:i/>
          <w:color w:val="000000"/>
          <w:sz w:val="28"/>
          <w:szCs w:val="28"/>
        </w:rPr>
        <w:t>г.</w:t>
      </w:r>
      <w:r>
        <w:rPr>
          <w:rStyle w:val="c2"/>
          <w:bCs/>
          <w:i/>
          <w:color w:val="000000"/>
          <w:sz w:val="28"/>
          <w:szCs w:val="28"/>
        </w:rPr>
        <w:t xml:space="preserve"> </w:t>
      </w:r>
      <w:r w:rsidRPr="002455FB">
        <w:rPr>
          <w:rStyle w:val="c2"/>
          <w:bCs/>
          <w:i/>
          <w:color w:val="000000"/>
          <w:sz w:val="28"/>
          <w:szCs w:val="28"/>
        </w:rPr>
        <w:t>Магнитогорска, 2022г.</w:t>
      </w:r>
      <w:r w:rsidRPr="002455FB">
        <w:rPr>
          <w:rStyle w:val="c2"/>
          <w:bCs/>
          <w:i/>
          <w:color w:val="000000"/>
          <w:sz w:val="32"/>
          <w:szCs w:val="32"/>
        </w:rPr>
        <w:t xml:space="preserve">      </w:t>
      </w:r>
    </w:p>
    <w:p w:rsidR="00E50AC1" w:rsidRPr="002455FB" w:rsidRDefault="00E50AC1" w:rsidP="00E50AC1">
      <w:pPr>
        <w:pStyle w:val="c13"/>
        <w:shd w:val="clear" w:color="auto" w:fill="FFFFFF"/>
        <w:spacing w:before="0" w:beforeAutospacing="0" w:after="0" w:afterAutospacing="0"/>
        <w:ind w:left="3540" w:firstLine="708"/>
        <w:rPr>
          <w:rFonts w:ascii="Calibri" w:hAnsi="Calibri" w:cs="Calibri"/>
          <w:i/>
          <w:color w:val="000000"/>
          <w:sz w:val="22"/>
          <w:szCs w:val="22"/>
        </w:rPr>
      </w:pPr>
    </w:p>
    <w:p w:rsidR="00E50AC1" w:rsidRPr="00E50AC1" w:rsidRDefault="00E50AC1" w:rsidP="00E50AC1">
      <w:pPr>
        <w:spacing w:after="0" w:line="3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любопытны и любознательны дети дошкольного возраста. Ребенок в день может задать десятки вопросов.</w:t>
      </w:r>
    </w:p>
    <w:p w:rsidR="00E50AC1" w:rsidRPr="00E50AC1" w:rsidRDefault="00E50AC1" w:rsidP="00E50AC1">
      <w:pPr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всего дошкольного детства наряду с игровой деятельностью огромное значение в развитии личности ребенка имеет познавательная </w:t>
      </w:r>
      <w:proofErr w:type="spell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деятельность.Одним</w:t>
      </w:r>
      <w:proofErr w:type="spell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ведущим видом деятельности является </w:t>
      </w:r>
      <w:r w:rsidRPr="00E50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детское экспериментирование</w:t>
      </w: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Достоинство экспериментирования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 В момент эксперимента идет обогащение </w:t>
      </w:r>
      <w:proofErr w:type="gram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,</w:t>
      </w:r>
      <w:proofErr w:type="gram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активизируется его мышление, так как постоянно возникает необходимость совершать операции анализа, сравнения и обобщения. Необходимость давать отчет об увиденном и формулировать обнаруженные закономерности, а также делать выводы.</w:t>
      </w: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 присуще наглядно-образное мышление, поэтому экспериментирование,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познания.</w:t>
      </w: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с дошкольниками экспериментированием, не стоит забывать о том, что главным является не приобретение ребенком заученных знаний, а формирование у него эмоционального отношения к окружающему миру и навыков экологически грамотного </w:t>
      </w:r>
      <w:proofErr w:type="spell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поведения.Во</w:t>
      </w:r>
      <w:proofErr w:type="spell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 не нужно стремиться к тому, чтобы дети запоминали больше сложных терминов и фраз. Гораздо важнее воспитывать у детей интерес к объектам природы, желание и умение наблюдать и понимать, что в окружающем мире все взаимосвязано.</w:t>
      </w:r>
    </w:p>
    <w:p w:rsidR="00E50AC1" w:rsidRPr="00E50AC1" w:rsidRDefault="00E50AC1" w:rsidP="00E50AC1">
      <w:pPr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 является таковым, экспериментирование — это эффективный способ обучения детей исследовательской деятельности во всех его формах и </w:t>
      </w:r>
      <w:proofErr w:type="gram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 .А</w:t>
      </w:r>
      <w:proofErr w:type="gram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развивает самостоятельность у ребенка. Задает предпосылки к деятельному развитию познавательного интереса к восприятию окружающего мира.</w:t>
      </w:r>
    </w:p>
    <w:p w:rsidR="00E50AC1" w:rsidRPr="00E50AC1" w:rsidRDefault="00E50AC1" w:rsidP="00E50AC1">
      <w:pPr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 вызывает у детей интерес к исследованию природы, развивает мыслительные операции (анализ, синтез, классификацию, </w:t>
      </w: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обобщение), стимулирует познавательную активность и любознательность ребенка.</w:t>
      </w:r>
    </w:p>
    <w:p w:rsidR="00E50AC1" w:rsidRPr="00E50AC1" w:rsidRDefault="00E50AC1" w:rsidP="00E50AC1">
      <w:pPr>
        <w:spacing w:after="0" w:line="317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условия экспериментальной деятельности дошкольников</w:t>
      </w:r>
    </w:p>
    <w:p w:rsidR="00E50AC1" w:rsidRPr="00E50AC1" w:rsidRDefault="00E50AC1" w:rsidP="00E50AC1">
      <w:pPr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группе есть уголок для экспериментирования. Перед началом любого эксперимента или опыта мы с ребятами сначала знакомимся, с оборудованием и правилами поведения. Работа в уголке предполагает превращение детей в ученых, которые проводят опыты, </w:t>
      </w:r>
      <w:proofErr w:type="spell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эксперименты.Расскажи</w:t>
      </w:r>
      <w:proofErr w:type="spell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 я забуду, покажи — и я запомню, дай попробовать — и я пойму». Это золотые </w:t>
      </w:r>
      <w:proofErr w:type="spellStart"/>
      <w:proofErr w:type="gram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слова!Воспринимается</w:t>
      </w:r>
      <w:proofErr w:type="spellEnd"/>
      <w:proofErr w:type="gram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 основательно и надолго, когда ребенок слышит, видит и делает сам. Исследования предоставляют ребенку возможность самому найти ответы на вопросы «как?», «зачем?» и «почему?».</w:t>
      </w:r>
    </w:p>
    <w:p w:rsidR="00E50AC1" w:rsidRPr="00E50AC1" w:rsidRDefault="00E50AC1" w:rsidP="00E50AC1">
      <w:pPr>
        <w:spacing w:after="0" w:line="317" w:lineRule="atLeast"/>
        <w:ind w:firstLine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наполнен наш уголок экспериментирования: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увеличительные стекла, чашечные весы, песочные часы, магниты;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Прозрачные и не прозрачные сосуды разного объема: пластиковые стаканы, ведерки, воронки;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материалы: камешки разного цвета и формы, минералы, песок (разный по цвету), ракушки, шишки, скорлупа орехов, кусочки коры деревьев, веточки.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материал: мех, лоскутки ткани, пробки, проволока, деревянные палочки, пластмасса, металлические предметы;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виды бумаг: обычная, альбомная, тетрадная, </w:t>
      </w:r>
      <w:proofErr w:type="spellStart"/>
      <w:proofErr w:type="gram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калька,газеты</w:t>
      </w:r>
      <w:proofErr w:type="spellEnd"/>
      <w:proofErr w:type="gram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 акварельные краски;</w:t>
      </w:r>
    </w:p>
    <w:p w:rsidR="00E50AC1" w:rsidRPr="00E50AC1" w:rsidRDefault="00E50AC1" w:rsidP="00E50AC1">
      <w:pPr>
        <w:numPr>
          <w:ilvl w:val="0"/>
          <w:numId w:val="1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материалы: зеркала, пуговицы, макароны, </w:t>
      </w:r>
      <w:proofErr w:type="spellStart"/>
      <w:proofErr w:type="gram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гречка,пшено</w:t>
      </w:r>
      <w:proofErr w:type="spellEnd"/>
      <w:proofErr w:type="gram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соль, формочки, стейки, </w:t>
      </w:r>
      <w:proofErr w:type="spellStart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нитки,веревки</w:t>
      </w:r>
      <w:proofErr w:type="spellEnd"/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AC1" w:rsidRPr="00E50AC1" w:rsidRDefault="00E50AC1" w:rsidP="00E50AC1">
      <w:pPr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ходе опытов и экспериментов дети:</w:t>
      </w:r>
    </w:p>
    <w:p w:rsidR="00E50AC1" w:rsidRPr="00E50AC1" w:rsidRDefault="00E50AC1" w:rsidP="00E50AC1">
      <w:pPr>
        <w:numPr>
          <w:ilvl w:val="0"/>
          <w:numId w:val="2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интерес к предметам и явлениям;</w:t>
      </w:r>
    </w:p>
    <w:p w:rsidR="00E50AC1" w:rsidRPr="00E50AC1" w:rsidRDefault="00E50AC1" w:rsidP="00E50AC1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 объяснить факты, связи, используя в речи обороты «потому что…»;</w:t>
      </w:r>
    </w:p>
    <w:p w:rsidR="00E50AC1" w:rsidRPr="00E50AC1" w:rsidRDefault="00E50AC1" w:rsidP="00E50AC1">
      <w:pPr>
        <w:numPr>
          <w:ilvl w:val="0"/>
          <w:numId w:val="2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выражать свои мысли, формулировать представления об окружающем мире;</w:t>
      </w:r>
    </w:p>
    <w:p w:rsidR="00E50AC1" w:rsidRPr="00E50AC1" w:rsidRDefault="00E50AC1" w:rsidP="00E50AC1">
      <w:pPr>
        <w:numPr>
          <w:ilvl w:val="0"/>
          <w:numId w:val="2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составляют схемы и фиксируют результаты;</w:t>
      </w:r>
    </w:p>
    <w:p w:rsidR="00E50AC1" w:rsidRPr="00E50AC1" w:rsidRDefault="00E50AC1" w:rsidP="00E50AC1">
      <w:pPr>
        <w:numPr>
          <w:ilvl w:val="0"/>
          <w:numId w:val="2"/>
        </w:numPr>
        <w:spacing w:after="0" w:line="317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свои знания в жизни.</w:t>
      </w:r>
    </w:p>
    <w:p w:rsidR="00E50AC1" w:rsidRPr="00E50AC1" w:rsidRDefault="00E50AC1" w:rsidP="00E50AC1">
      <w:pPr>
        <w:spacing w:after="0" w:line="317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экспериментальной деятельности создаются ситуации, которые ребёнок разрешает посредством проведения опыта и, анализируя, делает вывод, умозаключение, самостоятельно овладевая представлением о том или ином законе или явлении.</w:t>
      </w:r>
    </w:p>
    <w:p w:rsidR="00E50AC1" w:rsidRPr="00E50AC1" w:rsidRDefault="00E50AC1" w:rsidP="00E50AC1">
      <w:pPr>
        <w:spacing w:after="0" w:line="317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5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детей старшего дошкольного возраста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Дети учатся экспериментировать, самостоятельно анализировать результаты опытов, делать выводы, составлять развернутый рассказ об увиденном.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</w:t>
      </w:r>
      <w:r w:rsidRPr="00E5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:rsidR="003C047E" w:rsidRPr="00E50AC1" w:rsidRDefault="00E50AC1" w:rsidP="00E50A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47E" w:rsidRPr="00E5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4133C"/>
    <w:multiLevelType w:val="multilevel"/>
    <w:tmpl w:val="2BA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A50C4"/>
    <w:multiLevelType w:val="multilevel"/>
    <w:tmpl w:val="825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70"/>
    <w:rsid w:val="00250514"/>
    <w:rsid w:val="00A26D30"/>
    <w:rsid w:val="00B47870"/>
    <w:rsid w:val="00E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678A-CD92-431F-804B-AC39118A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5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0AC1"/>
    <w:rPr>
      <w:color w:val="0000FF"/>
      <w:u w:val="single"/>
    </w:rPr>
  </w:style>
  <w:style w:type="character" w:customStyle="1" w:styleId="s6fa9648">
    <w:name w:val="s6fa9648"/>
    <w:basedOn w:val="a0"/>
    <w:rsid w:val="00E50AC1"/>
  </w:style>
  <w:style w:type="character" w:customStyle="1" w:styleId="gaa09c7f3">
    <w:name w:val="gaa09c7f3"/>
    <w:basedOn w:val="a0"/>
    <w:rsid w:val="00E50AC1"/>
  </w:style>
  <w:style w:type="character" w:customStyle="1" w:styleId="re0e83846">
    <w:name w:val="re0e83846"/>
    <w:basedOn w:val="a0"/>
    <w:rsid w:val="00E50AC1"/>
  </w:style>
  <w:style w:type="character" w:customStyle="1" w:styleId="v55e39992">
    <w:name w:val="v55e39992"/>
    <w:basedOn w:val="a0"/>
    <w:rsid w:val="00E50AC1"/>
  </w:style>
  <w:style w:type="character" w:customStyle="1" w:styleId="t5ef6237c">
    <w:name w:val="t5ef6237c"/>
    <w:basedOn w:val="a0"/>
    <w:rsid w:val="00E50AC1"/>
  </w:style>
  <w:style w:type="paragraph" w:customStyle="1" w:styleId="c13">
    <w:name w:val="c13"/>
    <w:basedOn w:val="a"/>
    <w:rsid w:val="00E5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0AC1"/>
  </w:style>
  <w:style w:type="paragraph" w:styleId="a4">
    <w:name w:val="List Paragraph"/>
    <w:basedOn w:val="a"/>
    <w:uiPriority w:val="34"/>
    <w:qFormat/>
    <w:rsid w:val="00E5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4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7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2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8473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8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8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6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9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16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62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8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3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92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1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42055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099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6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73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06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733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711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0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2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76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69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8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0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8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95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8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4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8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4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8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0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236883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69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61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0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650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4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4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3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98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42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8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6666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766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6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97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9643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0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5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97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67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07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4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1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2248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50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86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57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84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44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147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18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41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30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2023-12-25T07:01:00Z</dcterms:created>
  <dcterms:modified xsi:type="dcterms:W3CDTF">2023-12-25T07:04:00Z</dcterms:modified>
</cp:coreProperties>
</file>