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F17F3" w14:textId="38CAC067" w:rsidR="00B27298" w:rsidRPr="0095526C" w:rsidRDefault="0095526C" w:rsidP="0095526C">
      <w:pPr>
        <w:spacing w:line="240" w:lineRule="auto"/>
        <w:jc w:val="center"/>
        <w:rPr>
          <w:rFonts w:ascii="Times New Roman" w:hAnsi="Times New Roman" w:cs="Times New Roman"/>
          <w:b/>
          <w:sz w:val="24"/>
          <w:szCs w:val="24"/>
        </w:rPr>
      </w:pPr>
      <w:r w:rsidRPr="0095526C">
        <w:rPr>
          <w:rFonts w:ascii="Times New Roman" w:hAnsi="Times New Roman" w:cs="Times New Roman"/>
          <w:b/>
          <w:sz w:val="24"/>
          <w:szCs w:val="24"/>
        </w:rPr>
        <w:t xml:space="preserve">МАРКЕТИНГОВЫЕ ИССЛЕДОВАНИЯ РЕГИОНАЛЬНОГО РЫНКА </w:t>
      </w:r>
      <w:r w:rsidR="007701C3">
        <w:rPr>
          <w:rFonts w:ascii="Times New Roman" w:hAnsi="Times New Roman" w:cs="Times New Roman"/>
          <w:b/>
          <w:sz w:val="24"/>
          <w:szCs w:val="24"/>
        </w:rPr>
        <w:t>ГЛАЗИРОВАННЫХ СЫРКОВ</w:t>
      </w:r>
    </w:p>
    <w:p w14:paraId="4F967DC6" w14:textId="5CDFD62D" w:rsidR="0095526C" w:rsidRPr="0095526C" w:rsidRDefault="00BD346A" w:rsidP="007701C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Найдёнова М.</w:t>
      </w:r>
      <w:r w:rsidR="007701C3">
        <w:rPr>
          <w:rFonts w:ascii="Times New Roman" w:hAnsi="Times New Roman" w:cs="Times New Roman"/>
          <w:b/>
          <w:sz w:val="24"/>
          <w:szCs w:val="24"/>
        </w:rPr>
        <w:t xml:space="preserve"> </w:t>
      </w:r>
      <w:r>
        <w:rPr>
          <w:rFonts w:ascii="Times New Roman" w:hAnsi="Times New Roman" w:cs="Times New Roman"/>
          <w:b/>
          <w:sz w:val="24"/>
          <w:szCs w:val="24"/>
        </w:rPr>
        <w:t xml:space="preserve">А., </w:t>
      </w:r>
      <w:proofErr w:type="spellStart"/>
      <w:r>
        <w:rPr>
          <w:rFonts w:ascii="Times New Roman" w:hAnsi="Times New Roman" w:cs="Times New Roman"/>
          <w:b/>
          <w:sz w:val="24"/>
          <w:szCs w:val="24"/>
        </w:rPr>
        <w:t>Несветова</w:t>
      </w:r>
      <w:proofErr w:type="spellEnd"/>
      <w:r>
        <w:rPr>
          <w:rFonts w:ascii="Times New Roman" w:hAnsi="Times New Roman" w:cs="Times New Roman"/>
          <w:b/>
          <w:sz w:val="24"/>
          <w:szCs w:val="24"/>
        </w:rPr>
        <w:t xml:space="preserve"> Т. Р., Жукова М. Г</w:t>
      </w:r>
      <w:r w:rsidR="0095526C" w:rsidRPr="0095526C">
        <w:rPr>
          <w:rFonts w:ascii="Times New Roman" w:hAnsi="Times New Roman" w:cs="Times New Roman"/>
          <w:b/>
          <w:sz w:val="24"/>
          <w:szCs w:val="24"/>
        </w:rPr>
        <w:t xml:space="preserve">., </w:t>
      </w:r>
    </w:p>
    <w:p w14:paraId="5B63ED1E" w14:textId="77777777" w:rsidR="0095526C" w:rsidRPr="00B72275" w:rsidRDefault="003F7F88" w:rsidP="007701C3">
      <w:pPr>
        <w:spacing w:after="0" w:line="240" w:lineRule="auto"/>
        <w:jc w:val="right"/>
        <w:rPr>
          <w:rFonts w:ascii="Times New Roman" w:hAnsi="Times New Roman" w:cs="Times New Roman"/>
          <w:i/>
          <w:iCs/>
          <w:sz w:val="24"/>
          <w:szCs w:val="24"/>
        </w:rPr>
      </w:pPr>
      <w:r w:rsidRPr="00B72275">
        <w:rPr>
          <w:rFonts w:ascii="Times New Roman" w:hAnsi="Times New Roman" w:cs="Times New Roman"/>
          <w:i/>
          <w:iCs/>
          <w:sz w:val="24"/>
          <w:szCs w:val="24"/>
        </w:rPr>
        <w:t>с</w:t>
      </w:r>
      <w:r w:rsidR="0095526C" w:rsidRPr="00B72275">
        <w:rPr>
          <w:rFonts w:ascii="Times New Roman" w:hAnsi="Times New Roman" w:cs="Times New Roman"/>
          <w:i/>
          <w:iCs/>
          <w:sz w:val="24"/>
          <w:szCs w:val="24"/>
        </w:rPr>
        <w:t>туденты к</w:t>
      </w:r>
      <w:r w:rsidRPr="00B72275">
        <w:rPr>
          <w:rFonts w:ascii="Times New Roman" w:hAnsi="Times New Roman" w:cs="Times New Roman"/>
          <w:i/>
          <w:iCs/>
          <w:sz w:val="24"/>
          <w:szCs w:val="24"/>
        </w:rPr>
        <w:t>афедры менеджмента и маркетинга НИУ «БелГУ»,</w:t>
      </w:r>
    </w:p>
    <w:p w14:paraId="238C9016" w14:textId="77777777" w:rsidR="003F7F88" w:rsidRPr="00B72275" w:rsidRDefault="00DC3067" w:rsidP="007701C3">
      <w:pPr>
        <w:spacing w:after="0" w:line="240" w:lineRule="auto"/>
        <w:jc w:val="right"/>
        <w:rPr>
          <w:rFonts w:ascii="Times New Roman" w:hAnsi="Times New Roman" w:cs="Times New Roman"/>
          <w:i/>
          <w:iCs/>
          <w:sz w:val="24"/>
          <w:szCs w:val="24"/>
        </w:rPr>
      </w:pPr>
      <w:r w:rsidRPr="00B72275">
        <w:rPr>
          <w:rFonts w:ascii="Times New Roman" w:hAnsi="Times New Roman" w:cs="Times New Roman"/>
          <w:i/>
          <w:iCs/>
          <w:sz w:val="24"/>
          <w:szCs w:val="24"/>
        </w:rPr>
        <w:t xml:space="preserve">г. </w:t>
      </w:r>
      <w:r w:rsidR="003F7F88" w:rsidRPr="00B72275">
        <w:rPr>
          <w:rFonts w:ascii="Times New Roman" w:hAnsi="Times New Roman" w:cs="Times New Roman"/>
          <w:i/>
          <w:iCs/>
          <w:sz w:val="24"/>
          <w:szCs w:val="24"/>
        </w:rPr>
        <w:t>Белгород, РФ</w:t>
      </w:r>
    </w:p>
    <w:p w14:paraId="62805CF4" w14:textId="77777777" w:rsidR="003F7F88" w:rsidRPr="007701C3" w:rsidRDefault="00BB2F5B" w:rsidP="007701C3">
      <w:pPr>
        <w:spacing w:after="0" w:line="240" w:lineRule="auto"/>
        <w:jc w:val="right"/>
        <w:rPr>
          <w:rFonts w:ascii="Times New Roman" w:hAnsi="Times New Roman" w:cs="Times New Roman"/>
          <w:b/>
          <w:bCs/>
          <w:sz w:val="24"/>
          <w:szCs w:val="24"/>
        </w:rPr>
      </w:pPr>
      <w:r w:rsidRPr="007701C3">
        <w:rPr>
          <w:rFonts w:ascii="Times New Roman" w:hAnsi="Times New Roman" w:cs="Times New Roman"/>
          <w:b/>
          <w:bCs/>
          <w:sz w:val="24"/>
          <w:szCs w:val="24"/>
        </w:rPr>
        <w:t>н</w:t>
      </w:r>
      <w:r w:rsidR="003F7F88" w:rsidRPr="007701C3">
        <w:rPr>
          <w:rFonts w:ascii="Times New Roman" w:hAnsi="Times New Roman" w:cs="Times New Roman"/>
          <w:b/>
          <w:bCs/>
          <w:sz w:val="24"/>
          <w:szCs w:val="24"/>
        </w:rPr>
        <w:t>аучный руководитель Прядко С.Н.</w:t>
      </w:r>
    </w:p>
    <w:p w14:paraId="717AE8FC" w14:textId="77777777" w:rsidR="003F7F88" w:rsidRPr="00B72275" w:rsidRDefault="00BB2F5B" w:rsidP="007701C3">
      <w:pPr>
        <w:spacing w:after="0" w:line="240" w:lineRule="auto"/>
        <w:jc w:val="right"/>
        <w:rPr>
          <w:rFonts w:ascii="Times New Roman" w:hAnsi="Times New Roman" w:cs="Times New Roman"/>
          <w:i/>
          <w:iCs/>
          <w:sz w:val="24"/>
          <w:szCs w:val="24"/>
        </w:rPr>
      </w:pPr>
      <w:r w:rsidRPr="00B72275">
        <w:rPr>
          <w:rFonts w:ascii="Times New Roman" w:hAnsi="Times New Roman" w:cs="Times New Roman"/>
          <w:i/>
          <w:iCs/>
          <w:sz w:val="24"/>
          <w:szCs w:val="24"/>
        </w:rPr>
        <w:t>к</w:t>
      </w:r>
      <w:r w:rsidR="003F7F88" w:rsidRPr="00B72275">
        <w:rPr>
          <w:rFonts w:ascii="Times New Roman" w:hAnsi="Times New Roman" w:cs="Times New Roman"/>
          <w:i/>
          <w:iCs/>
          <w:sz w:val="24"/>
          <w:szCs w:val="24"/>
        </w:rPr>
        <w:t>.э.н., доцент кафедры менеджмента и маркетинга НИУ «БелГУ»</w:t>
      </w:r>
    </w:p>
    <w:p w14:paraId="1348FE6A" w14:textId="77777777" w:rsidR="00DC3067" w:rsidRPr="00B72275" w:rsidRDefault="00DC3067" w:rsidP="007701C3">
      <w:pPr>
        <w:spacing w:after="0" w:line="240" w:lineRule="auto"/>
        <w:jc w:val="right"/>
        <w:rPr>
          <w:rFonts w:ascii="Times New Roman" w:hAnsi="Times New Roman" w:cs="Times New Roman"/>
          <w:i/>
          <w:iCs/>
          <w:sz w:val="24"/>
          <w:szCs w:val="24"/>
        </w:rPr>
      </w:pPr>
      <w:r w:rsidRPr="00B72275">
        <w:rPr>
          <w:rFonts w:ascii="Times New Roman" w:hAnsi="Times New Roman" w:cs="Times New Roman"/>
          <w:i/>
          <w:iCs/>
          <w:sz w:val="24"/>
          <w:szCs w:val="24"/>
        </w:rPr>
        <w:t>г. Белгород, РФ</w:t>
      </w:r>
    </w:p>
    <w:p w14:paraId="520DF8A4" w14:textId="77777777" w:rsidR="007701C3" w:rsidRDefault="007701C3" w:rsidP="007701C3">
      <w:pPr>
        <w:spacing w:after="0" w:line="240" w:lineRule="auto"/>
        <w:jc w:val="right"/>
        <w:rPr>
          <w:rFonts w:ascii="Times New Roman" w:hAnsi="Times New Roman" w:cs="Times New Roman"/>
          <w:sz w:val="24"/>
          <w:szCs w:val="24"/>
        </w:rPr>
      </w:pPr>
    </w:p>
    <w:p w14:paraId="1A3F1C27" w14:textId="10AE4497" w:rsidR="007371AD" w:rsidRPr="00B72275" w:rsidRDefault="007701C3" w:rsidP="007701C3">
      <w:pPr>
        <w:spacing w:after="0" w:line="240" w:lineRule="auto"/>
        <w:ind w:firstLine="709"/>
        <w:jc w:val="both"/>
        <w:rPr>
          <w:rFonts w:ascii="Times New Roman" w:hAnsi="Times New Roman" w:cs="Times New Roman"/>
          <w:spacing w:val="6"/>
          <w:sz w:val="24"/>
          <w:szCs w:val="24"/>
        </w:rPr>
      </w:pPr>
      <w:r w:rsidRPr="007C35A5">
        <w:rPr>
          <w:rFonts w:ascii="Times New Roman" w:hAnsi="Times New Roman" w:cs="Times New Roman"/>
          <w:b/>
          <w:i/>
          <w:iCs/>
          <w:sz w:val="24"/>
          <w:szCs w:val="24"/>
        </w:rPr>
        <w:t>Аннотация.</w:t>
      </w:r>
      <w:r w:rsidRPr="00B72275">
        <w:rPr>
          <w:rFonts w:ascii="Times New Roman" w:hAnsi="Times New Roman" w:cs="Times New Roman"/>
          <w:bCs/>
          <w:sz w:val="24"/>
          <w:szCs w:val="24"/>
        </w:rPr>
        <w:t xml:space="preserve"> </w:t>
      </w:r>
      <w:r w:rsidRPr="00B72275">
        <w:rPr>
          <w:rFonts w:ascii="Times New Roman" w:hAnsi="Times New Roman" w:cs="Times New Roman"/>
          <w:spacing w:val="6"/>
          <w:sz w:val="24"/>
          <w:szCs w:val="24"/>
        </w:rPr>
        <w:t>В статье проводится анализ результатов опроса потребителей с целью сегментации регионального рынка глазированных сырков. На основе ответов 46 респондентов выявляются приоритетные демографические и поведенческие характеристики целевой аудитории, ее предпочтения по вкусу и цене продукта. Делаются выводы о наличии нескольких сегментов в зависимости от вкусовых предпочтений и ценовых ожиданий потребителей. Даются рекомендации производителям по разработке ассортимента с учетом выявленных предпочтений.</w:t>
      </w:r>
    </w:p>
    <w:p w14:paraId="0227B6F9" w14:textId="22286C03" w:rsidR="007371AD" w:rsidRPr="00B72275" w:rsidRDefault="007371AD" w:rsidP="007701C3">
      <w:pPr>
        <w:spacing w:after="0" w:line="240" w:lineRule="auto"/>
        <w:ind w:firstLine="709"/>
        <w:jc w:val="both"/>
        <w:rPr>
          <w:rFonts w:ascii="Times New Roman" w:hAnsi="Times New Roman" w:cs="Times New Roman"/>
          <w:sz w:val="24"/>
          <w:szCs w:val="24"/>
        </w:rPr>
      </w:pPr>
      <w:r w:rsidRPr="007C35A5">
        <w:rPr>
          <w:rFonts w:ascii="Times New Roman" w:hAnsi="Times New Roman" w:cs="Times New Roman"/>
          <w:b/>
          <w:bCs/>
          <w:i/>
          <w:iCs/>
          <w:sz w:val="24"/>
          <w:szCs w:val="24"/>
        </w:rPr>
        <w:t>Ключевые слова:</w:t>
      </w:r>
      <w:r w:rsidRPr="00B72275">
        <w:rPr>
          <w:rFonts w:ascii="Times New Roman" w:hAnsi="Times New Roman" w:cs="Times New Roman"/>
          <w:sz w:val="24"/>
          <w:szCs w:val="24"/>
        </w:rPr>
        <w:t xml:space="preserve"> маркетинговое исследование, региональный потребительский рынок, рынок</w:t>
      </w:r>
      <w:r w:rsidR="007701C3" w:rsidRPr="00B72275">
        <w:rPr>
          <w:rFonts w:ascii="Times New Roman" w:hAnsi="Times New Roman" w:cs="Times New Roman"/>
          <w:sz w:val="24"/>
          <w:szCs w:val="24"/>
        </w:rPr>
        <w:t xml:space="preserve"> глазированных сырков, </w:t>
      </w:r>
      <w:r w:rsidRPr="00B72275">
        <w:rPr>
          <w:rFonts w:ascii="Times New Roman" w:hAnsi="Times New Roman" w:cs="Times New Roman"/>
          <w:sz w:val="24"/>
          <w:szCs w:val="24"/>
        </w:rPr>
        <w:t>анкетирование.</w:t>
      </w:r>
    </w:p>
    <w:p w14:paraId="085C6D75" w14:textId="77777777" w:rsidR="007701C3" w:rsidRPr="00B72275" w:rsidRDefault="007701C3" w:rsidP="006C6C80">
      <w:pPr>
        <w:spacing w:after="0" w:line="240" w:lineRule="auto"/>
        <w:ind w:firstLine="709"/>
        <w:jc w:val="both"/>
        <w:rPr>
          <w:rFonts w:ascii="Times New Roman" w:hAnsi="Times New Roman" w:cs="Times New Roman"/>
          <w:sz w:val="24"/>
          <w:szCs w:val="24"/>
        </w:rPr>
      </w:pPr>
    </w:p>
    <w:p w14:paraId="0BEAD016" w14:textId="5EB27BF6" w:rsidR="006C6C80" w:rsidRPr="00B72275" w:rsidRDefault="007701C3" w:rsidP="00B72275">
      <w:pPr>
        <w:spacing w:after="0" w:line="240" w:lineRule="auto"/>
        <w:ind w:firstLine="709"/>
        <w:jc w:val="both"/>
        <w:rPr>
          <w:rFonts w:ascii="Times New Roman" w:hAnsi="Times New Roman" w:cs="Times New Roman"/>
          <w:sz w:val="24"/>
          <w:szCs w:val="24"/>
        </w:rPr>
      </w:pPr>
      <w:r w:rsidRPr="00B72275">
        <w:rPr>
          <w:rFonts w:ascii="Times New Roman" w:hAnsi="Times New Roman" w:cs="Times New Roman"/>
          <w:b/>
          <w:sz w:val="24"/>
          <w:szCs w:val="24"/>
        </w:rPr>
        <w:t xml:space="preserve">Актуальность темы исследования: </w:t>
      </w:r>
      <w:r w:rsidRPr="00B72275">
        <w:rPr>
          <w:rFonts w:ascii="Times New Roman" w:hAnsi="Times New Roman" w:cs="Times New Roman"/>
          <w:sz w:val="24"/>
          <w:szCs w:val="24"/>
        </w:rPr>
        <w:t>обусловлено значительными изменениями рыночной конъектуры, связанной с трансформацией конкурентной среды, условиями ведения бизнеса, необходимостью принятия быстрых, качественных, обоснованных управленческих решений и т. д</w:t>
      </w:r>
      <w:r w:rsidR="006C6C80" w:rsidRPr="00B72275">
        <w:rPr>
          <w:rFonts w:ascii="Times New Roman" w:hAnsi="Times New Roman" w:cs="Times New Roman"/>
          <w:sz w:val="24"/>
          <w:szCs w:val="24"/>
        </w:rPr>
        <w:t>.</w:t>
      </w:r>
      <w:r w:rsidR="00B72275">
        <w:rPr>
          <w:rFonts w:ascii="Times New Roman" w:hAnsi="Times New Roman" w:cs="Times New Roman"/>
          <w:sz w:val="24"/>
          <w:szCs w:val="24"/>
        </w:rPr>
        <w:t xml:space="preserve"> </w:t>
      </w:r>
      <w:r w:rsidR="006C6C80" w:rsidRPr="00B72275">
        <w:rPr>
          <w:rFonts w:ascii="Times New Roman" w:hAnsi="Times New Roman" w:cs="Times New Roman"/>
          <w:spacing w:val="6"/>
          <w:sz w:val="24"/>
          <w:szCs w:val="24"/>
        </w:rPr>
        <w:t xml:space="preserve">Глазированные сырки - популярный продукт в рационе многих людей, благодаря их удобству, вкусовым качествам и питательности. Разнообразие вкусов и типов сырков на рынке создает возможности для сегментации рынка, что является ключевым аспектом для производителей и маркетологов. </w:t>
      </w:r>
    </w:p>
    <w:p w14:paraId="14C2EEBF" w14:textId="77777777" w:rsidR="006C6C80" w:rsidRPr="00B72275" w:rsidRDefault="006C6C80" w:rsidP="00B72275">
      <w:pPr>
        <w:spacing w:after="0" w:line="240" w:lineRule="auto"/>
        <w:ind w:firstLine="709"/>
        <w:jc w:val="both"/>
        <w:rPr>
          <w:rFonts w:ascii="Times New Roman" w:hAnsi="Times New Roman" w:cs="Times New Roman"/>
          <w:sz w:val="24"/>
          <w:szCs w:val="24"/>
        </w:rPr>
      </w:pPr>
      <w:r w:rsidRPr="00B72275">
        <w:rPr>
          <w:rFonts w:ascii="Times New Roman" w:hAnsi="Times New Roman" w:cs="Times New Roman"/>
          <w:sz w:val="24"/>
          <w:szCs w:val="24"/>
        </w:rPr>
        <w:t xml:space="preserve">Основным источником информации является результаты маркетингового исследования. С целью исследования регионального рынка творожных глазированных сырков нами было проведено анкетирования при помощи сервиса </w:t>
      </w:r>
      <w:r w:rsidRPr="00B72275">
        <w:rPr>
          <w:rFonts w:ascii="Times New Roman" w:hAnsi="Times New Roman" w:cs="Times New Roman"/>
          <w:sz w:val="24"/>
          <w:szCs w:val="24"/>
          <w:lang w:val="en-US"/>
        </w:rPr>
        <w:t>google</w:t>
      </w:r>
      <w:r w:rsidRPr="00B72275">
        <w:rPr>
          <w:rFonts w:ascii="Times New Roman" w:hAnsi="Times New Roman" w:cs="Times New Roman"/>
          <w:sz w:val="24"/>
          <w:szCs w:val="24"/>
        </w:rPr>
        <w:t>.</w:t>
      </w:r>
      <w:r w:rsidRPr="00B72275">
        <w:rPr>
          <w:rFonts w:ascii="Times New Roman" w:hAnsi="Times New Roman" w:cs="Times New Roman"/>
          <w:sz w:val="24"/>
          <w:szCs w:val="24"/>
          <w:lang w:val="en-US"/>
        </w:rPr>
        <w:t>form</w:t>
      </w:r>
      <w:r w:rsidRPr="00B72275">
        <w:rPr>
          <w:rFonts w:ascii="Times New Roman" w:hAnsi="Times New Roman" w:cs="Times New Roman"/>
          <w:sz w:val="24"/>
          <w:szCs w:val="24"/>
        </w:rPr>
        <w:t xml:space="preserve"> [1].</w:t>
      </w:r>
    </w:p>
    <w:p w14:paraId="154DC964" w14:textId="77777777" w:rsidR="006C6C80" w:rsidRPr="00B72275" w:rsidRDefault="006C6C80" w:rsidP="00B72275">
      <w:pPr>
        <w:spacing w:after="0" w:line="240" w:lineRule="auto"/>
        <w:ind w:firstLine="709"/>
        <w:jc w:val="both"/>
        <w:rPr>
          <w:rFonts w:ascii="Times New Roman" w:hAnsi="Times New Roman" w:cs="Times New Roman"/>
          <w:sz w:val="24"/>
          <w:szCs w:val="24"/>
        </w:rPr>
      </w:pPr>
      <w:r w:rsidRPr="00B72275">
        <w:rPr>
          <w:rFonts w:ascii="Times New Roman" w:hAnsi="Times New Roman" w:cs="Times New Roman"/>
          <w:sz w:val="24"/>
          <w:szCs w:val="24"/>
        </w:rPr>
        <w:t>В исследовании приняло участие 46 респондентов. Исследование проходило в условиях рынка города Белгорода.</w:t>
      </w:r>
    </w:p>
    <w:p w14:paraId="72E6395C" w14:textId="18F87352" w:rsidR="006C6C80" w:rsidRPr="00B72275" w:rsidRDefault="006C6C80" w:rsidP="006C6C80">
      <w:pPr>
        <w:spacing w:after="0" w:line="240" w:lineRule="auto"/>
        <w:ind w:firstLine="709"/>
        <w:jc w:val="both"/>
        <w:rPr>
          <w:rFonts w:ascii="Times New Roman" w:hAnsi="Times New Roman" w:cs="Times New Roman"/>
          <w:b/>
          <w:bCs/>
          <w:spacing w:val="6"/>
          <w:sz w:val="24"/>
          <w:szCs w:val="24"/>
        </w:rPr>
      </w:pPr>
      <w:r w:rsidRPr="00B72275">
        <w:rPr>
          <w:rFonts w:ascii="Times New Roman" w:hAnsi="Times New Roman" w:cs="Times New Roman"/>
          <w:b/>
          <w:bCs/>
          <w:spacing w:val="6"/>
          <w:sz w:val="24"/>
          <w:szCs w:val="24"/>
        </w:rPr>
        <w:t>Методология опроса</w:t>
      </w:r>
    </w:p>
    <w:p w14:paraId="22CCFA77" w14:textId="562F9742" w:rsidR="006C6C80" w:rsidRPr="00B72275" w:rsidRDefault="006C6C80" w:rsidP="006C6C80">
      <w:pPr>
        <w:spacing w:after="0" w:line="240" w:lineRule="auto"/>
        <w:ind w:firstLine="709"/>
        <w:jc w:val="both"/>
        <w:rPr>
          <w:rFonts w:ascii="Times New Roman" w:hAnsi="Times New Roman" w:cs="Times New Roman"/>
          <w:spacing w:val="6"/>
          <w:sz w:val="24"/>
          <w:szCs w:val="24"/>
        </w:rPr>
      </w:pPr>
      <w:r w:rsidRPr="00B72275">
        <w:rPr>
          <w:rFonts w:ascii="Times New Roman" w:hAnsi="Times New Roman" w:cs="Times New Roman"/>
          <w:spacing w:val="6"/>
          <w:sz w:val="24"/>
          <w:szCs w:val="24"/>
        </w:rPr>
        <w:t>Опрос был проведен в интернете, что дало возможность легко достичь широкой аудитории. Он состоял из 15 вопросов, направленных на выяснение предпочтений потребителей относительно глазированных сырков, в том числе их вкусовых предпочтений, вопросов, касающихся жирности продукта, а также демографических данных участников, включая пол, возраст и состав семьи.</w:t>
      </w:r>
    </w:p>
    <w:p w14:paraId="2CB161D3" w14:textId="0E6CCCF6" w:rsidR="006C6C80" w:rsidRPr="00B72275" w:rsidRDefault="006C6C80" w:rsidP="006C6C80">
      <w:pPr>
        <w:spacing w:after="0" w:line="240" w:lineRule="auto"/>
        <w:ind w:firstLine="709"/>
        <w:jc w:val="both"/>
        <w:rPr>
          <w:rFonts w:ascii="Times New Roman" w:hAnsi="Times New Roman" w:cs="Times New Roman"/>
          <w:b/>
          <w:bCs/>
          <w:spacing w:val="6"/>
          <w:sz w:val="24"/>
          <w:szCs w:val="24"/>
        </w:rPr>
      </w:pPr>
      <w:r w:rsidRPr="00B72275">
        <w:rPr>
          <w:rFonts w:ascii="Times New Roman" w:hAnsi="Times New Roman" w:cs="Times New Roman"/>
          <w:b/>
          <w:bCs/>
          <w:spacing w:val="6"/>
          <w:sz w:val="24"/>
          <w:szCs w:val="24"/>
        </w:rPr>
        <w:t>Методы исследования</w:t>
      </w:r>
    </w:p>
    <w:p w14:paraId="2C02B724" w14:textId="77777777" w:rsidR="006C6C80" w:rsidRPr="00B72275" w:rsidRDefault="006C6C80" w:rsidP="006C6C80">
      <w:pPr>
        <w:spacing w:after="0" w:line="240" w:lineRule="auto"/>
        <w:ind w:firstLine="709"/>
        <w:jc w:val="both"/>
        <w:rPr>
          <w:rFonts w:ascii="Times New Roman" w:hAnsi="Times New Roman" w:cs="Times New Roman"/>
          <w:spacing w:val="6"/>
          <w:sz w:val="24"/>
          <w:szCs w:val="24"/>
        </w:rPr>
      </w:pPr>
      <w:r w:rsidRPr="00B72275">
        <w:rPr>
          <w:rFonts w:ascii="Times New Roman" w:hAnsi="Times New Roman" w:cs="Times New Roman"/>
          <w:spacing w:val="6"/>
          <w:sz w:val="24"/>
          <w:szCs w:val="24"/>
        </w:rPr>
        <w:t>Проведен онлайн-опрос 46 жителей РФ с использованием анкеты, включающей 15 вопросов.</w:t>
      </w:r>
    </w:p>
    <w:p w14:paraId="7F38B199" w14:textId="7EFFA75F" w:rsidR="006C6C80" w:rsidRPr="00B72275" w:rsidRDefault="006C6C80" w:rsidP="006C6C80">
      <w:pPr>
        <w:spacing w:after="0" w:line="240" w:lineRule="auto"/>
        <w:ind w:firstLine="709"/>
        <w:jc w:val="both"/>
        <w:rPr>
          <w:rFonts w:ascii="Times New Roman" w:hAnsi="Times New Roman" w:cs="Times New Roman"/>
          <w:b/>
          <w:bCs/>
          <w:spacing w:val="6"/>
          <w:sz w:val="24"/>
          <w:szCs w:val="24"/>
        </w:rPr>
      </w:pPr>
      <w:r w:rsidRPr="00B72275">
        <w:rPr>
          <w:rFonts w:ascii="Times New Roman" w:hAnsi="Times New Roman" w:cs="Times New Roman"/>
          <w:b/>
          <w:bCs/>
          <w:spacing w:val="6"/>
          <w:sz w:val="24"/>
          <w:szCs w:val="24"/>
        </w:rPr>
        <w:t>Результаты исследования</w:t>
      </w:r>
    </w:p>
    <w:p w14:paraId="3D022C66" w14:textId="30C4D595" w:rsidR="006C6C80" w:rsidRPr="00B72275" w:rsidRDefault="006C6C80" w:rsidP="006C6C80">
      <w:pPr>
        <w:spacing w:after="0" w:line="240" w:lineRule="auto"/>
        <w:ind w:firstLine="709"/>
        <w:jc w:val="both"/>
        <w:rPr>
          <w:rFonts w:ascii="Times New Roman" w:hAnsi="Times New Roman" w:cs="Times New Roman"/>
          <w:b/>
          <w:bCs/>
          <w:spacing w:val="6"/>
          <w:sz w:val="24"/>
          <w:szCs w:val="24"/>
        </w:rPr>
      </w:pPr>
      <w:r w:rsidRPr="00B72275">
        <w:rPr>
          <w:rFonts w:ascii="Times New Roman" w:hAnsi="Times New Roman" w:cs="Times New Roman"/>
          <w:b/>
          <w:bCs/>
          <w:spacing w:val="6"/>
          <w:sz w:val="24"/>
          <w:szCs w:val="24"/>
        </w:rPr>
        <w:t>Демографические характеристики</w:t>
      </w:r>
    </w:p>
    <w:p w14:paraId="176E1B9A" w14:textId="77777777" w:rsidR="006C6C80" w:rsidRPr="00B72275" w:rsidRDefault="006C6C80" w:rsidP="006C6C80">
      <w:pPr>
        <w:spacing w:after="0" w:line="240" w:lineRule="auto"/>
        <w:ind w:firstLine="709"/>
        <w:jc w:val="both"/>
        <w:rPr>
          <w:rFonts w:ascii="Times New Roman" w:hAnsi="Times New Roman" w:cs="Times New Roman"/>
          <w:spacing w:val="6"/>
          <w:sz w:val="24"/>
          <w:szCs w:val="24"/>
        </w:rPr>
      </w:pPr>
      <w:r w:rsidRPr="00B72275">
        <w:rPr>
          <w:rFonts w:ascii="Times New Roman" w:hAnsi="Times New Roman" w:cs="Times New Roman"/>
          <w:spacing w:val="6"/>
          <w:sz w:val="24"/>
          <w:szCs w:val="24"/>
        </w:rPr>
        <w:t>Участники опроса представляли разные возрастные группы, большинство из них были студентами. Это указывает на то, что молодежь является значительной частью потребителей глазированных сырков</w:t>
      </w:r>
    </w:p>
    <w:p w14:paraId="76258E8D" w14:textId="77777777" w:rsidR="006C6C80" w:rsidRPr="00B72275" w:rsidRDefault="006C6C80" w:rsidP="006C6C80">
      <w:pPr>
        <w:spacing w:after="0" w:line="240" w:lineRule="auto"/>
        <w:ind w:firstLine="709"/>
        <w:jc w:val="both"/>
        <w:rPr>
          <w:rFonts w:ascii="Times New Roman" w:hAnsi="Times New Roman" w:cs="Times New Roman"/>
          <w:spacing w:val="6"/>
          <w:sz w:val="24"/>
          <w:szCs w:val="24"/>
        </w:rPr>
      </w:pPr>
      <w:r w:rsidRPr="00B72275">
        <w:rPr>
          <w:rFonts w:ascii="Times New Roman" w:hAnsi="Times New Roman" w:cs="Times New Roman"/>
          <w:spacing w:val="6"/>
          <w:sz w:val="24"/>
          <w:szCs w:val="24"/>
        </w:rPr>
        <w:t>1.</w:t>
      </w:r>
      <w:r w:rsidRPr="00B72275">
        <w:rPr>
          <w:rFonts w:ascii="Times New Roman" w:hAnsi="Times New Roman" w:cs="Times New Roman"/>
          <w:spacing w:val="6"/>
          <w:sz w:val="24"/>
          <w:szCs w:val="24"/>
        </w:rPr>
        <w:tab/>
        <w:t>Портрет целевой аудитории:</w:t>
      </w:r>
    </w:p>
    <w:p w14:paraId="19DAAC7D" w14:textId="77777777" w:rsidR="006C6C80" w:rsidRPr="00B72275" w:rsidRDefault="006C6C80" w:rsidP="006C6C80">
      <w:pPr>
        <w:spacing w:after="0" w:line="240" w:lineRule="auto"/>
        <w:ind w:firstLine="709"/>
        <w:jc w:val="both"/>
        <w:rPr>
          <w:rFonts w:ascii="Times New Roman" w:hAnsi="Times New Roman" w:cs="Times New Roman"/>
          <w:spacing w:val="6"/>
          <w:sz w:val="24"/>
          <w:szCs w:val="24"/>
        </w:rPr>
      </w:pPr>
      <w:r w:rsidRPr="00B72275">
        <w:rPr>
          <w:rFonts w:ascii="Times New Roman" w:hAnsi="Times New Roman" w:cs="Times New Roman"/>
          <w:spacing w:val="6"/>
          <w:sz w:val="24"/>
          <w:szCs w:val="24"/>
        </w:rPr>
        <w:t>•</w:t>
      </w:r>
      <w:r w:rsidRPr="00B72275">
        <w:rPr>
          <w:rFonts w:ascii="Times New Roman" w:hAnsi="Times New Roman" w:cs="Times New Roman"/>
          <w:spacing w:val="6"/>
          <w:sz w:val="24"/>
          <w:szCs w:val="24"/>
        </w:rPr>
        <w:tab/>
        <w:t>Возраст 13-23 года (58%) - преимущественно студенты</w:t>
      </w:r>
    </w:p>
    <w:p w14:paraId="7517F539" w14:textId="77777777" w:rsidR="006C6C80" w:rsidRPr="00B72275" w:rsidRDefault="006C6C80" w:rsidP="006C6C80">
      <w:pPr>
        <w:spacing w:after="0" w:line="240" w:lineRule="auto"/>
        <w:ind w:firstLine="709"/>
        <w:jc w:val="both"/>
        <w:rPr>
          <w:rFonts w:ascii="Times New Roman" w:hAnsi="Times New Roman" w:cs="Times New Roman"/>
          <w:spacing w:val="6"/>
          <w:sz w:val="24"/>
          <w:szCs w:val="24"/>
        </w:rPr>
      </w:pPr>
      <w:r w:rsidRPr="00B72275">
        <w:rPr>
          <w:rFonts w:ascii="Times New Roman" w:hAnsi="Times New Roman" w:cs="Times New Roman"/>
          <w:spacing w:val="6"/>
          <w:sz w:val="24"/>
          <w:szCs w:val="24"/>
        </w:rPr>
        <w:t>•</w:t>
      </w:r>
      <w:r w:rsidRPr="00B72275">
        <w:rPr>
          <w:rFonts w:ascii="Times New Roman" w:hAnsi="Times New Roman" w:cs="Times New Roman"/>
          <w:spacing w:val="6"/>
          <w:sz w:val="24"/>
          <w:szCs w:val="24"/>
        </w:rPr>
        <w:tab/>
        <w:t>Женщины - 61%</w:t>
      </w:r>
    </w:p>
    <w:p w14:paraId="3327864A" w14:textId="77777777" w:rsidR="006C6C80" w:rsidRPr="00B72275" w:rsidRDefault="006C6C80" w:rsidP="006C6C80">
      <w:pPr>
        <w:spacing w:after="0" w:line="240" w:lineRule="auto"/>
        <w:ind w:firstLine="709"/>
        <w:jc w:val="both"/>
        <w:rPr>
          <w:rFonts w:ascii="Times New Roman" w:hAnsi="Times New Roman" w:cs="Times New Roman"/>
          <w:spacing w:val="6"/>
          <w:sz w:val="24"/>
          <w:szCs w:val="24"/>
        </w:rPr>
      </w:pPr>
      <w:r w:rsidRPr="00B72275">
        <w:rPr>
          <w:rFonts w:ascii="Times New Roman" w:hAnsi="Times New Roman" w:cs="Times New Roman"/>
          <w:spacing w:val="6"/>
          <w:sz w:val="24"/>
          <w:szCs w:val="24"/>
        </w:rPr>
        <w:t>•</w:t>
      </w:r>
      <w:r w:rsidRPr="00B72275">
        <w:rPr>
          <w:rFonts w:ascii="Times New Roman" w:hAnsi="Times New Roman" w:cs="Times New Roman"/>
          <w:spacing w:val="6"/>
          <w:sz w:val="24"/>
          <w:szCs w:val="24"/>
        </w:rPr>
        <w:tab/>
        <w:t>Потребляют 1-2 раза в неделю (51%)</w:t>
      </w:r>
    </w:p>
    <w:p w14:paraId="6B5A6DBD" w14:textId="77777777" w:rsidR="006C6C80" w:rsidRPr="00B72275" w:rsidRDefault="006C6C80" w:rsidP="006C6C80">
      <w:pPr>
        <w:spacing w:after="0" w:line="240" w:lineRule="auto"/>
        <w:jc w:val="both"/>
        <w:rPr>
          <w:rFonts w:ascii="Times New Roman" w:hAnsi="Times New Roman" w:cs="Times New Roman"/>
          <w:spacing w:val="6"/>
          <w:sz w:val="24"/>
          <w:szCs w:val="24"/>
        </w:rPr>
      </w:pPr>
    </w:p>
    <w:p w14:paraId="796B1F53" w14:textId="77777777" w:rsidR="006C6C80" w:rsidRDefault="006C6C80" w:rsidP="006C6C80">
      <w:pPr>
        <w:spacing w:after="0" w:line="240" w:lineRule="auto"/>
        <w:jc w:val="both"/>
        <w:rPr>
          <w:rFonts w:ascii="Times New Roman" w:hAnsi="Times New Roman" w:cs="Times New Roman"/>
          <w:spacing w:val="6"/>
          <w:sz w:val="24"/>
          <w:szCs w:val="24"/>
        </w:rPr>
      </w:pPr>
    </w:p>
    <w:p w14:paraId="687E28BA" w14:textId="77777777" w:rsidR="00B72275" w:rsidRPr="00B72275" w:rsidRDefault="00B72275" w:rsidP="006C6C80">
      <w:pPr>
        <w:spacing w:after="0" w:line="240" w:lineRule="auto"/>
        <w:jc w:val="both"/>
        <w:rPr>
          <w:rFonts w:ascii="Times New Roman" w:hAnsi="Times New Roman" w:cs="Times New Roman"/>
          <w:spacing w:val="6"/>
          <w:sz w:val="24"/>
          <w:szCs w:val="24"/>
        </w:rPr>
      </w:pPr>
    </w:p>
    <w:p w14:paraId="0E57A505" w14:textId="0A428887" w:rsidR="006C6C80" w:rsidRPr="00B72275" w:rsidRDefault="006C6C80" w:rsidP="006C6C80">
      <w:pPr>
        <w:spacing w:after="0" w:line="240" w:lineRule="auto"/>
        <w:ind w:firstLine="709"/>
        <w:jc w:val="both"/>
        <w:rPr>
          <w:rFonts w:ascii="Times New Roman" w:hAnsi="Times New Roman" w:cs="Times New Roman"/>
          <w:b/>
          <w:bCs/>
          <w:spacing w:val="6"/>
          <w:sz w:val="24"/>
          <w:szCs w:val="24"/>
        </w:rPr>
      </w:pPr>
      <w:r w:rsidRPr="00B72275">
        <w:rPr>
          <w:rFonts w:ascii="Times New Roman" w:hAnsi="Times New Roman" w:cs="Times New Roman"/>
          <w:b/>
          <w:bCs/>
          <w:spacing w:val="6"/>
          <w:sz w:val="24"/>
          <w:szCs w:val="24"/>
        </w:rPr>
        <w:lastRenderedPageBreak/>
        <w:t>Предпочтения по жирности</w:t>
      </w:r>
    </w:p>
    <w:p w14:paraId="53626604" w14:textId="77777777" w:rsidR="006C6C80" w:rsidRPr="00B72275" w:rsidRDefault="006C6C80" w:rsidP="006C6C80">
      <w:pPr>
        <w:spacing w:after="0" w:line="240" w:lineRule="auto"/>
        <w:ind w:firstLine="709"/>
        <w:jc w:val="both"/>
        <w:rPr>
          <w:rFonts w:ascii="Times New Roman" w:hAnsi="Times New Roman" w:cs="Times New Roman"/>
          <w:spacing w:val="6"/>
          <w:sz w:val="24"/>
          <w:szCs w:val="24"/>
        </w:rPr>
      </w:pPr>
      <w:r w:rsidRPr="00B72275">
        <w:rPr>
          <w:rFonts w:ascii="Times New Roman" w:hAnsi="Times New Roman" w:cs="Times New Roman"/>
          <w:spacing w:val="6"/>
          <w:sz w:val="24"/>
          <w:szCs w:val="24"/>
        </w:rPr>
        <w:t>Вопрос о жирности глазированных сырков показал, что большинство участников не придают этому параметру большого значения. Это может указывать на то, что факторы, такие как вкус или удобство, могут быть более важными для потребителей, чем содержание жира в продукте.</w:t>
      </w:r>
    </w:p>
    <w:p w14:paraId="00F07FF3" w14:textId="357C5CE3" w:rsidR="006C6C80" w:rsidRPr="00B72275" w:rsidRDefault="006C6C80" w:rsidP="006C6C80">
      <w:pPr>
        <w:spacing w:after="0" w:line="240" w:lineRule="auto"/>
        <w:ind w:firstLine="709"/>
        <w:jc w:val="both"/>
        <w:rPr>
          <w:rFonts w:ascii="Times New Roman" w:hAnsi="Times New Roman" w:cs="Times New Roman"/>
          <w:b/>
          <w:bCs/>
          <w:spacing w:val="6"/>
          <w:sz w:val="24"/>
          <w:szCs w:val="24"/>
        </w:rPr>
      </w:pPr>
      <w:r w:rsidRPr="00B72275">
        <w:rPr>
          <w:rFonts w:ascii="Times New Roman" w:hAnsi="Times New Roman" w:cs="Times New Roman"/>
          <w:b/>
          <w:bCs/>
          <w:spacing w:val="6"/>
          <w:sz w:val="24"/>
          <w:szCs w:val="24"/>
        </w:rPr>
        <w:t>Вкусовые предпочтения</w:t>
      </w:r>
    </w:p>
    <w:p w14:paraId="25692E3F" w14:textId="77777777" w:rsidR="006C6C80" w:rsidRPr="00B72275" w:rsidRDefault="006C6C80" w:rsidP="006C6C80">
      <w:pPr>
        <w:spacing w:after="0" w:line="240" w:lineRule="auto"/>
        <w:ind w:firstLine="709"/>
        <w:jc w:val="both"/>
        <w:rPr>
          <w:rFonts w:ascii="Times New Roman" w:hAnsi="Times New Roman" w:cs="Times New Roman"/>
          <w:spacing w:val="6"/>
          <w:sz w:val="24"/>
          <w:szCs w:val="24"/>
        </w:rPr>
      </w:pPr>
      <w:r w:rsidRPr="00B72275">
        <w:rPr>
          <w:rFonts w:ascii="Times New Roman" w:hAnsi="Times New Roman" w:cs="Times New Roman"/>
          <w:spacing w:val="6"/>
          <w:sz w:val="24"/>
          <w:szCs w:val="24"/>
        </w:rPr>
        <w:t>Какие глазированные сырки Вы предпочитаете покупать? (43 ответа)</w:t>
      </w:r>
    </w:p>
    <w:p w14:paraId="4F1FFDBB" w14:textId="77777777" w:rsidR="006C6C80" w:rsidRPr="00B72275" w:rsidRDefault="006C6C80" w:rsidP="006C6C80">
      <w:pPr>
        <w:spacing w:after="0" w:line="240" w:lineRule="auto"/>
        <w:ind w:firstLine="709"/>
        <w:jc w:val="right"/>
        <w:rPr>
          <w:rFonts w:ascii="Times New Roman" w:hAnsi="Times New Roman" w:cs="Times New Roman"/>
          <w:spacing w:val="6"/>
          <w:sz w:val="24"/>
          <w:szCs w:val="24"/>
        </w:rPr>
      </w:pPr>
      <w:r w:rsidRPr="00B72275">
        <w:rPr>
          <w:rFonts w:ascii="Times New Roman" w:hAnsi="Times New Roman" w:cs="Times New Roman"/>
          <w:spacing w:val="6"/>
          <w:sz w:val="24"/>
          <w:szCs w:val="24"/>
        </w:rPr>
        <w:t>Таблица 1</w:t>
      </w:r>
    </w:p>
    <w:p w14:paraId="1955C1EB" w14:textId="77777777" w:rsidR="006C6C80" w:rsidRPr="00B72275" w:rsidRDefault="006C6C80" w:rsidP="006C6C80">
      <w:pPr>
        <w:spacing w:after="0" w:line="240" w:lineRule="auto"/>
        <w:ind w:firstLine="709"/>
        <w:jc w:val="center"/>
        <w:rPr>
          <w:rFonts w:ascii="Times New Roman" w:hAnsi="Times New Roman" w:cs="Times New Roman"/>
          <w:spacing w:val="6"/>
          <w:sz w:val="24"/>
          <w:szCs w:val="24"/>
        </w:rPr>
      </w:pPr>
      <w:r w:rsidRPr="00B72275">
        <w:rPr>
          <w:rFonts w:ascii="Times New Roman" w:hAnsi="Times New Roman" w:cs="Times New Roman"/>
          <w:spacing w:val="6"/>
          <w:sz w:val="24"/>
          <w:szCs w:val="24"/>
        </w:rPr>
        <w:t>Какие глазированные сырки Вы предпочитаете покупать</w:t>
      </w:r>
    </w:p>
    <w:tbl>
      <w:tblPr>
        <w:tblStyle w:val="a5"/>
        <w:tblW w:w="0" w:type="auto"/>
        <w:tblLook w:val="04A0" w:firstRow="1" w:lastRow="0" w:firstColumn="1" w:lastColumn="0" w:noHBand="0" w:noVBand="1"/>
      </w:tblPr>
      <w:tblGrid>
        <w:gridCol w:w="4751"/>
        <w:gridCol w:w="4594"/>
      </w:tblGrid>
      <w:tr w:rsidR="006C6C80" w:rsidRPr="00B72275" w14:paraId="77FCF7F7" w14:textId="77777777" w:rsidTr="00074E6D">
        <w:tc>
          <w:tcPr>
            <w:tcW w:w="4751" w:type="dxa"/>
          </w:tcPr>
          <w:p w14:paraId="09FD2167" w14:textId="77777777" w:rsidR="006C6C80" w:rsidRPr="00B72275" w:rsidRDefault="006C6C80" w:rsidP="00074E6D">
            <w:pPr>
              <w:tabs>
                <w:tab w:val="left" w:pos="332"/>
              </w:tabs>
              <w:jc w:val="center"/>
              <w:outlineLvl w:val="1"/>
              <w:rPr>
                <w:rFonts w:ascii="Times New Roman" w:eastAsiaTheme="minorHAnsi" w:hAnsi="Times New Roman" w:cs="Times New Roman"/>
                <w:spacing w:val="6"/>
                <w:kern w:val="2"/>
                <w:lang w:eastAsia="en-US" w:bidi="ar-SA"/>
                <w14:ligatures w14:val="standardContextual"/>
              </w:rPr>
            </w:pPr>
            <w:r w:rsidRPr="00B72275">
              <w:rPr>
                <w:rFonts w:ascii="Times New Roman" w:eastAsiaTheme="minorHAnsi" w:hAnsi="Times New Roman" w:cs="Times New Roman"/>
                <w:spacing w:val="6"/>
                <w:kern w:val="2"/>
                <w:lang w:eastAsia="en-US" w:bidi="ar-SA"/>
                <w14:ligatures w14:val="standardContextual"/>
              </w:rPr>
              <w:t>Ответ</w:t>
            </w:r>
          </w:p>
        </w:tc>
        <w:tc>
          <w:tcPr>
            <w:tcW w:w="4594" w:type="dxa"/>
          </w:tcPr>
          <w:p w14:paraId="4EF71567" w14:textId="77777777" w:rsidR="006C6C80" w:rsidRPr="00B72275" w:rsidRDefault="006C6C80" w:rsidP="00074E6D">
            <w:pPr>
              <w:tabs>
                <w:tab w:val="left" w:pos="332"/>
              </w:tabs>
              <w:jc w:val="center"/>
              <w:outlineLvl w:val="1"/>
              <w:rPr>
                <w:rFonts w:ascii="Times New Roman" w:eastAsiaTheme="minorHAnsi" w:hAnsi="Times New Roman" w:cs="Times New Roman"/>
                <w:spacing w:val="6"/>
                <w:kern w:val="2"/>
                <w:lang w:eastAsia="en-US" w:bidi="ar-SA"/>
                <w14:ligatures w14:val="standardContextual"/>
              </w:rPr>
            </w:pPr>
            <w:r w:rsidRPr="00B72275">
              <w:rPr>
                <w:rFonts w:ascii="Times New Roman" w:eastAsiaTheme="minorHAnsi" w:hAnsi="Times New Roman" w:cs="Times New Roman"/>
                <w:spacing w:val="6"/>
                <w:kern w:val="2"/>
                <w:lang w:eastAsia="en-US" w:bidi="ar-SA"/>
                <w14:ligatures w14:val="standardContextual"/>
              </w:rPr>
              <w:t>%</w:t>
            </w:r>
          </w:p>
        </w:tc>
      </w:tr>
      <w:tr w:rsidR="006C6C80" w:rsidRPr="00B72275" w14:paraId="4D1793DE" w14:textId="77777777" w:rsidTr="00074E6D">
        <w:tc>
          <w:tcPr>
            <w:tcW w:w="4751" w:type="dxa"/>
          </w:tcPr>
          <w:p w14:paraId="3EC1BFFB" w14:textId="77777777" w:rsidR="006C6C80" w:rsidRPr="00B72275" w:rsidRDefault="006C6C80" w:rsidP="00074E6D">
            <w:pPr>
              <w:tabs>
                <w:tab w:val="left" w:pos="332"/>
              </w:tabs>
              <w:outlineLvl w:val="1"/>
              <w:rPr>
                <w:rFonts w:ascii="Times New Roman" w:eastAsiaTheme="minorHAnsi" w:hAnsi="Times New Roman" w:cs="Times New Roman"/>
                <w:spacing w:val="6"/>
                <w:kern w:val="2"/>
                <w:lang w:eastAsia="en-US" w:bidi="ar-SA"/>
                <w14:ligatures w14:val="standardContextual"/>
              </w:rPr>
            </w:pPr>
            <w:r w:rsidRPr="00B72275">
              <w:rPr>
                <w:rFonts w:ascii="Times New Roman" w:eastAsiaTheme="minorHAnsi" w:hAnsi="Times New Roman" w:cs="Times New Roman"/>
                <w:spacing w:val="6"/>
                <w:kern w:val="2"/>
                <w:lang w:eastAsia="en-US" w:bidi="ar-SA"/>
                <w14:ligatures w14:val="standardContextual"/>
              </w:rPr>
              <w:t>без наполнителя, ванильные</w:t>
            </w:r>
          </w:p>
        </w:tc>
        <w:tc>
          <w:tcPr>
            <w:tcW w:w="4594" w:type="dxa"/>
          </w:tcPr>
          <w:p w14:paraId="29EEE6C3" w14:textId="77777777" w:rsidR="006C6C80" w:rsidRPr="00B72275" w:rsidRDefault="006C6C80" w:rsidP="00074E6D">
            <w:pPr>
              <w:tabs>
                <w:tab w:val="left" w:pos="332"/>
              </w:tabs>
              <w:jc w:val="center"/>
              <w:outlineLvl w:val="1"/>
              <w:rPr>
                <w:rFonts w:ascii="Times New Roman" w:eastAsiaTheme="minorHAnsi" w:hAnsi="Times New Roman" w:cs="Times New Roman"/>
                <w:spacing w:val="6"/>
                <w:kern w:val="2"/>
                <w:lang w:eastAsia="en-US" w:bidi="ar-SA"/>
                <w14:ligatures w14:val="standardContextual"/>
              </w:rPr>
            </w:pPr>
            <w:r w:rsidRPr="00B72275">
              <w:rPr>
                <w:rFonts w:ascii="Times New Roman" w:eastAsiaTheme="minorHAnsi" w:hAnsi="Times New Roman" w:cs="Times New Roman"/>
                <w:spacing w:val="6"/>
                <w:kern w:val="2"/>
                <w:lang w:eastAsia="en-US" w:bidi="ar-SA"/>
                <w14:ligatures w14:val="standardContextual"/>
              </w:rPr>
              <w:t>55,8</w:t>
            </w:r>
          </w:p>
        </w:tc>
      </w:tr>
      <w:tr w:rsidR="006C6C80" w:rsidRPr="00B72275" w14:paraId="309BBC54" w14:textId="77777777" w:rsidTr="00074E6D">
        <w:tc>
          <w:tcPr>
            <w:tcW w:w="4751" w:type="dxa"/>
          </w:tcPr>
          <w:p w14:paraId="1C907B00" w14:textId="77777777" w:rsidR="006C6C80" w:rsidRPr="00B72275" w:rsidRDefault="006C6C80" w:rsidP="00074E6D">
            <w:pPr>
              <w:rPr>
                <w:rFonts w:ascii="Times New Roman" w:eastAsiaTheme="minorHAnsi" w:hAnsi="Times New Roman" w:cs="Times New Roman"/>
                <w:spacing w:val="6"/>
                <w:kern w:val="2"/>
                <w:lang w:eastAsia="en-US" w:bidi="ar-SA"/>
                <w14:ligatures w14:val="standardContextual"/>
              </w:rPr>
            </w:pPr>
            <w:r w:rsidRPr="00B72275">
              <w:rPr>
                <w:rFonts w:ascii="Times New Roman" w:eastAsiaTheme="minorHAnsi" w:hAnsi="Times New Roman" w:cs="Times New Roman"/>
                <w:spacing w:val="6"/>
                <w:kern w:val="2"/>
                <w:lang w:eastAsia="en-US" w:bidi="ar-SA"/>
                <w14:ligatures w14:val="standardContextual"/>
              </w:rPr>
              <w:t>с фруктовым джемом</w:t>
            </w:r>
          </w:p>
        </w:tc>
        <w:tc>
          <w:tcPr>
            <w:tcW w:w="4594" w:type="dxa"/>
          </w:tcPr>
          <w:p w14:paraId="6DCB702F" w14:textId="77777777" w:rsidR="006C6C80" w:rsidRPr="00B72275" w:rsidRDefault="006C6C80" w:rsidP="00074E6D">
            <w:pPr>
              <w:tabs>
                <w:tab w:val="left" w:pos="332"/>
              </w:tabs>
              <w:jc w:val="center"/>
              <w:outlineLvl w:val="1"/>
              <w:rPr>
                <w:rFonts w:ascii="Times New Roman" w:eastAsiaTheme="minorHAnsi" w:hAnsi="Times New Roman" w:cs="Times New Roman"/>
                <w:spacing w:val="6"/>
                <w:kern w:val="2"/>
                <w:lang w:eastAsia="en-US" w:bidi="ar-SA"/>
                <w14:ligatures w14:val="standardContextual"/>
              </w:rPr>
            </w:pPr>
            <w:r w:rsidRPr="00B72275">
              <w:rPr>
                <w:rFonts w:ascii="Times New Roman" w:eastAsiaTheme="minorHAnsi" w:hAnsi="Times New Roman" w:cs="Times New Roman"/>
                <w:spacing w:val="6"/>
                <w:kern w:val="2"/>
                <w:lang w:eastAsia="en-US" w:bidi="ar-SA"/>
                <w14:ligatures w14:val="standardContextual"/>
              </w:rPr>
              <w:t>44,2</w:t>
            </w:r>
          </w:p>
        </w:tc>
      </w:tr>
    </w:tbl>
    <w:p w14:paraId="6194A2BA" w14:textId="77777777" w:rsidR="006C6C80" w:rsidRPr="0035783E" w:rsidRDefault="006C6C80" w:rsidP="006C6C80">
      <w:pPr>
        <w:rPr>
          <w:spacing w:val="6"/>
          <w:sz w:val="28"/>
          <w:szCs w:val="28"/>
        </w:rPr>
      </w:pPr>
    </w:p>
    <w:p w14:paraId="1E33ACF6" w14:textId="77777777" w:rsidR="006C6C80" w:rsidRPr="0035783E" w:rsidRDefault="006C6C80" w:rsidP="006C6C80">
      <w:pPr>
        <w:jc w:val="center"/>
        <w:rPr>
          <w:spacing w:val="6"/>
          <w:sz w:val="28"/>
          <w:szCs w:val="28"/>
        </w:rPr>
      </w:pPr>
      <w:r w:rsidRPr="0035783E">
        <w:rPr>
          <w:noProof/>
          <w:spacing w:val="6"/>
          <w:sz w:val="28"/>
          <w:szCs w:val="28"/>
        </w:rPr>
        <w:drawing>
          <wp:inline distT="0" distB="0" distL="0" distR="0" wp14:anchorId="0ADC0E25" wp14:editId="37175D03">
            <wp:extent cx="1426210" cy="142621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stretch/>
                  </pic:blipFill>
                  <pic:spPr>
                    <a:xfrm>
                      <a:off x="0" y="0"/>
                      <a:ext cx="1426210" cy="1426210"/>
                    </a:xfrm>
                    <a:prstGeom prst="rect">
                      <a:avLst/>
                    </a:prstGeom>
                  </pic:spPr>
                </pic:pic>
              </a:graphicData>
            </a:graphic>
          </wp:inline>
        </w:drawing>
      </w:r>
    </w:p>
    <w:p w14:paraId="3F7F28B7" w14:textId="77777777" w:rsidR="006C6C80" w:rsidRPr="00B72275" w:rsidRDefault="006C6C80" w:rsidP="006C6C80">
      <w:pPr>
        <w:spacing w:after="0" w:line="240" w:lineRule="auto"/>
        <w:ind w:firstLine="709"/>
        <w:jc w:val="center"/>
        <w:rPr>
          <w:rFonts w:ascii="Times New Roman" w:hAnsi="Times New Roman" w:cs="Times New Roman"/>
          <w:spacing w:val="6"/>
          <w:sz w:val="24"/>
          <w:szCs w:val="24"/>
        </w:rPr>
      </w:pPr>
      <w:r w:rsidRPr="00B72275">
        <w:rPr>
          <w:rFonts w:ascii="Times New Roman" w:hAnsi="Times New Roman" w:cs="Times New Roman"/>
          <w:spacing w:val="6"/>
          <w:sz w:val="24"/>
          <w:szCs w:val="24"/>
        </w:rPr>
        <w:t>Рисунок 1.  Вкусовые Предпочтения</w:t>
      </w:r>
    </w:p>
    <w:p w14:paraId="793E5045" w14:textId="77777777" w:rsidR="006C6C80" w:rsidRPr="00B72275" w:rsidRDefault="006C6C80" w:rsidP="006C6C80">
      <w:pPr>
        <w:spacing w:after="0" w:line="240" w:lineRule="auto"/>
        <w:ind w:firstLine="709"/>
        <w:jc w:val="center"/>
        <w:rPr>
          <w:rFonts w:ascii="Times New Roman" w:hAnsi="Times New Roman" w:cs="Times New Roman"/>
          <w:spacing w:val="6"/>
          <w:sz w:val="24"/>
          <w:szCs w:val="24"/>
        </w:rPr>
      </w:pPr>
    </w:p>
    <w:p w14:paraId="0C49DC09" w14:textId="77777777" w:rsidR="006C6C80" w:rsidRPr="00B72275" w:rsidRDefault="006C6C80" w:rsidP="007C35A5">
      <w:pPr>
        <w:spacing w:after="0" w:line="240" w:lineRule="auto"/>
        <w:ind w:firstLine="709"/>
        <w:jc w:val="both"/>
        <w:rPr>
          <w:rFonts w:ascii="Times New Roman" w:hAnsi="Times New Roman" w:cs="Times New Roman"/>
          <w:spacing w:val="6"/>
          <w:sz w:val="24"/>
          <w:szCs w:val="24"/>
        </w:rPr>
      </w:pPr>
      <w:r w:rsidRPr="00B72275">
        <w:rPr>
          <w:rFonts w:ascii="Times New Roman" w:hAnsi="Times New Roman" w:cs="Times New Roman"/>
          <w:spacing w:val="6"/>
          <w:sz w:val="24"/>
          <w:szCs w:val="24"/>
        </w:rPr>
        <w:t>Было выявлено, что среди участников опроса популярны как сырки с фруктовым джемом, так и ванильные сырки без наполнителя. Это указывает на наличие как минимум двух различных сегментов рынка в зависимости от вкусовых предпочтений потребителей.</w:t>
      </w:r>
    </w:p>
    <w:p w14:paraId="088AF9CC" w14:textId="77777777" w:rsidR="006C6C80" w:rsidRPr="00B72275" w:rsidRDefault="006C6C80" w:rsidP="007C35A5">
      <w:pPr>
        <w:spacing w:after="0" w:line="240" w:lineRule="auto"/>
        <w:ind w:firstLine="709"/>
        <w:jc w:val="both"/>
        <w:rPr>
          <w:rFonts w:ascii="Times New Roman" w:hAnsi="Times New Roman" w:cs="Times New Roman"/>
          <w:spacing w:val="6"/>
          <w:sz w:val="24"/>
          <w:szCs w:val="24"/>
        </w:rPr>
      </w:pPr>
      <w:r w:rsidRPr="00B72275">
        <w:rPr>
          <w:rFonts w:ascii="Times New Roman" w:hAnsi="Times New Roman" w:cs="Times New Roman"/>
          <w:spacing w:val="6"/>
          <w:sz w:val="24"/>
          <w:szCs w:val="24"/>
        </w:rPr>
        <w:t>2.</w:t>
      </w:r>
      <w:r w:rsidRPr="00B72275">
        <w:rPr>
          <w:rFonts w:ascii="Times New Roman" w:hAnsi="Times New Roman" w:cs="Times New Roman"/>
          <w:spacing w:val="6"/>
          <w:sz w:val="24"/>
          <w:szCs w:val="24"/>
        </w:rPr>
        <w:tab/>
        <w:t>Приоритетные сегменты:</w:t>
      </w:r>
    </w:p>
    <w:p w14:paraId="569DC73F" w14:textId="77777777" w:rsidR="006C6C80" w:rsidRPr="00B72275" w:rsidRDefault="006C6C80" w:rsidP="007C35A5">
      <w:pPr>
        <w:spacing w:after="0" w:line="240" w:lineRule="auto"/>
        <w:ind w:firstLine="709"/>
        <w:jc w:val="both"/>
        <w:rPr>
          <w:rFonts w:ascii="Times New Roman" w:hAnsi="Times New Roman" w:cs="Times New Roman"/>
          <w:spacing w:val="6"/>
          <w:sz w:val="24"/>
          <w:szCs w:val="24"/>
        </w:rPr>
      </w:pPr>
      <w:r w:rsidRPr="00B72275">
        <w:rPr>
          <w:rFonts w:ascii="Times New Roman" w:hAnsi="Times New Roman" w:cs="Times New Roman"/>
          <w:spacing w:val="6"/>
          <w:sz w:val="24"/>
          <w:szCs w:val="24"/>
        </w:rPr>
        <w:t>•</w:t>
      </w:r>
      <w:r w:rsidRPr="00B72275">
        <w:rPr>
          <w:rFonts w:ascii="Times New Roman" w:hAnsi="Times New Roman" w:cs="Times New Roman"/>
          <w:spacing w:val="6"/>
          <w:sz w:val="24"/>
          <w:szCs w:val="24"/>
        </w:rPr>
        <w:tab/>
        <w:t>По ценовым предпочтениям: эконом-сегмент (41% опрошенных выбирают по цене)</w:t>
      </w:r>
    </w:p>
    <w:p w14:paraId="7DF1A84E" w14:textId="77777777" w:rsidR="006C6C80" w:rsidRPr="00B72275" w:rsidRDefault="006C6C80" w:rsidP="007C35A5">
      <w:pPr>
        <w:spacing w:after="0" w:line="240" w:lineRule="auto"/>
        <w:ind w:firstLine="709"/>
        <w:jc w:val="both"/>
        <w:rPr>
          <w:rFonts w:ascii="Times New Roman" w:hAnsi="Times New Roman" w:cs="Times New Roman"/>
          <w:spacing w:val="6"/>
          <w:sz w:val="24"/>
          <w:szCs w:val="24"/>
        </w:rPr>
      </w:pPr>
      <w:r w:rsidRPr="00B72275">
        <w:rPr>
          <w:rFonts w:ascii="Times New Roman" w:hAnsi="Times New Roman" w:cs="Times New Roman"/>
          <w:spacing w:val="6"/>
          <w:sz w:val="24"/>
          <w:szCs w:val="24"/>
        </w:rPr>
        <w:t>•</w:t>
      </w:r>
      <w:r w:rsidRPr="00B72275">
        <w:rPr>
          <w:rFonts w:ascii="Times New Roman" w:hAnsi="Times New Roman" w:cs="Times New Roman"/>
          <w:spacing w:val="6"/>
          <w:sz w:val="24"/>
          <w:szCs w:val="24"/>
        </w:rPr>
        <w:tab/>
        <w:t>По вкусовым предпочтениям: сырки без наполнителя (56% предпочитают ванильные)</w:t>
      </w:r>
    </w:p>
    <w:p w14:paraId="3AD2B22C" w14:textId="77777777" w:rsidR="006C6C80" w:rsidRPr="00B72275" w:rsidRDefault="006C6C80" w:rsidP="007C35A5">
      <w:pPr>
        <w:spacing w:after="0" w:line="240" w:lineRule="auto"/>
        <w:ind w:firstLine="709"/>
        <w:jc w:val="both"/>
        <w:rPr>
          <w:rFonts w:ascii="Times New Roman" w:hAnsi="Times New Roman" w:cs="Times New Roman"/>
          <w:spacing w:val="6"/>
          <w:sz w:val="24"/>
          <w:szCs w:val="24"/>
        </w:rPr>
      </w:pPr>
      <w:r w:rsidRPr="00B72275">
        <w:rPr>
          <w:rFonts w:ascii="Times New Roman" w:hAnsi="Times New Roman" w:cs="Times New Roman"/>
          <w:spacing w:val="6"/>
          <w:sz w:val="24"/>
          <w:szCs w:val="24"/>
        </w:rPr>
        <w:t>•</w:t>
      </w:r>
      <w:r w:rsidRPr="00B72275">
        <w:rPr>
          <w:rFonts w:ascii="Times New Roman" w:hAnsi="Times New Roman" w:cs="Times New Roman"/>
          <w:spacing w:val="6"/>
          <w:sz w:val="24"/>
          <w:szCs w:val="24"/>
        </w:rPr>
        <w:tab/>
        <w:t>По мотивам покупки: для удовольствия (86%) и перекуса (57%)</w:t>
      </w:r>
    </w:p>
    <w:p w14:paraId="400A02F3" w14:textId="77777777" w:rsidR="006C6C80" w:rsidRPr="00B72275" w:rsidRDefault="006C6C80" w:rsidP="007C35A5">
      <w:pPr>
        <w:spacing w:after="0" w:line="240" w:lineRule="auto"/>
        <w:ind w:firstLine="709"/>
        <w:jc w:val="both"/>
        <w:rPr>
          <w:rFonts w:ascii="Times New Roman" w:hAnsi="Times New Roman" w:cs="Times New Roman"/>
          <w:spacing w:val="6"/>
          <w:sz w:val="24"/>
          <w:szCs w:val="24"/>
        </w:rPr>
      </w:pPr>
      <w:r w:rsidRPr="00B72275">
        <w:rPr>
          <w:rFonts w:ascii="Times New Roman" w:hAnsi="Times New Roman" w:cs="Times New Roman"/>
          <w:spacing w:val="6"/>
          <w:sz w:val="24"/>
          <w:szCs w:val="24"/>
        </w:rPr>
        <w:t>3.</w:t>
      </w:r>
      <w:r w:rsidRPr="00B72275">
        <w:rPr>
          <w:rFonts w:ascii="Times New Roman" w:hAnsi="Times New Roman" w:cs="Times New Roman"/>
          <w:spacing w:val="6"/>
          <w:sz w:val="24"/>
          <w:szCs w:val="24"/>
        </w:rPr>
        <w:tab/>
        <w:t>Факторы выбора:</w:t>
      </w:r>
    </w:p>
    <w:p w14:paraId="5B1FEA42" w14:textId="77777777" w:rsidR="006C6C80" w:rsidRPr="00B72275" w:rsidRDefault="006C6C80" w:rsidP="007C35A5">
      <w:pPr>
        <w:spacing w:after="0" w:line="240" w:lineRule="auto"/>
        <w:ind w:firstLine="709"/>
        <w:jc w:val="both"/>
        <w:rPr>
          <w:rFonts w:ascii="Times New Roman" w:hAnsi="Times New Roman" w:cs="Times New Roman"/>
          <w:spacing w:val="6"/>
          <w:sz w:val="24"/>
          <w:szCs w:val="24"/>
        </w:rPr>
      </w:pPr>
      <w:r w:rsidRPr="00B72275">
        <w:rPr>
          <w:rFonts w:ascii="Times New Roman" w:hAnsi="Times New Roman" w:cs="Times New Roman"/>
          <w:spacing w:val="6"/>
          <w:sz w:val="24"/>
          <w:szCs w:val="24"/>
        </w:rPr>
        <w:t>•</w:t>
      </w:r>
      <w:r w:rsidRPr="00B72275">
        <w:rPr>
          <w:rFonts w:ascii="Times New Roman" w:hAnsi="Times New Roman" w:cs="Times New Roman"/>
          <w:spacing w:val="6"/>
          <w:sz w:val="24"/>
          <w:szCs w:val="24"/>
        </w:rPr>
        <w:tab/>
        <w:t>Вкусовые качества (68% опрошенных)</w:t>
      </w:r>
    </w:p>
    <w:p w14:paraId="726AD8D7" w14:textId="77777777" w:rsidR="006C6C80" w:rsidRPr="00B72275" w:rsidRDefault="006C6C80" w:rsidP="007C35A5">
      <w:pPr>
        <w:spacing w:after="0" w:line="240" w:lineRule="auto"/>
        <w:ind w:firstLine="709"/>
        <w:jc w:val="both"/>
        <w:rPr>
          <w:rFonts w:ascii="Times New Roman" w:hAnsi="Times New Roman" w:cs="Times New Roman"/>
          <w:spacing w:val="6"/>
          <w:sz w:val="24"/>
          <w:szCs w:val="24"/>
        </w:rPr>
      </w:pPr>
      <w:r w:rsidRPr="00B72275">
        <w:rPr>
          <w:rFonts w:ascii="Times New Roman" w:hAnsi="Times New Roman" w:cs="Times New Roman"/>
          <w:spacing w:val="6"/>
          <w:sz w:val="24"/>
          <w:szCs w:val="24"/>
        </w:rPr>
        <w:t>•</w:t>
      </w:r>
      <w:r w:rsidRPr="00B72275">
        <w:rPr>
          <w:rFonts w:ascii="Times New Roman" w:hAnsi="Times New Roman" w:cs="Times New Roman"/>
          <w:spacing w:val="6"/>
          <w:sz w:val="24"/>
          <w:szCs w:val="24"/>
        </w:rPr>
        <w:tab/>
        <w:t>Торговая марка (57%)</w:t>
      </w:r>
    </w:p>
    <w:p w14:paraId="080D9B68" w14:textId="77777777" w:rsidR="006C6C80" w:rsidRDefault="006C6C80" w:rsidP="007C35A5">
      <w:pPr>
        <w:spacing w:after="0" w:line="240" w:lineRule="auto"/>
        <w:ind w:firstLine="709"/>
        <w:jc w:val="both"/>
        <w:rPr>
          <w:rFonts w:ascii="Times New Roman" w:hAnsi="Times New Roman" w:cs="Times New Roman"/>
          <w:spacing w:val="6"/>
          <w:sz w:val="24"/>
          <w:szCs w:val="24"/>
        </w:rPr>
      </w:pPr>
      <w:r w:rsidRPr="00B72275">
        <w:rPr>
          <w:rFonts w:ascii="Times New Roman" w:hAnsi="Times New Roman" w:cs="Times New Roman"/>
          <w:spacing w:val="6"/>
          <w:sz w:val="24"/>
          <w:szCs w:val="24"/>
        </w:rPr>
        <w:t>•</w:t>
      </w:r>
      <w:r w:rsidRPr="00B72275">
        <w:rPr>
          <w:rFonts w:ascii="Times New Roman" w:hAnsi="Times New Roman" w:cs="Times New Roman"/>
          <w:spacing w:val="6"/>
          <w:sz w:val="24"/>
          <w:szCs w:val="24"/>
        </w:rPr>
        <w:tab/>
        <w:t>Цена (41%)</w:t>
      </w:r>
    </w:p>
    <w:p w14:paraId="639E9677" w14:textId="55FF32C3" w:rsidR="007C35A5" w:rsidRDefault="007C35A5" w:rsidP="007C35A5">
      <w:pPr>
        <w:spacing w:after="0" w:line="240" w:lineRule="auto"/>
        <w:ind w:firstLine="709"/>
        <w:jc w:val="center"/>
        <w:rPr>
          <w:rFonts w:ascii="Times New Roman" w:hAnsi="Times New Roman" w:cs="Times New Roman"/>
          <w:spacing w:val="6"/>
          <w:sz w:val="24"/>
          <w:szCs w:val="24"/>
        </w:rPr>
      </w:pPr>
      <w:r>
        <w:rPr>
          <w:noProof/>
        </w:rPr>
        <w:drawing>
          <wp:inline distT="0" distB="0" distL="0" distR="0" wp14:anchorId="3A4B5362" wp14:editId="03A62CBE">
            <wp:extent cx="4403906" cy="2247900"/>
            <wp:effectExtent l="0" t="0" r="0" b="0"/>
            <wp:docPr id="42706494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6528" cy="2259447"/>
                    </a:xfrm>
                    <a:prstGeom prst="rect">
                      <a:avLst/>
                    </a:prstGeom>
                    <a:noFill/>
                    <a:ln>
                      <a:noFill/>
                    </a:ln>
                  </pic:spPr>
                </pic:pic>
              </a:graphicData>
            </a:graphic>
          </wp:inline>
        </w:drawing>
      </w:r>
    </w:p>
    <w:p w14:paraId="7DD17202" w14:textId="77777777" w:rsidR="007C35A5" w:rsidRDefault="007C35A5" w:rsidP="007C35A5">
      <w:pPr>
        <w:spacing w:after="0" w:line="240" w:lineRule="auto"/>
        <w:ind w:firstLine="709"/>
        <w:jc w:val="center"/>
        <w:rPr>
          <w:rFonts w:ascii="Times New Roman" w:hAnsi="Times New Roman" w:cs="Times New Roman"/>
          <w:spacing w:val="6"/>
          <w:sz w:val="24"/>
          <w:szCs w:val="24"/>
        </w:rPr>
      </w:pPr>
      <w:r w:rsidRPr="00B72275">
        <w:rPr>
          <w:rFonts w:ascii="Times New Roman" w:hAnsi="Times New Roman" w:cs="Times New Roman"/>
          <w:spacing w:val="6"/>
          <w:sz w:val="24"/>
          <w:szCs w:val="24"/>
        </w:rPr>
        <w:t xml:space="preserve">Рисунок </w:t>
      </w:r>
      <w:r>
        <w:rPr>
          <w:rFonts w:ascii="Times New Roman" w:hAnsi="Times New Roman" w:cs="Times New Roman"/>
          <w:spacing w:val="6"/>
          <w:sz w:val="24"/>
          <w:szCs w:val="24"/>
        </w:rPr>
        <w:t>2</w:t>
      </w:r>
      <w:r w:rsidRPr="00B72275">
        <w:rPr>
          <w:rFonts w:ascii="Times New Roman" w:hAnsi="Times New Roman" w:cs="Times New Roman"/>
          <w:spacing w:val="6"/>
          <w:sz w:val="24"/>
          <w:szCs w:val="24"/>
        </w:rPr>
        <w:t xml:space="preserve">.  </w:t>
      </w:r>
      <w:r>
        <w:rPr>
          <w:rFonts w:ascii="Times New Roman" w:hAnsi="Times New Roman" w:cs="Times New Roman"/>
          <w:spacing w:val="6"/>
          <w:sz w:val="24"/>
          <w:szCs w:val="24"/>
        </w:rPr>
        <w:t>Факторы выбора</w:t>
      </w:r>
    </w:p>
    <w:p w14:paraId="0D90106F" w14:textId="77777777" w:rsidR="007C35A5" w:rsidRDefault="007C35A5" w:rsidP="007C35A5">
      <w:pPr>
        <w:spacing w:after="0" w:line="240" w:lineRule="auto"/>
        <w:ind w:firstLine="709"/>
        <w:jc w:val="right"/>
        <w:rPr>
          <w:rFonts w:ascii="Times New Roman" w:hAnsi="Times New Roman" w:cs="Times New Roman"/>
          <w:spacing w:val="6"/>
          <w:sz w:val="24"/>
          <w:szCs w:val="24"/>
        </w:rPr>
      </w:pPr>
    </w:p>
    <w:p w14:paraId="2AF1E668" w14:textId="13786A3B" w:rsidR="006C6C80" w:rsidRPr="00B72275" w:rsidRDefault="006C6C80" w:rsidP="007C35A5">
      <w:pPr>
        <w:spacing w:after="0" w:line="240" w:lineRule="auto"/>
        <w:ind w:firstLine="709"/>
        <w:jc w:val="right"/>
        <w:rPr>
          <w:rFonts w:ascii="Times New Roman" w:hAnsi="Times New Roman" w:cs="Times New Roman"/>
          <w:spacing w:val="6"/>
          <w:sz w:val="24"/>
          <w:szCs w:val="24"/>
        </w:rPr>
      </w:pPr>
      <w:r w:rsidRPr="00B72275">
        <w:rPr>
          <w:rFonts w:ascii="Times New Roman" w:hAnsi="Times New Roman" w:cs="Times New Roman"/>
          <w:spacing w:val="6"/>
          <w:sz w:val="24"/>
          <w:szCs w:val="24"/>
        </w:rPr>
        <w:lastRenderedPageBreak/>
        <w:t>Таблица 2</w:t>
      </w:r>
    </w:p>
    <w:p w14:paraId="1D20FC93" w14:textId="77777777" w:rsidR="006C6C80" w:rsidRPr="00B72275" w:rsidRDefault="006C6C80" w:rsidP="006C6C80">
      <w:pPr>
        <w:spacing w:after="0" w:line="240" w:lineRule="auto"/>
        <w:ind w:firstLine="709"/>
        <w:jc w:val="center"/>
        <w:rPr>
          <w:rFonts w:ascii="Times New Roman" w:hAnsi="Times New Roman" w:cs="Times New Roman"/>
          <w:spacing w:val="6"/>
          <w:sz w:val="24"/>
          <w:szCs w:val="24"/>
        </w:rPr>
      </w:pPr>
      <w:r w:rsidRPr="00B72275">
        <w:rPr>
          <w:rFonts w:ascii="Times New Roman" w:hAnsi="Times New Roman" w:cs="Times New Roman"/>
          <w:spacing w:val="6"/>
          <w:sz w:val="24"/>
          <w:szCs w:val="24"/>
        </w:rPr>
        <w:t>Приоритетные сегменты</w:t>
      </w:r>
    </w:p>
    <w:p w14:paraId="1586503F" w14:textId="77777777" w:rsidR="006C6C80" w:rsidRPr="00B72275" w:rsidRDefault="006C6C80" w:rsidP="006C6C80">
      <w:pPr>
        <w:spacing w:after="0" w:line="240" w:lineRule="auto"/>
        <w:ind w:firstLine="709"/>
        <w:jc w:val="both"/>
        <w:rPr>
          <w:rFonts w:ascii="Times New Roman" w:hAnsi="Times New Roman" w:cs="Times New Roman"/>
          <w:spacing w:val="6"/>
          <w:sz w:val="24"/>
          <w:szCs w:val="24"/>
        </w:rPr>
      </w:pPr>
    </w:p>
    <w:tbl>
      <w:tblPr>
        <w:tblStyle w:val="a5"/>
        <w:tblW w:w="0" w:type="auto"/>
        <w:tblLook w:val="04A0" w:firstRow="1" w:lastRow="0" w:firstColumn="1" w:lastColumn="0" w:noHBand="0" w:noVBand="1"/>
      </w:tblPr>
      <w:tblGrid>
        <w:gridCol w:w="4222"/>
        <w:gridCol w:w="2585"/>
        <w:gridCol w:w="2538"/>
      </w:tblGrid>
      <w:tr w:rsidR="006C6C80" w:rsidRPr="00B72275" w14:paraId="5AA1DC96" w14:textId="77777777" w:rsidTr="00074E6D">
        <w:tc>
          <w:tcPr>
            <w:tcW w:w="4222" w:type="dxa"/>
          </w:tcPr>
          <w:p w14:paraId="5CC1473E" w14:textId="77777777" w:rsidR="006C6C80" w:rsidRPr="00B72275" w:rsidRDefault="006C6C80" w:rsidP="00074E6D">
            <w:pPr>
              <w:widowControl/>
              <w:jc w:val="both"/>
              <w:rPr>
                <w:rFonts w:ascii="Times New Roman" w:hAnsi="Times New Roman" w:cs="Times New Roman"/>
                <w:spacing w:val="6"/>
              </w:rPr>
            </w:pPr>
            <w:r w:rsidRPr="00B72275">
              <w:rPr>
                <w:rFonts w:ascii="Times New Roman" w:hAnsi="Times New Roman" w:cs="Times New Roman"/>
                <w:spacing w:val="6"/>
              </w:rPr>
              <w:t>Ответ</w:t>
            </w:r>
          </w:p>
        </w:tc>
        <w:tc>
          <w:tcPr>
            <w:tcW w:w="2585" w:type="dxa"/>
          </w:tcPr>
          <w:p w14:paraId="7DD704DD" w14:textId="77777777" w:rsidR="006C6C80" w:rsidRPr="00B72275" w:rsidRDefault="006C6C80" w:rsidP="00074E6D">
            <w:pPr>
              <w:widowControl/>
              <w:jc w:val="both"/>
              <w:rPr>
                <w:rFonts w:ascii="Times New Roman" w:hAnsi="Times New Roman" w:cs="Times New Roman"/>
                <w:spacing w:val="6"/>
              </w:rPr>
            </w:pPr>
            <w:r w:rsidRPr="00B72275">
              <w:rPr>
                <w:rFonts w:ascii="Times New Roman" w:hAnsi="Times New Roman" w:cs="Times New Roman"/>
                <w:spacing w:val="6"/>
              </w:rPr>
              <w:t>Число человек</w:t>
            </w:r>
          </w:p>
        </w:tc>
        <w:tc>
          <w:tcPr>
            <w:tcW w:w="2538" w:type="dxa"/>
          </w:tcPr>
          <w:p w14:paraId="3CE28F57" w14:textId="77777777" w:rsidR="006C6C80" w:rsidRPr="00B72275" w:rsidRDefault="006C6C80" w:rsidP="00074E6D">
            <w:pPr>
              <w:widowControl/>
              <w:jc w:val="both"/>
              <w:rPr>
                <w:rFonts w:ascii="Times New Roman" w:hAnsi="Times New Roman" w:cs="Times New Roman"/>
                <w:spacing w:val="6"/>
              </w:rPr>
            </w:pPr>
            <w:r w:rsidRPr="00B72275">
              <w:rPr>
                <w:rFonts w:ascii="Times New Roman" w:hAnsi="Times New Roman" w:cs="Times New Roman"/>
                <w:spacing w:val="6"/>
              </w:rPr>
              <w:t>%</w:t>
            </w:r>
          </w:p>
        </w:tc>
      </w:tr>
      <w:tr w:rsidR="006C6C80" w:rsidRPr="00B72275" w14:paraId="12813C07" w14:textId="77777777" w:rsidTr="00074E6D">
        <w:tc>
          <w:tcPr>
            <w:tcW w:w="4222" w:type="dxa"/>
          </w:tcPr>
          <w:p w14:paraId="0E985A7C" w14:textId="77777777" w:rsidR="006C6C80" w:rsidRPr="00B72275" w:rsidRDefault="006C6C80" w:rsidP="00074E6D">
            <w:pPr>
              <w:widowControl/>
              <w:jc w:val="both"/>
              <w:rPr>
                <w:rFonts w:ascii="Times New Roman" w:hAnsi="Times New Roman" w:cs="Times New Roman"/>
                <w:spacing w:val="6"/>
              </w:rPr>
            </w:pPr>
            <w:r w:rsidRPr="00B72275">
              <w:rPr>
                <w:rFonts w:ascii="Times New Roman" w:hAnsi="Times New Roman" w:cs="Times New Roman"/>
                <w:spacing w:val="6"/>
              </w:rPr>
              <w:t xml:space="preserve">наполнитель </w:t>
            </w:r>
          </w:p>
        </w:tc>
        <w:tc>
          <w:tcPr>
            <w:tcW w:w="2585" w:type="dxa"/>
          </w:tcPr>
          <w:p w14:paraId="05D4016B" w14:textId="77777777" w:rsidR="006C6C80" w:rsidRPr="00B72275" w:rsidRDefault="006C6C80" w:rsidP="00074E6D">
            <w:pPr>
              <w:widowControl/>
              <w:jc w:val="both"/>
              <w:rPr>
                <w:rFonts w:ascii="Times New Roman" w:hAnsi="Times New Roman" w:cs="Times New Roman"/>
                <w:spacing w:val="6"/>
              </w:rPr>
            </w:pPr>
            <w:r w:rsidRPr="00B72275">
              <w:rPr>
                <w:rFonts w:ascii="Times New Roman" w:hAnsi="Times New Roman" w:cs="Times New Roman"/>
                <w:spacing w:val="6"/>
              </w:rPr>
              <w:t>16</w:t>
            </w:r>
          </w:p>
        </w:tc>
        <w:tc>
          <w:tcPr>
            <w:tcW w:w="2538" w:type="dxa"/>
          </w:tcPr>
          <w:p w14:paraId="31472C74" w14:textId="77777777" w:rsidR="006C6C80" w:rsidRPr="00B72275" w:rsidRDefault="006C6C80" w:rsidP="00074E6D">
            <w:pPr>
              <w:widowControl/>
              <w:jc w:val="both"/>
              <w:rPr>
                <w:rFonts w:ascii="Times New Roman" w:hAnsi="Times New Roman" w:cs="Times New Roman"/>
                <w:spacing w:val="6"/>
              </w:rPr>
            </w:pPr>
            <w:r w:rsidRPr="00B72275">
              <w:rPr>
                <w:rFonts w:ascii="Times New Roman" w:hAnsi="Times New Roman" w:cs="Times New Roman"/>
                <w:spacing w:val="6"/>
              </w:rPr>
              <w:t>36,4</w:t>
            </w:r>
          </w:p>
        </w:tc>
      </w:tr>
      <w:tr w:rsidR="006C6C80" w:rsidRPr="00B72275" w14:paraId="2426848C" w14:textId="77777777" w:rsidTr="00074E6D">
        <w:tc>
          <w:tcPr>
            <w:tcW w:w="4222" w:type="dxa"/>
          </w:tcPr>
          <w:p w14:paraId="02E8A2E0" w14:textId="77777777" w:rsidR="006C6C80" w:rsidRPr="00B72275" w:rsidRDefault="006C6C80" w:rsidP="00074E6D">
            <w:pPr>
              <w:widowControl/>
              <w:jc w:val="both"/>
              <w:rPr>
                <w:rFonts w:ascii="Times New Roman" w:hAnsi="Times New Roman" w:cs="Times New Roman"/>
                <w:spacing w:val="6"/>
              </w:rPr>
            </w:pPr>
            <w:r w:rsidRPr="00B72275">
              <w:rPr>
                <w:rFonts w:ascii="Times New Roman" w:hAnsi="Times New Roman" w:cs="Times New Roman"/>
                <w:spacing w:val="6"/>
              </w:rPr>
              <w:t xml:space="preserve">вкусовые качества </w:t>
            </w:r>
          </w:p>
        </w:tc>
        <w:tc>
          <w:tcPr>
            <w:tcW w:w="2585" w:type="dxa"/>
          </w:tcPr>
          <w:p w14:paraId="31BD260C" w14:textId="77777777" w:rsidR="006C6C80" w:rsidRPr="00B72275" w:rsidRDefault="006C6C80" w:rsidP="00074E6D">
            <w:pPr>
              <w:widowControl/>
              <w:jc w:val="both"/>
              <w:rPr>
                <w:rFonts w:ascii="Times New Roman" w:hAnsi="Times New Roman" w:cs="Times New Roman"/>
                <w:spacing w:val="6"/>
              </w:rPr>
            </w:pPr>
            <w:r w:rsidRPr="00B72275">
              <w:rPr>
                <w:rFonts w:ascii="Times New Roman" w:hAnsi="Times New Roman" w:cs="Times New Roman"/>
                <w:spacing w:val="6"/>
              </w:rPr>
              <w:t>30</w:t>
            </w:r>
          </w:p>
        </w:tc>
        <w:tc>
          <w:tcPr>
            <w:tcW w:w="2538" w:type="dxa"/>
          </w:tcPr>
          <w:p w14:paraId="40695674" w14:textId="77777777" w:rsidR="006C6C80" w:rsidRPr="00B72275" w:rsidRDefault="006C6C80" w:rsidP="00074E6D">
            <w:pPr>
              <w:widowControl/>
              <w:jc w:val="both"/>
              <w:rPr>
                <w:rFonts w:ascii="Times New Roman" w:hAnsi="Times New Roman" w:cs="Times New Roman"/>
                <w:spacing w:val="6"/>
              </w:rPr>
            </w:pPr>
            <w:r w:rsidRPr="00B72275">
              <w:rPr>
                <w:rFonts w:ascii="Times New Roman" w:hAnsi="Times New Roman" w:cs="Times New Roman"/>
                <w:spacing w:val="6"/>
              </w:rPr>
              <w:t>68,2</w:t>
            </w:r>
          </w:p>
        </w:tc>
      </w:tr>
      <w:tr w:rsidR="006C6C80" w:rsidRPr="00B72275" w14:paraId="0A4E4064" w14:textId="77777777" w:rsidTr="00074E6D">
        <w:tc>
          <w:tcPr>
            <w:tcW w:w="4222" w:type="dxa"/>
          </w:tcPr>
          <w:p w14:paraId="74B7B19E" w14:textId="77777777" w:rsidR="006C6C80" w:rsidRPr="00B72275" w:rsidRDefault="006C6C80" w:rsidP="00074E6D">
            <w:pPr>
              <w:widowControl/>
              <w:jc w:val="both"/>
              <w:rPr>
                <w:rFonts w:ascii="Times New Roman" w:hAnsi="Times New Roman" w:cs="Times New Roman"/>
                <w:spacing w:val="6"/>
              </w:rPr>
            </w:pPr>
            <w:r w:rsidRPr="00B72275">
              <w:rPr>
                <w:rFonts w:ascii="Times New Roman" w:hAnsi="Times New Roman" w:cs="Times New Roman"/>
                <w:spacing w:val="6"/>
              </w:rPr>
              <w:t xml:space="preserve">производитель/торговая марка </w:t>
            </w:r>
          </w:p>
        </w:tc>
        <w:tc>
          <w:tcPr>
            <w:tcW w:w="2585" w:type="dxa"/>
          </w:tcPr>
          <w:p w14:paraId="4625F488" w14:textId="77777777" w:rsidR="006C6C80" w:rsidRPr="00B72275" w:rsidRDefault="006C6C80" w:rsidP="00074E6D">
            <w:pPr>
              <w:widowControl/>
              <w:jc w:val="both"/>
              <w:rPr>
                <w:rFonts w:ascii="Times New Roman" w:hAnsi="Times New Roman" w:cs="Times New Roman"/>
                <w:spacing w:val="6"/>
              </w:rPr>
            </w:pPr>
            <w:r w:rsidRPr="00B72275">
              <w:rPr>
                <w:rFonts w:ascii="Times New Roman" w:hAnsi="Times New Roman" w:cs="Times New Roman"/>
                <w:spacing w:val="6"/>
              </w:rPr>
              <w:t>25</w:t>
            </w:r>
          </w:p>
        </w:tc>
        <w:tc>
          <w:tcPr>
            <w:tcW w:w="2538" w:type="dxa"/>
          </w:tcPr>
          <w:p w14:paraId="3922E23E" w14:textId="77777777" w:rsidR="006C6C80" w:rsidRPr="00B72275" w:rsidRDefault="006C6C80" w:rsidP="00074E6D">
            <w:pPr>
              <w:widowControl/>
              <w:jc w:val="both"/>
              <w:rPr>
                <w:rFonts w:ascii="Times New Roman" w:hAnsi="Times New Roman" w:cs="Times New Roman"/>
                <w:spacing w:val="6"/>
              </w:rPr>
            </w:pPr>
            <w:r w:rsidRPr="00B72275">
              <w:rPr>
                <w:rFonts w:ascii="Times New Roman" w:hAnsi="Times New Roman" w:cs="Times New Roman"/>
                <w:spacing w:val="6"/>
              </w:rPr>
              <w:t>56,8</w:t>
            </w:r>
          </w:p>
        </w:tc>
      </w:tr>
      <w:tr w:rsidR="006C6C80" w:rsidRPr="00B72275" w14:paraId="6A635A96" w14:textId="77777777" w:rsidTr="00074E6D">
        <w:tc>
          <w:tcPr>
            <w:tcW w:w="4222" w:type="dxa"/>
          </w:tcPr>
          <w:p w14:paraId="7708E3F6" w14:textId="77777777" w:rsidR="006C6C80" w:rsidRPr="00B72275" w:rsidRDefault="006C6C80" w:rsidP="00074E6D">
            <w:pPr>
              <w:widowControl/>
              <w:jc w:val="both"/>
              <w:rPr>
                <w:rFonts w:ascii="Times New Roman" w:hAnsi="Times New Roman" w:cs="Times New Roman"/>
                <w:spacing w:val="6"/>
              </w:rPr>
            </w:pPr>
            <w:r w:rsidRPr="00B72275">
              <w:rPr>
                <w:rFonts w:ascii="Times New Roman" w:hAnsi="Times New Roman" w:cs="Times New Roman"/>
                <w:spacing w:val="6"/>
              </w:rPr>
              <w:t>состав продукта (натуральность...</w:t>
            </w:r>
          </w:p>
        </w:tc>
        <w:tc>
          <w:tcPr>
            <w:tcW w:w="2585" w:type="dxa"/>
          </w:tcPr>
          <w:p w14:paraId="2B1E57F1" w14:textId="77777777" w:rsidR="006C6C80" w:rsidRPr="00B72275" w:rsidRDefault="006C6C80" w:rsidP="00074E6D">
            <w:pPr>
              <w:widowControl/>
              <w:jc w:val="both"/>
              <w:rPr>
                <w:rFonts w:ascii="Times New Roman" w:hAnsi="Times New Roman" w:cs="Times New Roman"/>
                <w:spacing w:val="6"/>
              </w:rPr>
            </w:pPr>
            <w:r w:rsidRPr="00B72275">
              <w:rPr>
                <w:rFonts w:ascii="Times New Roman" w:hAnsi="Times New Roman" w:cs="Times New Roman"/>
                <w:spacing w:val="6"/>
              </w:rPr>
              <w:t>12</w:t>
            </w:r>
          </w:p>
        </w:tc>
        <w:tc>
          <w:tcPr>
            <w:tcW w:w="2538" w:type="dxa"/>
          </w:tcPr>
          <w:p w14:paraId="462090E4" w14:textId="77777777" w:rsidR="006C6C80" w:rsidRPr="00B72275" w:rsidRDefault="006C6C80" w:rsidP="00074E6D">
            <w:pPr>
              <w:widowControl/>
              <w:jc w:val="both"/>
              <w:rPr>
                <w:rFonts w:ascii="Times New Roman" w:hAnsi="Times New Roman" w:cs="Times New Roman"/>
                <w:spacing w:val="6"/>
              </w:rPr>
            </w:pPr>
            <w:r w:rsidRPr="00B72275">
              <w:rPr>
                <w:rFonts w:ascii="Times New Roman" w:hAnsi="Times New Roman" w:cs="Times New Roman"/>
                <w:spacing w:val="6"/>
              </w:rPr>
              <w:t>27,3</w:t>
            </w:r>
          </w:p>
        </w:tc>
      </w:tr>
      <w:tr w:rsidR="006C6C80" w:rsidRPr="00B72275" w14:paraId="70FFBCEA" w14:textId="77777777" w:rsidTr="00074E6D">
        <w:tc>
          <w:tcPr>
            <w:tcW w:w="4222" w:type="dxa"/>
          </w:tcPr>
          <w:p w14:paraId="00970B95" w14:textId="77777777" w:rsidR="006C6C80" w:rsidRPr="00B72275" w:rsidRDefault="006C6C80" w:rsidP="00074E6D">
            <w:pPr>
              <w:widowControl/>
              <w:jc w:val="both"/>
              <w:rPr>
                <w:rFonts w:ascii="Times New Roman" w:hAnsi="Times New Roman" w:cs="Times New Roman"/>
                <w:spacing w:val="6"/>
              </w:rPr>
            </w:pPr>
            <w:r w:rsidRPr="00B72275">
              <w:rPr>
                <w:rFonts w:ascii="Times New Roman" w:hAnsi="Times New Roman" w:cs="Times New Roman"/>
                <w:spacing w:val="6"/>
              </w:rPr>
              <w:t xml:space="preserve">жирность </w:t>
            </w:r>
          </w:p>
        </w:tc>
        <w:tc>
          <w:tcPr>
            <w:tcW w:w="2585" w:type="dxa"/>
          </w:tcPr>
          <w:p w14:paraId="3DA3F380" w14:textId="77777777" w:rsidR="006C6C80" w:rsidRPr="00B72275" w:rsidRDefault="006C6C80" w:rsidP="00074E6D">
            <w:pPr>
              <w:widowControl/>
              <w:jc w:val="both"/>
              <w:rPr>
                <w:rFonts w:ascii="Times New Roman" w:hAnsi="Times New Roman" w:cs="Times New Roman"/>
                <w:spacing w:val="6"/>
              </w:rPr>
            </w:pPr>
            <w:r w:rsidRPr="00B72275">
              <w:rPr>
                <w:rFonts w:ascii="Times New Roman" w:hAnsi="Times New Roman" w:cs="Times New Roman"/>
                <w:spacing w:val="6"/>
              </w:rPr>
              <w:t>7</w:t>
            </w:r>
          </w:p>
        </w:tc>
        <w:tc>
          <w:tcPr>
            <w:tcW w:w="2538" w:type="dxa"/>
          </w:tcPr>
          <w:p w14:paraId="55C13AF5" w14:textId="77777777" w:rsidR="006C6C80" w:rsidRPr="00B72275" w:rsidRDefault="006C6C80" w:rsidP="00074E6D">
            <w:pPr>
              <w:widowControl/>
              <w:jc w:val="both"/>
              <w:rPr>
                <w:rFonts w:ascii="Times New Roman" w:hAnsi="Times New Roman" w:cs="Times New Roman"/>
                <w:spacing w:val="6"/>
              </w:rPr>
            </w:pPr>
            <w:r w:rsidRPr="00B72275">
              <w:rPr>
                <w:rFonts w:ascii="Times New Roman" w:hAnsi="Times New Roman" w:cs="Times New Roman"/>
                <w:spacing w:val="6"/>
              </w:rPr>
              <w:t>15,9</w:t>
            </w:r>
          </w:p>
        </w:tc>
      </w:tr>
      <w:tr w:rsidR="006C6C80" w:rsidRPr="00B72275" w14:paraId="21BEC13C" w14:textId="77777777" w:rsidTr="00074E6D">
        <w:tc>
          <w:tcPr>
            <w:tcW w:w="4222" w:type="dxa"/>
          </w:tcPr>
          <w:p w14:paraId="1DFF5D23" w14:textId="77777777" w:rsidR="006C6C80" w:rsidRPr="00B72275" w:rsidRDefault="006C6C80" w:rsidP="00074E6D">
            <w:pPr>
              <w:widowControl/>
              <w:jc w:val="both"/>
              <w:rPr>
                <w:rFonts w:ascii="Times New Roman" w:hAnsi="Times New Roman" w:cs="Times New Roman"/>
                <w:spacing w:val="6"/>
              </w:rPr>
            </w:pPr>
            <w:r w:rsidRPr="00B72275">
              <w:rPr>
                <w:rFonts w:ascii="Times New Roman" w:hAnsi="Times New Roman" w:cs="Times New Roman"/>
                <w:spacing w:val="6"/>
              </w:rPr>
              <w:t xml:space="preserve">дизайн упаковки </w:t>
            </w:r>
          </w:p>
        </w:tc>
        <w:tc>
          <w:tcPr>
            <w:tcW w:w="2585" w:type="dxa"/>
          </w:tcPr>
          <w:p w14:paraId="68A4D291" w14:textId="77777777" w:rsidR="006C6C80" w:rsidRPr="00B72275" w:rsidRDefault="006C6C80" w:rsidP="00074E6D">
            <w:pPr>
              <w:widowControl/>
              <w:jc w:val="both"/>
              <w:rPr>
                <w:rFonts w:ascii="Times New Roman" w:hAnsi="Times New Roman" w:cs="Times New Roman"/>
                <w:spacing w:val="6"/>
              </w:rPr>
            </w:pPr>
            <w:r w:rsidRPr="00B72275">
              <w:rPr>
                <w:rFonts w:ascii="Times New Roman" w:hAnsi="Times New Roman" w:cs="Times New Roman"/>
                <w:spacing w:val="6"/>
              </w:rPr>
              <w:t>10</w:t>
            </w:r>
          </w:p>
        </w:tc>
        <w:tc>
          <w:tcPr>
            <w:tcW w:w="2538" w:type="dxa"/>
          </w:tcPr>
          <w:p w14:paraId="162EF020" w14:textId="77777777" w:rsidR="006C6C80" w:rsidRPr="00B72275" w:rsidRDefault="006C6C80" w:rsidP="00074E6D">
            <w:pPr>
              <w:widowControl/>
              <w:jc w:val="both"/>
              <w:rPr>
                <w:rFonts w:ascii="Times New Roman" w:hAnsi="Times New Roman" w:cs="Times New Roman"/>
                <w:spacing w:val="6"/>
              </w:rPr>
            </w:pPr>
            <w:r w:rsidRPr="00B72275">
              <w:rPr>
                <w:rFonts w:ascii="Times New Roman" w:hAnsi="Times New Roman" w:cs="Times New Roman"/>
                <w:spacing w:val="6"/>
              </w:rPr>
              <w:t>22,7</w:t>
            </w:r>
          </w:p>
        </w:tc>
      </w:tr>
      <w:tr w:rsidR="006C6C80" w:rsidRPr="00B72275" w14:paraId="09C0503A" w14:textId="77777777" w:rsidTr="00074E6D">
        <w:tc>
          <w:tcPr>
            <w:tcW w:w="4222" w:type="dxa"/>
          </w:tcPr>
          <w:p w14:paraId="2E07EAD2" w14:textId="77777777" w:rsidR="006C6C80" w:rsidRPr="00B72275" w:rsidRDefault="006C6C80" w:rsidP="00074E6D">
            <w:pPr>
              <w:widowControl/>
              <w:jc w:val="both"/>
              <w:rPr>
                <w:rFonts w:ascii="Times New Roman" w:hAnsi="Times New Roman" w:cs="Times New Roman"/>
                <w:spacing w:val="6"/>
              </w:rPr>
            </w:pPr>
            <w:r w:rsidRPr="00B72275">
              <w:rPr>
                <w:rFonts w:ascii="Times New Roman" w:hAnsi="Times New Roman" w:cs="Times New Roman"/>
                <w:spacing w:val="6"/>
              </w:rPr>
              <w:t xml:space="preserve">цена </w:t>
            </w:r>
          </w:p>
        </w:tc>
        <w:tc>
          <w:tcPr>
            <w:tcW w:w="2585" w:type="dxa"/>
          </w:tcPr>
          <w:p w14:paraId="00C853D5" w14:textId="77777777" w:rsidR="006C6C80" w:rsidRPr="00B72275" w:rsidRDefault="006C6C80" w:rsidP="00074E6D">
            <w:pPr>
              <w:widowControl/>
              <w:jc w:val="both"/>
              <w:rPr>
                <w:rFonts w:ascii="Times New Roman" w:hAnsi="Times New Roman" w:cs="Times New Roman"/>
                <w:spacing w:val="6"/>
              </w:rPr>
            </w:pPr>
            <w:r w:rsidRPr="00B72275">
              <w:rPr>
                <w:rFonts w:ascii="Times New Roman" w:hAnsi="Times New Roman" w:cs="Times New Roman"/>
                <w:spacing w:val="6"/>
              </w:rPr>
              <w:t>18</w:t>
            </w:r>
          </w:p>
        </w:tc>
        <w:tc>
          <w:tcPr>
            <w:tcW w:w="2538" w:type="dxa"/>
          </w:tcPr>
          <w:p w14:paraId="2044C82E" w14:textId="77777777" w:rsidR="006C6C80" w:rsidRPr="00B72275" w:rsidRDefault="006C6C80" w:rsidP="00074E6D">
            <w:pPr>
              <w:widowControl/>
              <w:jc w:val="both"/>
              <w:rPr>
                <w:rFonts w:ascii="Times New Roman" w:hAnsi="Times New Roman" w:cs="Times New Roman"/>
                <w:spacing w:val="6"/>
              </w:rPr>
            </w:pPr>
            <w:r w:rsidRPr="00B72275">
              <w:rPr>
                <w:rFonts w:ascii="Times New Roman" w:hAnsi="Times New Roman" w:cs="Times New Roman"/>
                <w:spacing w:val="6"/>
              </w:rPr>
              <w:t>40,9</w:t>
            </w:r>
          </w:p>
        </w:tc>
      </w:tr>
      <w:tr w:rsidR="006C6C80" w:rsidRPr="00B72275" w14:paraId="52D22603" w14:textId="77777777" w:rsidTr="00074E6D">
        <w:tc>
          <w:tcPr>
            <w:tcW w:w="4222" w:type="dxa"/>
          </w:tcPr>
          <w:p w14:paraId="31D272F0" w14:textId="77777777" w:rsidR="006C6C80" w:rsidRPr="00B72275" w:rsidRDefault="006C6C80" w:rsidP="00074E6D">
            <w:pPr>
              <w:widowControl/>
              <w:jc w:val="both"/>
              <w:rPr>
                <w:rFonts w:ascii="Times New Roman" w:hAnsi="Times New Roman" w:cs="Times New Roman"/>
                <w:spacing w:val="6"/>
              </w:rPr>
            </w:pPr>
            <w:r w:rsidRPr="00B72275">
              <w:rPr>
                <w:rFonts w:ascii="Times New Roman" w:hAnsi="Times New Roman" w:cs="Times New Roman"/>
                <w:spacing w:val="6"/>
              </w:rPr>
              <w:t>нет конкретных критериев выбора</w:t>
            </w:r>
          </w:p>
        </w:tc>
        <w:tc>
          <w:tcPr>
            <w:tcW w:w="2585" w:type="dxa"/>
          </w:tcPr>
          <w:p w14:paraId="7190234F" w14:textId="77777777" w:rsidR="006C6C80" w:rsidRPr="00B72275" w:rsidRDefault="006C6C80" w:rsidP="00074E6D">
            <w:pPr>
              <w:widowControl/>
              <w:jc w:val="both"/>
              <w:rPr>
                <w:rFonts w:ascii="Times New Roman" w:hAnsi="Times New Roman" w:cs="Times New Roman"/>
                <w:spacing w:val="6"/>
              </w:rPr>
            </w:pPr>
            <w:r w:rsidRPr="00B72275">
              <w:rPr>
                <w:rFonts w:ascii="Times New Roman" w:hAnsi="Times New Roman" w:cs="Times New Roman"/>
                <w:spacing w:val="6"/>
              </w:rPr>
              <w:t>1</w:t>
            </w:r>
          </w:p>
        </w:tc>
        <w:tc>
          <w:tcPr>
            <w:tcW w:w="2538" w:type="dxa"/>
          </w:tcPr>
          <w:p w14:paraId="41A78626" w14:textId="77777777" w:rsidR="006C6C80" w:rsidRPr="00B72275" w:rsidRDefault="006C6C80" w:rsidP="00074E6D">
            <w:pPr>
              <w:widowControl/>
              <w:jc w:val="both"/>
              <w:rPr>
                <w:rFonts w:ascii="Times New Roman" w:hAnsi="Times New Roman" w:cs="Times New Roman"/>
                <w:spacing w:val="6"/>
              </w:rPr>
            </w:pPr>
            <w:r w:rsidRPr="00B72275">
              <w:rPr>
                <w:rFonts w:ascii="Times New Roman" w:hAnsi="Times New Roman" w:cs="Times New Roman"/>
                <w:spacing w:val="6"/>
              </w:rPr>
              <w:t>2,3</w:t>
            </w:r>
          </w:p>
        </w:tc>
      </w:tr>
    </w:tbl>
    <w:p w14:paraId="6309227F" w14:textId="77777777" w:rsidR="006C6C80" w:rsidRPr="0035783E" w:rsidRDefault="006C6C80" w:rsidP="006C6C80">
      <w:pPr>
        <w:spacing w:after="0" w:line="240" w:lineRule="auto"/>
        <w:ind w:firstLine="709"/>
        <w:jc w:val="both"/>
        <w:rPr>
          <w:rFonts w:ascii="Times New Roman" w:hAnsi="Times New Roman" w:cs="Times New Roman"/>
          <w:spacing w:val="6"/>
          <w:sz w:val="24"/>
          <w:szCs w:val="24"/>
        </w:rPr>
      </w:pPr>
      <w:r w:rsidRPr="0035783E">
        <w:rPr>
          <w:noProof/>
          <w:spacing w:val="6"/>
        </w:rPr>
        <w:drawing>
          <wp:inline distT="0" distB="0" distL="0" distR="0" wp14:anchorId="1657FF14" wp14:editId="48E16494">
            <wp:extent cx="5699760" cy="3329940"/>
            <wp:effectExtent l="0" t="0" r="15240" b="3810"/>
            <wp:docPr id="1283403322" name="Диаграмма 1">
              <a:extLst xmlns:a="http://schemas.openxmlformats.org/drawingml/2006/main">
                <a:ext uri="{FF2B5EF4-FFF2-40B4-BE49-F238E27FC236}">
                  <a16:creationId xmlns:a16="http://schemas.microsoft.com/office/drawing/2014/main" id="{DFD70315-92CC-D052-8A58-12759E200C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07D4111" w14:textId="61A751AC" w:rsidR="006C6C80" w:rsidRPr="00B72275" w:rsidRDefault="006C6C80" w:rsidP="006C6C80">
      <w:pPr>
        <w:spacing w:after="0" w:line="240" w:lineRule="auto"/>
        <w:ind w:firstLine="709"/>
        <w:jc w:val="center"/>
        <w:rPr>
          <w:rFonts w:ascii="Times New Roman" w:hAnsi="Times New Roman" w:cs="Times New Roman"/>
          <w:spacing w:val="6"/>
          <w:sz w:val="24"/>
          <w:szCs w:val="24"/>
        </w:rPr>
      </w:pPr>
      <w:r w:rsidRPr="00B72275">
        <w:rPr>
          <w:rFonts w:ascii="Times New Roman" w:hAnsi="Times New Roman" w:cs="Times New Roman"/>
          <w:spacing w:val="6"/>
          <w:sz w:val="24"/>
          <w:szCs w:val="24"/>
        </w:rPr>
        <w:t xml:space="preserve">Рисунок </w:t>
      </w:r>
      <w:r w:rsidR="007C35A5">
        <w:rPr>
          <w:rFonts w:ascii="Times New Roman" w:hAnsi="Times New Roman" w:cs="Times New Roman"/>
          <w:spacing w:val="6"/>
          <w:sz w:val="24"/>
          <w:szCs w:val="24"/>
        </w:rPr>
        <w:t>3</w:t>
      </w:r>
      <w:r w:rsidRPr="00B72275">
        <w:rPr>
          <w:rFonts w:ascii="Times New Roman" w:hAnsi="Times New Roman" w:cs="Times New Roman"/>
          <w:spacing w:val="6"/>
          <w:sz w:val="24"/>
          <w:szCs w:val="24"/>
        </w:rPr>
        <w:t>. Приоритетные сегменты</w:t>
      </w:r>
    </w:p>
    <w:p w14:paraId="4AFD24E2" w14:textId="77777777" w:rsidR="006C6C80" w:rsidRPr="00B72275" w:rsidRDefault="006C6C80" w:rsidP="006C6C80">
      <w:pPr>
        <w:spacing w:after="0" w:line="240" w:lineRule="auto"/>
        <w:ind w:firstLine="709"/>
        <w:jc w:val="center"/>
        <w:rPr>
          <w:rFonts w:ascii="Times New Roman" w:hAnsi="Times New Roman" w:cs="Times New Roman"/>
          <w:spacing w:val="6"/>
          <w:sz w:val="24"/>
          <w:szCs w:val="24"/>
        </w:rPr>
      </w:pPr>
    </w:p>
    <w:p w14:paraId="10362EB4" w14:textId="77777777" w:rsidR="006C6C80" w:rsidRPr="00B72275" w:rsidRDefault="006C6C80" w:rsidP="006C6C80">
      <w:pPr>
        <w:spacing w:after="0" w:line="240" w:lineRule="auto"/>
        <w:ind w:firstLine="709"/>
        <w:jc w:val="both"/>
        <w:rPr>
          <w:rFonts w:ascii="Times New Roman" w:hAnsi="Times New Roman" w:cs="Times New Roman"/>
          <w:spacing w:val="6"/>
          <w:sz w:val="24"/>
          <w:szCs w:val="24"/>
        </w:rPr>
      </w:pPr>
      <w:r w:rsidRPr="00B72275">
        <w:rPr>
          <w:rFonts w:ascii="Times New Roman" w:hAnsi="Times New Roman" w:cs="Times New Roman"/>
          <w:spacing w:val="6"/>
          <w:sz w:val="24"/>
          <w:szCs w:val="24"/>
        </w:rPr>
        <w:t>4.</w:t>
      </w:r>
      <w:r w:rsidRPr="00B72275">
        <w:rPr>
          <w:rFonts w:ascii="Times New Roman" w:hAnsi="Times New Roman" w:cs="Times New Roman"/>
          <w:spacing w:val="6"/>
          <w:sz w:val="24"/>
          <w:szCs w:val="24"/>
        </w:rPr>
        <w:tab/>
        <w:t>Особенности потребления:</w:t>
      </w:r>
    </w:p>
    <w:p w14:paraId="09AA56E2" w14:textId="77777777" w:rsidR="006C6C80" w:rsidRPr="00B72275" w:rsidRDefault="006C6C80" w:rsidP="006C6C80">
      <w:pPr>
        <w:spacing w:after="0" w:line="240" w:lineRule="auto"/>
        <w:ind w:firstLine="709"/>
        <w:jc w:val="both"/>
        <w:rPr>
          <w:rFonts w:ascii="Times New Roman" w:hAnsi="Times New Roman" w:cs="Times New Roman"/>
          <w:spacing w:val="6"/>
          <w:sz w:val="24"/>
          <w:szCs w:val="24"/>
        </w:rPr>
      </w:pPr>
      <w:r w:rsidRPr="00B72275">
        <w:rPr>
          <w:rFonts w:ascii="Times New Roman" w:hAnsi="Times New Roman" w:cs="Times New Roman"/>
          <w:spacing w:val="6"/>
          <w:sz w:val="24"/>
          <w:szCs w:val="24"/>
        </w:rPr>
        <w:t>•</w:t>
      </w:r>
      <w:r w:rsidRPr="00B72275">
        <w:rPr>
          <w:rFonts w:ascii="Times New Roman" w:hAnsi="Times New Roman" w:cs="Times New Roman"/>
          <w:spacing w:val="6"/>
          <w:sz w:val="24"/>
          <w:szCs w:val="24"/>
        </w:rPr>
        <w:tab/>
        <w:t>Чаще употребляют дома (93%) и на работе (34%)</w:t>
      </w:r>
    </w:p>
    <w:p w14:paraId="66D3C503" w14:textId="77777777" w:rsidR="006C6C80" w:rsidRPr="00B72275" w:rsidRDefault="006C6C80" w:rsidP="006C6C80">
      <w:pPr>
        <w:spacing w:after="0" w:line="240" w:lineRule="auto"/>
        <w:ind w:firstLine="709"/>
        <w:jc w:val="both"/>
        <w:rPr>
          <w:rFonts w:ascii="Times New Roman" w:hAnsi="Times New Roman" w:cs="Times New Roman"/>
          <w:spacing w:val="6"/>
          <w:sz w:val="24"/>
          <w:szCs w:val="24"/>
        </w:rPr>
      </w:pPr>
      <w:r w:rsidRPr="00B72275">
        <w:rPr>
          <w:rFonts w:ascii="Times New Roman" w:hAnsi="Times New Roman" w:cs="Times New Roman"/>
          <w:spacing w:val="6"/>
          <w:sz w:val="24"/>
          <w:szCs w:val="24"/>
        </w:rPr>
        <w:t>•</w:t>
      </w:r>
      <w:r w:rsidRPr="00B72275">
        <w:rPr>
          <w:rFonts w:ascii="Times New Roman" w:hAnsi="Times New Roman" w:cs="Times New Roman"/>
          <w:spacing w:val="6"/>
          <w:sz w:val="24"/>
          <w:szCs w:val="24"/>
        </w:rPr>
        <w:tab/>
        <w:t>Предпочитают употреблять вечером (57%) и на полдник (50%)</w:t>
      </w:r>
    </w:p>
    <w:p w14:paraId="6539E4AC" w14:textId="77777777" w:rsidR="006C6C80" w:rsidRPr="00B72275" w:rsidRDefault="006C6C80" w:rsidP="006C6C80">
      <w:pPr>
        <w:spacing w:after="0" w:line="240" w:lineRule="auto"/>
        <w:ind w:firstLine="709"/>
        <w:jc w:val="both"/>
        <w:rPr>
          <w:rFonts w:ascii="Times New Roman" w:hAnsi="Times New Roman" w:cs="Times New Roman"/>
          <w:spacing w:val="6"/>
          <w:sz w:val="24"/>
          <w:szCs w:val="24"/>
        </w:rPr>
      </w:pPr>
      <w:r w:rsidRPr="00B72275">
        <w:rPr>
          <w:rFonts w:ascii="Times New Roman" w:hAnsi="Times New Roman" w:cs="Times New Roman"/>
          <w:spacing w:val="6"/>
          <w:sz w:val="24"/>
          <w:szCs w:val="24"/>
        </w:rPr>
        <w:t>Размер Семьи</w:t>
      </w:r>
    </w:p>
    <w:p w14:paraId="7906797E" w14:textId="77777777" w:rsidR="006C6C80" w:rsidRPr="00B72275" w:rsidRDefault="006C6C80" w:rsidP="006C6C80">
      <w:pPr>
        <w:spacing w:after="0" w:line="240" w:lineRule="auto"/>
        <w:ind w:firstLine="709"/>
        <w:jc w:val="both"/>
        <w:rPr>
          <w:rFonts w:ascii="Times New Roman" w:hAnsi="Times New Roman" w:cs="Times New Roman"/>
          <w:spacing w:val="6"/>
          <w:sz w:val="24"/>
          <w:szCs w:val="24"/>
        </w:rPr>
      </w:pPr>
      <w:r w:rsidRPr="00B72275">
        <w:rPr>
          <w:rFonts w:ascii="Times New Roman" w:hAnsi="Times New Roman" w:cs="Times New Roman"/>
          <w:spacing w:val="6"/>
          <w:sz w:val="24"/>
          <w:szCs w:val="24"/>
        </w:rPr>
        <w:t>•</w:t>
      </w:r>
      <w:r w:rsidRPr="00B72275">
        <w:rPr>
          <w:rFonts w:ascii="Times New Roman" w:hAnsi="Times New Roman" w:cs="Times New Roman"/>
          <w:spacing w:val="6"/>
          <w:sz w:val="24"/>
          <w:szCs w:val="24"/>
        </w:rPr>
        <w:tab/>
        <w:t>41% участников проживают в семьях из 4 человек и более.</w:t>
      </w:r>
    </w:p>
    <w:p w14:paraId="086FBCE8" w14:textId="77777777" w:rsidR="006C6C80" w:rsidRPr="00B72275" w:rsidRDefault="006C6C80" w:rsidP="006C6C80">
      <w:pPr>
        <w:spacing w:after="0" w:line="240" w:lineRule="auto"/>
        <w:ind w:firstLine="709"/>
        <w:jc w:val="both"/>
        <w:rPr>
          <w:rFonts w:ascii="Times New Roman" w:hAnsi="Times New Roman" w:cs="Times New Roman"/>
          <w:spacing w:val="6"/>
          <w:sz w:val="24"/>
          <w:szCs w:val="24"/>
        </w:rPr>
      </w:pPr>
      <w:r w:rsidRPr="00B72275">
        <w:rPr>
          <w:rFonts w:ascii="Times New Roman" w:hAnsi="Times New Roman" w:cs="Times New Roman"/>
          <w:spacing w:val="6"/>
          <w:sz w:val="24"/>
          <w:szCs w:val="24"/>
        </w:rPr>
        <w:t>•</w:t>
      </w:r>
      <w:r w:rsidRPr="00B72275">
        <w:rPr>
          <w:rFonts w:ascii="Times New Roman" w:hAnsi="Times New Roman" w:cs="Times New Roman"/>
          <w:spacing w:val="6"/>
          <w:sz w:val="24"/>
          <w:szCs w:val="24"/>
        </w:rPr>
        <w:tab/>
        <w:t>37% из семей из 3 человек.</w:t>
      </w:r>
    </w:p>
    <w:p w14:paraId="41AEB393" w14:textId="77777777" w:rsidR="006C6C80" w:rsidRPr="00B72275" w:rsidRDefault="006C6C80" w:rsidP="006C6C80">
      <w:pPr>
        <w:spacing w:after="0" w:line="240" w:lineRule="auto"/>
        <w:ind w:firstLine="709"/>
        <w:jc w:val="both"/>
        <w:rPr>
          <w:rFonts w:ascii="Times New Roman" w:hAnsi="Times New Roman" w:cs="Times New Roman"/>
          <w:spacing w:val="6"/>
          <w:sz w:val="24"/>
          <w:szCs w:val="24"/>
        </w:rPr>
      </w:pPr>
      <w:r w:rsidRPr="00B72275">
        <w:rPr>
          <w:rFonts w:ascii="Times New Roman" w:hAnsi="Times New Roman" w:cs="Times New Roman"/>
          <w:spacing w:val="6"/>
          <w:sz w:val="24"/>
          <w:szCs w:val="24"/>
        </w:rPr>
        <w:t>•</w:t>
      </w:r>
      <w:r w:rsidRPr="00B72275">
        <w:rPr>
          <w:rFonts w:ascii="Times New Roman" w:hAnsi="Times New Roman" w:cs="Times New Roman"/>
          <w:spacing w:val="6"/>
          <w:sz w:val="24"/>
          <w:szCs w:val="24"/>
        </w:rPr>
        <w:tab/>
        <w:t>22% из двух членов семей.</w:t>
      </w:r>
    </w:p>
    <w:p w14:paraId="662BD715" w14:textId="77777777" w:rsidR="006C6C80" w:rsidRPr="00B72275" w:rsidRDefault="006C6C80" w:rsidP="006C6C80">
      <w:pPr>
        <w:spacing w:after="0" w:line="240" w:lineRule="auto"/>
        <w:ind w:firstLine="709"/>
        <w:jc w:val="both"/>
        <w:rPr>
          <w:rFonts w:ascii="Times New Roman" w:hAnsi="Times New Roman" w:cs="Times New Roman"/>
          <w:spacing w:val="6"/>
          <w:sz w:val="24"/>
          <w:szCs w:val="24"/>
        </w:rPr>
      </w:pPr>
      <w:r w:rsidRPr="00B72275">
        <w:rPr>
          <w:rFonts w:ascii="Times New Roman" w:hAnsi="Times New Roman" w:cs="Times New Roman"/>
          <w:spacing w:val="6"/>
          <w:sz w:val="24"/>
          <w:szCs w:val="24"/>
        </w:rPr>
        <w:t>Данные о размере семьи участников опроса могут быть полезными для производителей с точки зрения упаковки продукта и объема продаж. Большинство участников указали, что проживают в семьях, состоящих из двух или более человек, что может предложить потребность в упаковках различного размера.</w:t>
      </w:r>
    </w:p>
    <w:p w14:paraId="3AE721D0" w14:textId="6444D792" w:rsidR="006C6C80" w:rsidRPr="00B72275" w:rsidRDefault="006C6C80" w:rsidP="006C6C80">
      <w:pPr>
        <w:spacing w:after="0" w:line="240" w:lineRule="auto"/>
        <w:ind w:firstLine="709"/>
        <w:jc w:val="both"/>
        <w:rPr>
          <w:rFonts w:ascii="Times New Roman" w:hAnsi="Times New Roman" w:cs="Times New Roman"/>
          <w:b/>
          <w:bCs/>
          <w:spacing w:val="6"/>
          <w:sz w:val="24"/>
          <w:szCs w:val="24"/>
        </w:rPr>
      </w:pPr>
      <w:r w:rsidRPr="00B72275">
        <w:rPr>
          <w:rFonts w:ascii="Times New Roman" w:hAnsi="Times New Roman" w:cs="Times New Roman"/>
          <w:b/>
          <w:bCs/>
          <w:spacing w:val="6"/>
          <w:sz w:val="24"/>
          <w:szCs w:val="24"/>
        </w:rPr>
        <w:t>Выводы и рекомендации</w:t>
      </w:r>
    </w:p>
    <w:p w14:paraId="5682D585" w14:textId="6AD3323C" w:rsidR="007C35A5" w:rsidRDefault="006C6C80" w:rsidP="007C35A5">
      <w:pPr>
        <w:spacing w:after="0" w:line="240" w:lineRule="auto"/>
        <w:ind w:firstLine="709"/>
        <w:jc w:val="both"/>
        <w:rPr>
          <w:rFonts w:ascii="Times New Roman" w:hAnsi="Times New Roman" w:cs="Times New Roman"/>
          <w:spacing w:val="6"/>
          <w:sz w:val="24"/>
          <w:szCs w:val="24"/>
        </w:rPr>
      </w:pPr>
      <w:r w:rsidRPr="00B72275">
        <w:rPr>
          <w:rFonts w:ascii="Times New Roman" w:hAnsi="Times New Roman" w:cs="Times New Roman"/>
          <w:spacing w:val="6"/>
          <w:sz w:val="24"/>
          <w:szCs w:val="24"/>
        </w:rPr>
        <w:t>Опрос выявил разнообразие предпочтений среди потребителей глазированных сырков, что подтверждает необходимость сегментации рынка. Производителям следует учитывать такие аспекты, как вкусовые предпочтения, размер упаковки и маркетинговые стратегии, ориентированные на молодежную аудиторию. Также стоит обратить внимание на то, что многие потребители не слишком обеспокоены жирностью продукта, что может предложить возможности для разработки новых вкусов без ограничений по жирности.</w:t>
      </w:r>
    </w:p>
    <w:p w14:paraId="4F213DAE" w14:textId="77777777" w:rsidR="007C35A5" w:rsidRPr="007C35A5" w:rsidRDefault="007C35A5" w:rsidP="007C35A5">
      <w:pPr>
        <w:spacing w:after="0" w:line="240" w:lineRule="auto"/>
        <w:ind w:firstLine="709"/>
        <w:jc w:val="both"/>
        <w:rPr>
          <w:rFonts w:ascii="Times New Roman" w:hAnsi="Times New Roman" w:cs="Times New Roman"/>
          <w:spacing w:val="6"/>
          <w:sz w:val="24"/>
          <w:szCs w:val="24"/>
        </w:rPr>
      </w:pPr>
    </w:p>
    <w:p w14:paraId="024F7662" w14:textId="4AED5830" w:rsidR="006C6C80" w:rsidRPr="00B72275" w:rsidRDefault="006C6C80" w:rsidP="007C35A5">
      <w:pPr>
        <w:spacing w:after="0" w:line="240" w:lineRule="auto"/>
        <w:ind w:firstLine="709"/>
        <w:jc w:val="both"/>
        <w:rPr>
          <w:rFonts w:ascii="Times New Roman" w:hAnsi="Times New Roman" w:cs="Times New Roman"/>
          <w:b/>
          <w:bCs/>
          <w:spacing w:val="6"/>
          <w:sz w:val="24"/>
          <w:szCs w:val="24"/>
        </w:rPr>
      </w:pPr>
      <w:r w:rsidRPr="00B72275">
        <w:rPr>
          <w:rFonts w:ascii="Times New Roman" w:hAnsi="Times New Roman" w:cs="Times New Roman"/>
          <w:b/>
          <w:bCs/>
          <w:spacing w:val="6"/>
          <w:sz w:val="24"/>
          <w:szCs w:val="24"/>
        </w:rPr>
        <w:lastRenderedPageBreak/>
        <w:t>Заключение</w:t>
      </w:r>
    </w:p>
    <w:p w14:paraId="3D7D33D1" w14:textId="77777777" w:rsidR="006C6C80" w:rsidRPr="00B72275" w:rsidRDefault="006C6C80" w:rsidP="007C35A5">
      <w:pPr>
        <w:spacing w:after="0" w:line="240" w:lineRule="auto"/>
        <w:ind w:firstLine="709"/>
        <w:jc w:val="both"/>
        <w:rPr>
          <w:rFonts w:ascii="Times New Roman" w:hAnsi="Times New Roman" w:cs="Times New Roman"/>
          <w:spacing w:val="6"/>
          <w:sz w:val="24"/>
          <w:szCs w:val="24"/>
        </w:rPr>
      </w:pPr>
      <w:r w:rsidRPr="00B72275">
        <w:rPr>
          <w:rFonts w:ascii="Times New Roman" w:hAnsi="Times New Roman" w:cs="Times New Roman"/>
          <w:spacing w:val="6"/>
          <w:sz w:val="24"/>
          <w:szCs w:val="24"/>
        </w:rPr>
        <w:t>Сегментация рынка показывает явное разделение на две группы по вкусовым предпочтениям. Производителям рекомендуется разрабатывать продукты, ориентируясь на оба сегмента, учитывая, что большая часть потребителей состоит из молодежи.</w:t>
      </w:r>
    </w:p>
    <w:p w14:paraId="0739A4D6" w14:textId="77777777" w:rsidR="006C6C80" w:rsidRPr="00B72275" w:rsidRDefault="006C6C80" w:rsidP="007C35A5">
      <w:pPr>
        <w:spacing w:after="0" w:line="240" w:lineRule="auto"/>
        <w:ind w:firstLine="709"/>
        <w:jc w:val="both"/>
        <w:rPr>
          <w:rFonts w:ascii="Times New Roman" w:hAnsi="Times New Roman" w:cs="Times New Roman"/>
          <w:spacing w:val="6"/>
          <w:sz w:val="24"/>
          <w:szCs w:val="24"/>
        </w:rPr>
      </w:pPr>
      <w:r w:rsidRPr="00B72275">
        <w:rPr>
          <w:rFonts w:ascii="Times New Roman" w:hAnsi="Times New Roman" w:cs="Times New Roman"/>
          <w:spacing w:val="6"/>
          <w:sz w:val="24"/>
          <w:szCs w:val="24"/>
        </w:rPr>
        <w:t>Хотя большинство участников не обеспокоены жирностью продукта, существует значительный сегмент, предпочитающий продукты с низким содержанием жира. Это может стать основой для создания линейки продуктов с уменьшенным содержанием жира.</w:t>
      </w:r>
    </w:p>
    <w:p w14:paraId="33A22566" w14:textId="5C3BEF23" w:rsidR="006C6C80" w:rsidRPr="00B72275" w:rsidRDefault="006C6C80" w:rsidP="007C35A5">
      <w:pPr>
        <w:spacing w:after="0" w:line="240" w:lineRule="auto"/>
        <w:ind w:firstLine="709"/>
        <w:jc w:val="both"/>
        <w:rPr>
          <w:rFonts w:ascii="Times New Roman" w:hAnsi="Times New Roman" w:cs="Times New Roman"/>
          <w:spacing w:val="6"/>
          <w:sz w:val="24"/>
          <w:szCs w:val="24"/>
        </w:rPr>
      </w:pPr>
      <w:r w:rsidRPr="00B72275">
        <w:rPr>
          <w:rFonts w:ascii="Times New Roman" w:hAnsi="Times New Roman" w:cs="Times New Roman"/>
          <w:spacing w:val="6"/>
          <w:sz w:val="24"/>
          <w:szCs w:val="24"/>
        </w:rPr>
        <w:t>Также данные о размере семьи предоставляют основание для разнообразия упаковок, чтобы удовлетворить потребности как индивидуальных потребителей, так и семейных.</w:t>
      </w:r>
    </w:p>
    <w:p w14:paraId="6E819025" w14:textId="77777777" w:rsidR="006C6C80" w:rsidRPr="00B72275" w:rsidRDefault="006C6C80" w:rsidP="007C35A5">
      <w:pPr>
        <w:spacing w:after="0" w:line="240" w:lineRule="auto"/>
        <w:ind w:firstLine="709"/>
        <w:jc w:val="both"/>
        <w:rPr>
          <w:rFonts w:ascii="Times New Roman" w:hAnsi="Times New Roman" w:cs="Times New Roman"/>
          <w:spacing w:val="6"/>
          <w:sz w:val="24"/>
          <w:szCs w:val="24"/>
        </w:rPr>
      </w:pPr>
      <w:r w:rsidRPr="00B72275">
        <w:rPr>
          <w:rFonts w:ascii="Times New Roman" w:hAnsi="Times New Roman" w:cs="Times New Roman"/>
          <w:spacing w:val="6"/>
          <w:sz w:val="24"/>
          <w:szCs w:val="24"/>
        </w:rPr>
        <w:t xml:space="preserve">Исследование подчеркивает важность понимания разнообразия потребительских предпочтений на рынке глазированных сырков. </w:t>
      </w:r>
    </w:p>
    <w:p w14:paraId="7B83D054" w14:textId="77777777" w:rsidR="006C6C80" w:rsidRPr="00B72275" w:rsidRDefault="006C6C80" w:rsidP="007C35A5">
      <w:pPr>
        <w:spacing w:after="0" w:line="240" w:lineRule="auto"/>
        <w:ind w:firstLine="709"/>
        <w:jc w:val="both"/>
        <w:rPr>
          <w:rFonts w:ascii="Times New Roman" w:hAnsi="Times New Roman" w:cs="Times New Roman"/>
          <w:spacing w:val="6"/>
          <w:sz w:val="24"/>
          <w:szCs w:val="24"/>
        </w:rPr>
      </w:pPr>
      <w:r w:rsidRPr="00B72275">
        <w:rPr>
          <w:rFonts w:ascii="Times New Roman" w:hAnsi="Times New Roman" w:cs="Times New Roman"/>
          <w:spacing w:val="6"/>
          <w:sz w:val="24"/>
          <w:szCs w:val="24"/>
        </w:rPr>
        <w:t>Проведенный опрос предоставил ценную информацию для понимания потребительского поведения на региональном рынке глазированных сырков. Эти данные могут быть использованы производителями для более точной сегментации рынка и разработки стратегий, направленных на удовлетворение разнообразных потребностей и предпочтений потребителей.</w:t>
      </w:r>
    </w:p>
    <w:p w14:paraId="648F8561" w14:textId="77777777" w:rsidR="004B60FA" w:rsidRPr="00B72275" w:rsidRDefault="004B60FA" w:rsidP="007C35A5">
      <w:pPr>
        <w:spacing w:line="240" w:lineRule="auto"/>
        <w:jc w:val="both"/>
        <w:rPr>
          <w:rFonts w:ascii="Times New Roman" w:hAnsi="Times New Roman" w:cs="Times New Roman"/>
          <w:sz w:val="24"/>
          <w:szCs w:val="24"/>
        </w:rPr>
      </w:pPr>
    </w:p>
    <w:p w14:paraId="70FCC708" w14:textId="77777777" w:rsidR="00811A24" w:rsidRPr="00B72275" w:rsidRDefault="00811A24" w:rsidP="007C35A5">
      <w:pPr>
        <w:spacing w:line="240" w:lineRule="auto"/>
        <w:jc w:val="center"/>
        <w:rPr>
          <w:rFonts w:ascii="Times New Roman" w:hAnsi="Times New Roman" w:cs="Times New Roman"/>
          <w:b/>
          <w:sz w:val="24"/>
          <w:szCs w:val="24"/>
        </w:rPr>
      </w:pPr>
      <w:r w:rsidRPr="00B72275">
        <w:rPr>
          <w:rFonts w:ascii="Times New Roman" w:hAnsi="Times New Roman" w:cs="Times New Roman"/>
          <w:b/>
          <w:sz w:val="24"/>
          <w:szCs w:val="24"/>
        </w:rPr>
        <w:t>Литература</w:t>
      </w:r>
    </w:p>
    <w:p w14:paraId="2C6C7438" w14:textId="578D1282" w:rsidR="00811A24" w:rsidRPr="00B72275" w:rsidRDefault="00814591" w:rsidP="007C35A5">
      <w:pPr>
        <w:spacing w:line="240" w:lineRule="auto"/>
        <w:jc w:val="both"/>
        <w:rPr>
          <w:rFonts w:ascii="Times New Roman" w:hAnsi="Times New Roman" w:cs="Times New Roman"/>
          <w:sz w:val="24"/>
          <w:szCs w:val="24"/>
        </w:rPr>
      </w:pPr>
      <w:r w:rsidRPr="00B72275">
        <w:rPr>
          <w:rFonts w:ascii="Times New Roman" w:hAnsi="Times New Roman" w:cs="Times New Roman"/>
          <w:sz w:val="24"/>
          <w:szCs w:val="24"/>
        </w:rPr>
        <w:t xml:space="preserve">1. </w:t>
      </w:r>
      <w:r w:rsidRPr="00B72275">
        <w:rPr>
          <w:rFonts w:ascii="Times New Roman" w:hAnsi="Times New Roman" w:cs="Times New Roman"/>
          <w:sz w:val="24"/>
          <w:szCs w:val="24"/>
          <w:lang w:val="en-US"/>
        </w:rPr>
        <w:t>Google</w:t>
      </w:r>
      <w:r w:rsidRPr="00B72275">
        <w:rPr>
          <w:rFonts w:ascii="Times New Roman" w:hAnsi="Times New Roman" w:cs="Times New Roman"/>
          <w:sz w:val="24"/>
          <w:szCs w:val="24"/>
        </w:rPr>
        <w:t xml:space="preserve"> – форма: </w:t>
      </w:r>
      <w:hyperlink r:id="rId8" w:history="1">
        <w:r w:rsidR="009C1DCE" w:rsidRPr="009C1DCE">
          <w:rPr>
            <w:rStyle w:val="a4"/>
            <w:rFonts w:ascii="Times New Roman" w:hAnsi="Times New Roman" w:cs="Times New Roman"/>
            <w:sz w:val="24"/>
            <w:szCs w:val="24"/>
          </w:rPr>
          <w:t>https://forms.gle/j4srqQ5CSg3HtHQ58</w:t>
        </w:r>
      </w:hyperlink>
    </w:p>
    <w:p w14:paraId="57B35AFD" w14:textId="77777777" w:rsidR="007371AD" w:rsidRPr="00B72275" w:rsidRDefault="007371AD" w:rsidP="007371AD">
      <w:pPr>
        <w:spacing w:line="240" w:lineRule="auto"/>
        <w:ind w:left="360"/>
        <w:jc w:val="both"/>
        <w:rPr>
          <w:rFonts w:ascii="Times New Roman" w:hAnsi="Times New Roman" w:cs="Times New Roman"/>
          <w:sz w:val="24"/>
          <w:szCs w:val="24"/>
        </w:rPr>
      </w:pPr>
    </w:p>
    <w:sectPr w:rsidR="007371AD" w:rsidRPr="00B72275" w:rsidSect="007C35A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26EA9"/>
    <w:multiLevelType w:val="hybridMultilevel"/>
    <w:tmpl w:val="E8C21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06862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ru-RU"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918"/>
    <w:rsid w:val="000A1E71"/>
    <w:rsid w:val="00101F96"/>
    <w:rsid w:val="0010295B"/>
    <w:rsid w:val="00151E4B"/>
    <w:rsid w:val="001535F1"/>
    <w:rsid w:val="00156D00"/>
    <w:rsid w:val="00182E17"/>
    <w:rsid w:val="001A1387"/>
    <w:rsid w:val="002106EA"/>
    <w:rsid w:val="002325B7"/>
    <w:rsid w:val="00287AFA"/>
    <w:rsid w:val="00294D26"/>
    <w:rsid w:val="00295665"/>
    <w:rsid w:val="002B0E15"/>
    <w:rsid w:val="002B18A0"/>
    <w:rsid w:val="002C6355"/>
    <w:rsid w:val="002E597F"/>
    <w:rsid w:val="002F0EA7"/>
    <w:rsid w:val="003167D9"/>
    <w:rsid w:val="00337D21"/>
    <w:rsid w:val="00341666"/>
    <w:rsid w:val="00356B41"/>
    <w:rsid w:val="00363C14"/>
    <w:rsid w:val="003F7F88"/>
    <w:rsid w:val="00463F26"/>
    <w:rsid w:val="004B60FA"/>
    <w:rsid w:val="004D7648"/>
    <w:rsid w:val="00585FF3"/>
    <w:rsid w:val="005A5ED3"/>
    <w:rsid w:val="005B198B"/>
    <w:rsid w:val="005C7DDA"/>
    <w:rsid w:val="005D337B"/>
    <w:rsid w:val="005E43D2"/>
    <w:rsid w:val="005E59ED"/>
    <w:rsid w:val="006032BF"/>
    <w:rsid w:val="0061190C"/>
    <w:rsid w:val="0061561E"/>
    <w:rsid w:val="006605DC"/>
    <w:rsid w:val="006C6C80"/>
    <w:rsid w:val="006E4323"/>
    <w:rsid w:val="00720487"/>
    <w:rsid w:val="007371AD"/>
    <w:rsid w:val="0074315F"/>
    <w:rsid w:val="007701C3"/>
    <w:rsid w:val="00797B96"/>
    <w:rsid w:val="007C35A5"/>
    <w:rsid w:val="007D3C8B"/>
    <w:rsid w:val="007F0060"/>
    <w:rsid w:val="00811A24"/>
    <w:rsid w:val="00814591"/>
    <w:rsid w:val="00886F93"/>
    <w:rsid w:val="008A6737"/>
    <w:rsid w:val="008E7642"/>
    <w:rsid w:val="008F0918"/>
    <w:rsid w:val="00930A6C"/>
    <w:rsid w:val="00937A2E"/>
    <w:rsid w:val="0094089A"/>
    <w:rsid w:val="0095526C"/>
    <w:rsid w:val="009A5577"/>
    <w:rsid w:val="009C1DCE"/>
    <w:rsid w:val="009F5738"/>
    <w:rsid w:val="00A4349D"/>
    <w:rsid w:val="00A73D39"/>
    <w:rsid w:val="00A77EA3"/>
    <w:rsid w:val="00A90F30"/>
    <w:rsid w:val="00AD5B90"/>
    <w:rsid w:val="00B00CE1"/>
    <w:rsid w:val="00B113B9"/>
    <w:rsid w:val="00B17CC2"/>
    <w:rsid w:val="00B27298"/>
    <w:rsid w:val="00B61D51"/>
    <w:rsid w:val="00B72275"/>
    <w:rsid w:val="00B81147"/>
    <w:rsid w:val="00BB11DF"/>
    <w:rsid w:val="00BB2F5B"/>
    <w:rsid w:val="00BC13D2"/>
    <w:rsid w:val="00BD346A"/>
    <w:rsid w:val="00C44E78"/>
    <w:rsid w:val="00C46188"/>
    <w:rsid w:val="00CE2912"/>
    <w:rsid w:val="00CF3CDF"/>
    <w:rsid w:val="00CF3FD7"/>
    <w:rsid w:val="00D26617"/>
    <w:rsid w:val="00D70473"/>
    <w:rsid w:val="00DB2945"/>
    <w:rsid w:val="00DC3067"/>
    <w:rsid w:val="00DE4A4D"/>
    <w:rsid w:val="00E01C47"/>
    <w:rsid w:val="00E147A9"/>
    <w:rsid w:val="00E2148C"/>
    <w:rsid w:val="00E64F94"/>
    <w:rsid w:val="00F227EB"/>
    <w:rsid w:val="00F3700C"/>
    <w:rsid w:val="00F76439"/>
    <w:rsid w:val="00FC12E9"/>
    <w:rsid w:val="00FD1D14"/>
    <w:rsid w:val="00FF6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A145"/>
  <w15:chartTrackingRefBased/>
  <w15:docId w15:val="{BCDFB86F-2DC1-4837-97E5-8FC6DA7A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1AD"/>
    <w:pPr>
      <w:ind w:left="720"/>
      <w:contextualSpacing/>
    </w:pPr>
  </w:style>
  <w:style w:type="character" w:styleId="a4">
    <w:name w:val="Hyperlink"/>
    <w:basedOn w:val="a0"/>
    <w:uiPriority w:val="99"/>
    <w:unhideWhenUsed/>
    <w:rsid w:val="00CF3FD7"/>
    <w:rPr>
      <w:color w:val="0563C1" w:themeColor="hyperlink"/>
      <w:u w:val="single"/>
    </w:rPr>
  </w:style>
  <w:style w:type="character" w:customStyle="1" w:styleId="myxfac">
    <w:name w:val="myxfac"/>
    <w:basedOn w:val="a0"/>
    <w:rsid w:val="00E2148C"/>
  </w:style>
  <w:style w:type="table" w:styleId="a5">
    <w:name w:val="Table Grid"/>
    <w:basedOn w:val="a1"/>
    <w:uiPriority w:val="39"/>
    <w:rsid w:val="006C6C80"/>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C1DCE"/>
    <w:rPr>
      <w:color w:val="954F72" w:themeColor="followedHyperlink"/>
      <w:u w:val="single"/>
    </w:rPr>
  </w:style>
  <w:style w:type="character" w:styleId="a7">
    <w:name w:val="Unresolved Mention"/>
    <w:basedOn w:val="a0"/>
    <w:uiPriority w:val="99"/>
    <w:semiHidden/>
    <w:unhideWhenUsed/>
    <w:rsid w:val="009C1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j4srqQ5CSg3HtHQ58"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Лист1!$D$92</c:f>
              <c:strCache>
                <c:ptCount val="1"/>
                <c:pt idx="0">
                  <c:v>Число человек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Лист1!$C$93:$C$100</c:f>
              <c:strCache>
                <c:ptCount val="8"/>
                <c:pt idx="0">
                  <c:v>наполнитель </c:v>
                </c:pt>
                <c:pt idx="1">
                  <c:v>вкусовые качества </c:v>
                </c:pt>
                <c:pt idx="2">
                  <c:v>производитель/торговая марка </c:v>
                </c:pt>
                <c:pt idx="3">
                  <c:v>состав продукта (натуральность...</c:v>
                </c:pt>
                <c:pt idx="4">
                  <c:v>жирность </c:v>
                </c:pt>
                <c:pt idx="5">
                  <c:v>дизайн упаковки </c:v>
                </c:pt>
                <c:pt idx="6">
                  <c:v>цена </c:v>
                </c:pt>
                <c:pt idx="7">
                  <c:v>нет конкретных критериев выбора</c:v>
                </c:pt>
              </c:strCache>
            </c:strRef>
          </c:cat>
          <c:val>
            <c:numRef>
              <c:f>Лист1!$D$93:$D$100</c:f>
              <c:numCache>
                <c:formatCode>General</c:formatCode>
                <c:ptCount val="8"/>
                <c:pt idx="0">
                  <c:v>16</c:v>
                </c:pt>
                <c:pt idx="1">
                  <c:v>30</c:v>
                </c:pt>
                <c:pt idx="2">
                  <c:v>25</c:v>
                </c:pt>
                <c:pt idx="3">
                  <c:v>12</c:v>
                </c:pt>
                <c:pt idx="4">
                  <c:v>7</c:v>
                </c:pt>
                <c:pt idx="5">
                  <c:v>10</c:v>
                </c:pt>
                <c:pt idx="6">
                  <c:v>18</c:v>
                </c:pt>
                <c:pt idx="7">
                  <c:v>1</c:v>
                </c:pt>
              </c:numCache>
            </c:numRef>
          </c:val>
          <c:extLst>
            <c:ext xmlns:c16="http://schemas.microsoft.com/office/drawing/2014/chart" uri="{C3380CC4-5D6E-409C-BE32-E72D297353CC}">
              <c16:uniqueId val="{00000000-1FA5-4BAC-A8EA-02651619CF1A}"/>
            </c:ext>
          </c:extLst>
        </c:ser>
        <c:ser>
          <c:idx val="1"/>
          <c:order val="1"/>
          <c:tx>
            <c:strRef>
              <c:f>Лист1!$E$92</c:f>
              <c:strCache>
                <c:ptCount val="1"/>
                <c:pt idx="0">
                  <c: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Лист1!$C$93:$C$100</c:f>
              <c:strCache>
                <c:ptCount val="8"/>
                <c:pt idx="0">
                  <c:v>наполнитель </c:v>
                </c:pt>
                <c:pt idx="1">
                  <c:v>вкусовые качества </c:v>
                </c:pt>
                <c:pt idx="2">
                  <c:v>производитель/торговая марка </c:v>
                </c:pt>
                <c:pt idx="3">
                  <c:v>состав продукта (натуральность...</c:v>
                </c:pt>
                <c:pt idx="4">
                  <c:v>жирность </c:v>
                </c:pt>
                <c:pt idx="5">
                  <c:v>дизайн упаковки </c:v>
                </c:pt>
                <c:pt idx="6">
                  <c:v>цена </c:v>
                </c:pt>
                <c:pt idx="7">
                  <c:v>нет конкретных критериев выбора</c:v>
                </c:pt>
              </c:strCache>
            </c:strRef>
          </c:cat>
          <c:val>
            <c:numRef>
              <c:f>Лист1!$E$93:$E$100</c:f>
              <c:numCache>
                <c:formatCode>General</c:formatCode>
                <c:ptCount val="8"/>
                <c:pt idx="0">
                  <c:v>36.4</c:v>
                </c:pt>
                <c:pt idx="1">
                  <c:v>68.2</c:v>
                </c:pt>
                <c:pt idx="2">
                  <c:v>56.8</c:v>
                </c:pt>
                <c:pt idx="3">
                  <c:v>27.3</c:v>
                </c:pt>
                <c:pt idx="4">
                  <c:v>15.9</c:v>
                </c:pt>
                <c:pt idx="5">
                  <c:v>22.7</c:v>
                </c:pt>
                <c:pt idx="6">
                  <c:v>40.9</c:v>
                </c:pt>
                <c:pt idx="7">
                  <c:v>2.2999999999999998</c:v>
                </c:pt>
              </c:numCache>
            </c:numRef>
          </c:val>
          <c:extLst>
            <c:ext xmlns:c16="http://schemas.microsoft.com/office/drawing/2014/chart" uri="{C3380CC4-5D6E-409C-BE32-E72D297353CC}">
              <c16:uniqueId val="{00000001-1FA5-4BAC-A8EA-02651619CF1A}"/>
            </c:ext>
          </c:extLst>
        </c:ser>
        <c:dLbls>
          <c:showLegendKey val="0"/>
          <c:showVal val="0"/>
          <c:showCatName val="0"/>
          <c:showSerName val="0"/>
          <c:showPercent val="0"/>
          <c:showBubbleSize val="0"/>
        </c:dLbls>
        <c:gapWidth val="182"/>
        <c:axId val="1740108400"/>
        <c:axId val="1816200336"/>
      </c:barChart>
      <c:catAx>
        <c:axId val="1740108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16200336"/>
        <c:crosses val="autoZero"/>
        <c:auto val="1"/>
        <c:lblAlgn val="ctr"/>
        <c:lblOffset val="100"/>
        <c:noMultiLvlLbl val="0"/>
      </c:catAx>
      <c:valAx>
        <c:axId val="18162003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40108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955</Words>
  <Characters>5448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2023-10-29T13:07:00Z</dcterms:created>
  <dcterms:modified xsi:type="dcterms:W3CDTF">2023-10-31T14:56:00Z</dcterms:modified>
</cp:coreProperties>
</file>