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1B" w:rsidRPr="00624EA4" w:rsidRDefault="008C771B" w:rsidP="008C771B">
      <w:pPr>
        <w:keepNext/>
        <w:widowControl w:val="0"/>
        <w:tabs>
          <w:tab w:val="left" w:pos="1134"/>
          <w:tab w:val="decimal" w:leader="dot" w:pos="9497"/>
          <w:tab w:val="right" w:leader="dot" w:pos="992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как средство</w:t>
      </w:r>
    </w:p>
    <w:p w:rsidR="00D74673" w:rsidRPr="00624EA4" w:rsidRDefault="008C771B" w:rsidP="008C771B">
      <w:pPr>
        <w:keepNext/>
        <w:widowControl w:val="0"/>
        <w:tabs>
          <w:tab w:val="left" w:pos="1134"/>
          <w:tab w:val="decimal" w:leader="dot" w:pos="9497"/>
          <w:tab w:val="right" w:leader="dot" w:pos="9923"/>
        </w:tabs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D74673" w:rsidRPr="00624EA4">
        <w:rPr>
          <w:rFonts w:ascii="Times New Roman" w:hAnsi="Times New Roman" w:cs="Times New Roman"/>
          <w:sz w:val="28"/>
          <w:szCs w:val="28"/>
        </w:rPr>
        <w:t xml:space="preserve"> лексической стороны речи у детей старшего дошкольного возраста с общим недоразвитием речи </w:t>
      </w:r>
    </w:p>
    <w:p w:rsidR="00D74673" w:rsidRPr="00624EA4" w:rsidRDefault="00D74673" w:rsidP="00D74673">
      <w:pPr>
        <w:pStyle w:val="a7"/>
        <w:tabs>
          <w:tab w:val="left" w:pos="993"/>
        </w:tabs>
        <w:ind w:right="105"/>
        <w:rPr>
          <w:color w:val="auto"/>
          <w:sz w:val="24"/>
          <w:szCs w:val="24"/>
          <w:lang w:val="ru-RU"/>
        </w:rPr>
      </w:pPr>
      <w:r w:rsidRPr="00624EA4">
        <w:rPr>
          <w:color w:val="auto"/>
          <w:sz w:val="24"/>
          <w:szCs w:val="24"/>
          <w:lang w:val="ru-RU"/>
        </w:rPr>
        <w:t xml:space="preserve">Коррекционная работа по развитию лексической стороны речи детей старшего дошкольного возраста </w:t>
      </w:r>
      <w:r w:rsidRPr="00624EA4">
        <w:rPr>
          <w:color w:val="auto"/>
          <w:sz w:val="24"/>
          <w:szCs w:val="24"/>
          <w:shd w:val="clear" w:color="auto" w:fill="FFFFFF"/>
          <w:lang w:val="ru-RU"/>
        </w:rPr>
        <w:t xml:space="preserve">с ОНР(III уровень) </w:t>
      </w:r>
      <w:r w:rsidRPr="00624EA4">
        <w:rPr>
          <w:color w:val="auto"/>
          <w:sz w:val="24"/>
          <w:szCs w:val="24"/>
          <w:lang w:val="ru-RU"/>
        </w:rPr>
        <w:t>строится на</w:t>
      </w:r>
      <w:r w:rsidRPr="00624EA4">
        <w:rPr>
          <w:color w:val="auto"/>
          <w:spacing w:val="1"/>
          <w:sz w:val="24"/>
          <w:szCs w:val="24"/>
          <w:lang w:val="ru-RU"/>
        </w:rPr>
        <w:t xml:space="preserve"> следующих </w:t>
      </w:r>
      <w:proofErr w:type="spellStart"/>
      <w:r w:rsidRPr="00624EA4">
        <w:rPr>
          <w:color w:val="auto"/>
          <w:sz w:val="24"/>
          <w:szCs w:val="24"/>
          <w:lang w:val="ru-RU"/>
        </w:rPr>
        <w:t>общедидактических</w:t>
      </w:r>
      <w:proofErr w:type="spellEnd"/>
      <w:r w:rsidRPr="00624EA4">
        <w:rPr>
          <w:color w:val="auto"/>
          <w:sz w:val="24"/>
          <w:szCs w:val="24"/>
          <w:lang w:val="ru-RU"/>
        </w:rPr>
        <w:t xml:space="preserve"> принципах – это принципы воспитывающего обучения, наглядности, доступности, систематичности и последовательности, научности, связи теории с практикой, сознательности и активности в обучении, индивидуального подхода и ориентировки на «зону ближайшего развития».</w:t>
      </w:r>
    </w:p>
    <w:p w:rsidR="00D74673" w:rsidRPr="00624EA4" w:rsidRDefault="00D74673" w:rsidP="00D74673">
      <w:pPr>
        <w:pStyle w:val="a7"/>
        <w:tabs>
          <w:tab w:val="left" w:pos="993"/>
        </w:tabs>
        <w:ind w:right="105"/>
        <w:rPr>
          <w:color w:val="auto"/>
          <w:sz w:val="24"/>
          <w:szCs w:val="24"/>
          <w:lang w:val="ru-RU"/>
        </w:rPr>
      </w:pPr>
      <w:r w:rsidRPr="00624EA4">
        <w:rPr>
          <w:color w:val="auto"/>
          <w:sz w:val="24"/>
          <w:szCs w:val="24"/>
          <w:lang w:val="ru-RU"/>
        </w:rPr>
        <w:t>Основные направления коррекционной работы:</w:t>
      </w:r>
    </w:p>
    <w:p w:rsidR="00D74673" w:rsidRPr="00624EA4" w:rsidRDefault="00D74673" w:rsidP="00D74673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10" w:firstLine="709"/>
        <w:rPr>
          <w:color w:val="auto"/>
          <w:sz w:val="24"/>
          <w:szCs w:val="24"/>
          <w:lang w:val="ru-RU"/>
        </w:rPr>
      </w:pPr>
      <w:r w:rsidRPr="00624EA4">
        <w:rPr>
          <w:color w:val="auto"/>
          <w:sz w:val="24"/>
          <w:szCs w:val="24"/>
          <w:lang w:val="ru-RU"/>
        </w:rPr>
        <w:t xml:space="preserve">обогащение словаря </w:t>
      </w:r>
    </w:p>
    <w:p w:rsidR="00D74673" w:rsidRPr="00624EA4" w:rsidRDefault="00D74673" w:rsidP="00D746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360" w:lineRule="auto"/>
        <w:ind w:left="0" w:right="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A4">
        <w:rPr>
          <w:rFonts w:ascii="Times New Roman" w:hAnsi="Times New Roman" w:cs="Times New Roman"/>
          <w:sz w:val="24"/>
          <w:szCs w:val="24"/>
        </w:rPr>
        <w:t>закрепление и уточнение</w:t>
      </w:r>
      <w:r w:rsidR="006D2C6B" w:rsidRPr="00624E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EA4">
        <w:rPr>
          <w:rFonts w:ascii="Times New Roman" w:hAnsi="Times New Roman" w:cs="Times New Roman"/>
          <w:spacing w:val="-3"/>
          <w:sz w:val="24"/>
          <w:szCs w:val="24"/>
        </w:rPr>
        <w:t xml:space="preserve">словаря </w:t>
      </w:r>
    </w:p>
    <w:p w:rsidR="00D74673" w:rsidRPr="00624EA4" w:rsidRDefault="00D74673" w:rsidP="00D74673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10" w:firstLine="709"/>
        <w:rPr>
          <w:color w:val="auto"/>
          <w:sz w:val="24"/>
          <w:szCs w:val="24"/>
          <w:lang w:val="ru-RU"/>
        </w:rPr>
      </w:pPr>
      <w:r w:rsidRPr="00624EA4">
        <w:rPr>
          <w:color w:val="auto"/>
          <w:sz w:val="24"/>
          <w:szCs w:val="24"/>
          <w:lang w:val="ru-RU"/>
        </w:rPr>
        <w:t xml:space="preserve">формирование семантической структуры слова в единстве основных его компонентов (денотативного, понятийного, </w:t>
      </w:r>
      <w:proofErr w:type="spellStart"/>
      <w:r w:rsidRPr="00624EA4">
        <w:rPr>
          <w:color w:val="auto"/>
          <w:sz w:val="24"/>
          <w:szCs w:val="24"/>
          <w:lang w:val="ru-RU"/>
        </w:rPr>
        <w:t>коннотативного</w:t>
      </w:r>
      <w:proofErr w:type="spellEnd"/>
      <w:r w:rsidRPr="00624EA4">
        <w:rPr>
          <w:color w:val="auto"/>
          <w:sz w:val="24"/>
          <w:szCs w:val="24"/>
          <w:lang w:val="ru-RU"/>
        </w:rPr>
        <w:t>, контекстуального);</w:t>
      </w:r>
    </w:p>
    <w:p w:rsidR="00D74673" w:rsidRPr="00624EA4" w:rsidRDefault="00D74673" w:rsidP="00D74673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10" w:firstLine="709"/>
        <w:rPr>
          <w:color w:val="auto"/>
          <w:sz w:val="24"/>
          <w:szCs w:val="24"/>
          <w:lang w:val="ru-RU"/>
        </w:rPr>
      </w:pPr>
      <w:r w:rsidRPr="00624EA4">
        <w:rPr>
          <w:color w:val="auto"/>
          <w:sz w:val="24"/>
          <w:szCs w:val="24"/>
          <w:lang w:val="ru-RU"/>
        </w:rPr>
        <w:t>организация</w:t>
      </w:r>
      <w:r w:rsidR="006D2C6B" w:rsidRPr="00624EA4">
        <w:rPr>
          <w:color w:val="auto"/>
          <w:sz w:val="24"/>
          <w:szCs w:val="24"/>
          <w:lang w:val="ru-RU"/>
        </w:rPr>
        <w:t xml:space="preserve"> </w:t>
      </w:r>
      <w:r w:rsidRPr="00624EA4">
        <w:rPr>
          <w:color w:val="auto"/>
          <w:sz w:val="24"/>
          <w:szCs w:val="24"/>
          <w:lang w:val="ru-RU"/>
        </w:rPr>
        <w:t>семантических</w:t>
      </w:r>
      <w:r w:rsidR="006D2C6B" w:rsidRPr="00624EA4">
        <w:rPr>
          <w:color w:val="auto"/>
          <w:sz w:val="24"/>
          <w:szCs w:val="24"/>
          <w:lang w:val="ru-RU"/>
        </w:rPr>
        <w:t xml:space="preserve"> </w:t>
      </w:r>
      <w:r w:rsidR="00EC752A" w:rsidRPr="00624EA4">
        <w:rPr>
          <w:color w:val="auto"/>
          <w:sz w:val="24"/>
          <w:szCs w:val="24"/>
          <w:lang w:val="ru-RU"/>
        </w:rPr>
        <w:t>полей, лексической</w:t>
      </w:r>
      <w:r w:rsidR="006D2C6B" w:rsidRPr="00624EA4">
        <w:rPr>
          <w:color w:val="auto"/>
          <w:sz w:val="24"/>
          <w:szCs w:val="24"/>
          <w:lang w:val="ru-RU"/>
        </w:rPr>
        <w:t xml:space="preserve"> </w:t>
      </w:r>
      <w:r w:rsidRPr="00624EA4">
        <w:rPr>
          <w:color w:val="auto"/>
          <w:sz w:val="24"/>
          <w:szCs w:val="24"/>
          <w:lang w:val="ru-RU"/>
        </w:rPr>
        <w:t>системы;</w:t>
      </w:r>
    </w:p>
    <w:p w:rsidR="00C51030" w:rsidRPr="00624EA4" w:rsidRDefault="00D74673" w:rsidP="00D74673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10" w:firstLine="709"/>
        <w:rPr>
          <w:sz w:val="24"/>
          <w:szCs w:val="24"/>
        </w:rPr>
      </w:pPr>
      <w:r w:rsidRPr="00624EA4">
        <w:rPr>
          <w:color w:val="auto"/>
          <w:sz w:val="24"/>
          <w:szCs w:val="24"/>
          <w:lang w:val="ru-RU"/>
        </w:rPr>
        <w:t xml:space="preserve">активизация словаря </w:t>
      </w:r>
    </w:p>
    <w:p w:rsidR="00D74673" w:rsidRPr="00624EA4" w:rsidRDefault="00D74673" w:rsidP="00C51030">
      <w:pPr>
        <w:pStyle w:val="a7"/>
        <w:widowControl w:val="0"/>
        <w:tabs>
          <w:tab w:val="left" w:pos="993"/>
        </w:tabs>
        <w:autoSpaceDE w:val="0"/>
        <w:autoSpaceDN w:val="0"/>
        <w:ind w:right="110" w:firstLine="0"/>
        <w:rPr>
          <w:sz w:val="24"/>
          <w:szCs w:val="24"/>
          <w:lang w:val="ru-RU"/>
        </w:rPr>
      </w:pPr>
      <w:r w:rsidRPr="00624EA4">
        <w:rPr>
          <w:sz w:val="24"/>
          <w:szCs w:val="24"/>
          <w:lang w:val="ru-RU"/>
        </w:rPr>
        <w:t>Задачи в работе над словом:</w:t>
      </w:r>
    </w:p>
    <w:p w:rsidR="00D74673" w:rsidRPr="00624EA4" w:rsidRDefault="00D74673" w:rsidP="00D74673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 xml:space="preserve">работать над узнаванием и различением слов, близких по звуковому и </w:t>
      </w:r>
      <w:proofErr w:type="spellStart"/>
      <w:r w:rsidRPr="00624EA4">
        <w:rPr>
          <w:rFonts w:ascii="Times New Roman" w:eastAsia="Times New Roman" w:hAnsi="Times New Roman" w:cs="Times New Roman"/>
          <w:sz w:val="24"/>
          <w:szCs w:val="24"/>
        </w:rPr>
        <w:t>слогоритмическому</w:t>
      </w:r>
      <w:proofErr w:type="spellEnd"/>
      <w:r w:rsidRPr="00624EA4">
        <w:rPr>
          <w:rFonts w:ascii="Times New Roman" w:eastAsia="Times New Roman" w:hAnsi="Times New Roman" w:cs="Times New Roman"/>
          <w:sz w:val="24"/>
          <w:szCs w:val="24"/>
        </w:rPr>
        <w:t xml:space="preserve"> оформлению;</w:t>
      </w:r>
    </w:p>
    <w:p w:rsidR="00D74673" w:rsidRPr="00624EA4" w:rsidRDefault="00D74673" w:rsidP="00D74673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работать над правильным произношением слов;</w:t>
      </w:r>
    </w:p>
    <w:p w:rsidR="00D74673" w:rsidRPr="00624EA4" w:rsidRDefault="00D74673" w:rsidP="00D74673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работать над систематизацией слов, их группировке по различным признакам;</w:t>
      </w:r>
    </w:p>
    <w:p w:rsidR="00D74673" w:rsidRPr="00624EA4" w:rsidRDefault="00D74673" w:rsidP="00D74673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работать над сопоставлением, сравнением слов по их лексическим значениям;</w:t>
      </w:r>
    </w:p>
    <w:p w:rsidR="00D74673" w:rsidRPr="00624EA4" w:rsidRDefault="00D74673" w:rsidP="00D74673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работать над смысловой сочетаемостью слов;</w:t>
      </w:r>
    </w:p>
    <w:p w:rsidR="00D74673" w:rsidRPr="00624EA4" w:rsidRDefault="00D74673" w:rsidP="00D74673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работать над актив</w:t>
      </w:r>
      <w:r w:rsidR="00E94E09">
        <w:rPr>
          <w:rFonts w:ascii="Times New Roman" w:eastAsia="Times New Roman" w:hAnsi="Times New Roman" w:cs="Times New Roman"/>
          <w:sz w:val="24"/>
          <w:szCs w:val="24"/>
        </w:rPr>
        <w:t>изацией поиска слов ребенком [</w:t>
      </w:r>
      <w:r w:rsidRPr="00624EA4">
        <w:rPr>
          <w:rFonts w:ascii="Times New Roman" w:eastAsia="Times New Roman" w:hAnsi="Times New Roman" w:cs="Times New Roman"/>
          <w:sz w:val="24"/>
          <w:szCs w:val="24"/>
        </w:rPr>
        <w:t>6].</w:t>
      </w:r>
    </w:p>
    <w:p w:rsidR="00D74673" w:rsidRPr="00624EA4" w:rsidRDefault="00D74673" w:rsidP="00D746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Условия, необходимые для коррекционной работы по формированию лексической стороны речи</w:t>
      </w:r>
      <w:r w:rsidR="006D2C6B" w:rsidRPr="00624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EA4">
        <w:rPr>
          <w:rFonts w:ascii="Times New Roman" w:eastAsia="Times New Roman" w:hAnsi="Times New Roman" w:cs="Times New Roman"/>
          <w:sz w:val="24"/>
          <w:szCs w:val="24"/>
        </w:rPr>
        <w:t>у детей старшего дошкольного возраста</w:t>
      </w:r>
      <w:r w:rsidR="006D2C6B" w:rsidRPr="00624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EA4">
        <w:rPr>
          <w:rFonts w:ascii="Times New Roman" w:hAnsi="Times New Roman" w:cs="Times New Roman"/>
          <w:sz w:val="24"/>
          <w:szCs w:val="24"/>
          <w:shd w:val="clear" w:color="auto" w:fill="FFFFFF"/>
        </w:rPr>
        <w:t>с ОНР (III уровень).</w:t>
      </w:r>
    </w:p>
    <w:p w:rsidR="00C51030" w:rsidRPr="00624EA4" w:rsidRDefault="00D74673" w:rsidP="00D74673">
      <w:pPr>
        <w:pStyle w:val="a4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624EA4">
        <w:rPr>
          <w:rFonts w:ascii="Times New Roman" w:hAnsi="Times New Roman" w:cs="Times New Roman"/>
          <w:sz w:val="24"/>
          <w:szCs w:val="24"/>
        </w:rPr>
        <w:t>ние коррекционно-</w:t>
      </w:r>
      <w:r w:rsidRPr="00624EA4">
        <w:rPr>
          <w:rFonts w:ascii="Times New Roman" w:eastAsia="Times New Roman" w:hAnsi="Times New Roman" w:cs="Times New Roman"/>
          <w:sz w:val="24"/>
          <w:szCs w:val="24"/>
        </w:rPr>
        <w:t>развивающ</w:t>
      </w:r>
      <w:r w:rsidRPr="00624EA4">
        <w:rPr>
          <w:rFonts w:ascii="Times New Roman" w:hAnsi="Times New Roman" w:cs="Times New Roman"/>
          <w:sz w:val="24"/>
          <w:szCs w:val="24"/>
        </w:rPr>
        <w:t>ей среды путем реализации комплекса дидактических</w:t>
      </w:r>
      <w:r w:rsidR="006D2C6B" w:rsidRPr="00624EA4">
        <w:rPr>
          <w:rFonts w:ascii="Times New Roman" w:hAnsi="Times New Roman" w:cs="Times New Roman"/>
          <w:sz w:val="24"/>
          <w:szCs w:val="24"/>
        </w:rPr>
        <w:t xml:space="preserve"> </w:t>
      </w:r>
      <w:r w:rsidRPr="00624EA4">
        <w:rPr>
          <w:rFonts w:ascii="Times New Roman" w:hAnsi="Times New Roman" w:cs="Times New Roman"/>
          <w:bCs/>
          <w:iCs/>
          <w:sz w:val="24"/>
          <w:szCs w:val="24"/>
        </w:rPr>
        <w:t xml:space="preserve">игр и упражнений </w:t>
      </w:r>
    </w:p>
    <w:p w:rsidR="00D74673" w:rsidRPr="00624EA4" w:rsidRDefault="00D74673" w:rsidP="00D74673">
      <w:pPr>
        <w:pStyle w:val="a4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A4">
        <w:rPr>
          <w:rFonts w:ascii="Times New Roman" w:hAnsi="Times New Roman" w:cs="Times New Roman"/>
          <w:sz w:val="24"/>
          <w:szCs w:val="24"/>
        </w:rPr>
        <w:t>предметные и сюжетные картинки с изображением различных признаков предметов (цвет, форма, величина) и действий;</w:t>
      </w:r>
    </w:p>
    <w:p w:rsidR="00D74673" w:rsidRPr="00624EA4" w:rsidRDefault="00D74673" w:rsidP="00D74673">
      <w:pPr>
        <w:pStyle w:val="3"/>
        <w:numPr>
          <w:ilvl w:val="2"/>
          <w:numId w:val="10"/>
        </w:numPr>
        <w:tabs>
          <w:tab w:val="left" w:pos="993"/>
        </w:tabs>
        <w:ind w:left="0" w:firstLine="709"/>
        <w:rPr>
          <w:sz w:val="24"/>
          <w:szCs w:val="24"/>
          <w:lang w:val="ru-RU"/>
        </w:rPr>
      </w:pPr>
      <w:r w:rsidRPr="00624EA4">
        <w:rPr>
          <w:sz w:val="24"/>
          <w:szCs w:val="24"/>
          <w:lang w:val="ru-RU"/>
        </w:rPr>
        <w:t>коллекция предметов для ознакомления и обследования по цвету, форме, размеру, по составным частям, по фактуре (на ощупь);</w:t>
      </w:r>
    </w:p>
    <w:p w:rsidR="00D74673" w:rsidRPr="00624EA4" w:rsidRDefault="00C51030" w:rsidP="00D74673">
      <w:pPr>
        <w:pStyle w:val="3"/>
        <w:numPr>
          <w:ilvl w:val="2"/>
          <w:numId w:val="10"/>
        </w:numPr>
        <w:tabs>
          <w:tab w:val="left" w:pos="993"/>
        </w:tabs>
        <w:ind w:left="0" w:firstLine="709"/>
        <w:rPr>
          <w:sz w:val="24"/>
          <w:szCs w:val="24"/>
          <w:lang w:val="ru-RU"/>
        </w:rPr>
      </w:pPr>
      <w:r w:rsidRPr="00624EA4">
        <w:rPr>
          <w:sz w:val="24"/>
          <w:szCs w:val="24"/>
          <w:lang w:val="ru-RU"/>
        </w:rPr>
        <w:t>муляжи</w:t>
      </w:r>
      <w:r w:rsidR="00D74673" w:rsidRPr="00624EA4">
        <w:rPr>
          <w:sz w:val="24"/>
          <w:szCs w:val="24"/>
          <w:lang w:val="ru-RU"/>
        </w:rPr>
        <w:t>, предметные картинки по лексико- тематическим циклам;</w:t>
      </w:r>
    </w:p>
    <w:p w:rsidR="00D74673" w:rsidRPr="00624EA4" w:rsidRDefault="00D74673" w:rsidP="00D74673">
      <w:pPr>
        <w:pStyle w:val="3"/>
        <w:numPr>
          <w:ilvl w:val="2"/>
          <w:numId w:val="10"/>
        </w:numPr>
        <w:tabs>
          <w:tab w:val="left" w:pos="993"/>
        </w:tabs>
        <w:ind w:left="0" w:firstLine="709"/>
        <w:rPr>
          <w:sz w:val="24"/>
          <w:szCs w:val="24"/>
          <w:lang w:val="ru-RU"/>
        </w:rPr>
      </w:pPr>
      <w:r w:rsidRPr="00624EA4">
        <w:rPr>
          <w:sz w:val="24"/>
          <w:szCs w:val="24"/>
          <w:lang w:val="ru-RU"/>
        </w:rPr>
        <w:lastRenderedPageBreak/>
        <w:t>фигурные классификаторы (ваза для цветов, корзина  для фруктов, овощей, грибов, ягод и т. д.);</w:t>
      </w:r>
    </w:p>
    <w:p w:rsidR="00D74673" w:rsidRPr="00624EA4" w:rsidRDefault="00D74673" w:rsidP="00D74673">
      <w:pPr>
        <w:pStyle w:val="3"/>
        <w:numPr>
          <w:ilvl w:val="2"/>
          <w:numId w:val="10"/>
        </w:numPr>
        <w:tabs>
          <w:tab w:val="left" w:pos="993"/>
        </w:tabs>
        <w:ind w:left="0" w:firstLine="709"/>
        <w:rPr>
          <w:sz w:val="24"/>
          <w:szCs w:val="24"/>
          <w:lang w:val="ru-RU"/>
        </w:rPr>
      </w:pPr>
      <w:r w:rsidRPr="00624EA4">
        <w:rPr>
          <w:sz w:val="24"/>
          <w:szCs w:val="24"/>
          <w:lang w:val="ru-RU"/>
        </w:rPr>
        <w:t xml:space="preserve">технические средства обучения (компьютер, аудиозаписи, видеозаписи и т. д.). </w:t>
      </w:r>
    </w:p>
    <w:p w:rsidR="00D74673" w:rsidRPr="00624EA4" w:rsidRDefault="00D74673" w:rsidP="00D74673">
      <w:pPr>
        <w:pStyle w:val="a4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структуры слов и системы их значений у детей; обобщающей функции слова путем развития у ребенка умений выделять свойства и признаки предметов, обозначаемых данным словом. </w:t>
      </w:r>
    </w:p>
    <w:p w:rsidR="00D74673" w:rsidRPr="00624EA4" w:rsidRDefault="00D74673" w:rsidP="00D74673">
      <w:pPr>
        <w:pStyle w:val="a4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Активизация употребления слов различных лексико-грамматических категорий: существительных, прилагательных, наречий, глаголов.</w:t>
      </w:r>
    </w:p>
    <w:p w:rsidR="00624EA4" w:rsidRDefault="00D74673" w:rsidP="00D74673">
      <w:pPr>
        <w:pStyle w:val="a4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Организация работы по пополнению, уточнению и активизации словарного запаса детей в процессе всех р</w:t>
      </w:r>
      <w:r w:rsidR="00624EA4">
        <w:rPr>
          <w:rFonts w:ascii="Times New Roman" w:eastAsia="Times New Roman" w:hAnsi="Times New Roman" w:cs="Times New Roman"/>
          <w:sz w:val="24"/>
          <w:szCs w:val="24"/>
        </w:rPr>
        <w:t>ежимных моментов детского сада.</w:t>
      </w:r>
    </w:p>
    <w:p w:rsidR="00D74673" w:rsidRPr="00624EA4" w:rsidRDefault="00D74673" w:rsidP="00D74673">
      <w:pPr>
        <w:pStyle w:val="a4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 через побуждение детей слушать и слышать педагога, придавать словесным упражнениям дух соревнования, вызвать интерес к ним («Кто больше придумает слов?», «Кто точнее скажет слово?», «Кто быстрее ответит на вопрос?» и др.).</w:t>
      </w:r>
    </w:p>
    <w:p w:rsidR="00D74673" w:rsidRPr="00624EA4" w:rsidRDefault="00D74673" w:rsidP="00D74673">
      <w:pPr>
        <w:pStyle w:val="a4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hAnsi="Times New Roman" w:cs="Times New Roman"/>
          <w:sz w:val="24"/>
          <w:szCs w:val="24"/>
        </w:rPr>
        <w:t>Осуществление коррекционного</w:t>
      </w:r>
      <w:r w:rsidR="006D2C6B" w:rsidRPr="00624EA4">
        <w:rPr>
          <w:rFonts w:ascii="Times New Roman" w:hAnsi="Times New Roman" w:cs="Times New Roman"/>
          <w:sz w:val="24"/>
          <w:szCs w:val="24"/>
        </w:rPr>
        <w:t xml:space="preserve"> </w:t>
      </w:r>
      <w:r w:rsidRPr="00624EA4">
        <w:rPr>
          <w:rFonts w:ascii="Times New Roman" w:hAnsi="Times New Roman" w:cs="Times New Roman"/>
          <w:sz w:val="24"/>
          <w:szCs w:val="24"/>
        </w:rPr>
        <w:t>воздействия путем организации фронтальных (со всей группой), подгрупповы</w:t>
      </w:r>
      <w:proofErr w:type="gramStart"/>
      <w:r w:rsidRPr="00624EA4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624EA4">
        <w:rPr>
          <w:rFonts w:ascii="Times New Roman" w:hAnsi="Times New Roman" w:cs="Times New Roman"/>
          <w:sz w:val="24"/>
          <w:szCs w:val="24"/>
        </w:rPr>
        <w:t>тройками, парами) и индивидуальных(педагог и  ребенок) занятий.</w:t>
      </w:r>
    </w:p>
    <w:p w:rsidR="00D74673" w:rsidRPr="00624EA4" w:rsidRDefault="00D74673" w:rsidP="00D74673">
      <w:pPr>
        <w:pStyle w:val="a4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A4">
        <w:rPr>
          <w:rFonts w:ascii="Times New Roman" w:hAnsi="Times New Roman" w:cs="Times New Roman"/>
          <w:sz w:val="24"/>
          <w:szCs w:val="24"/>
        </w:rPr>
        <w:t>Привлечение к сотрудничеству родителей, поскольку успех коррекционной работы во многом определяется в согласованной целенаправленной работе всех участников воспитательного процесса</w:t>
      </w:r>
      <w:proofErr w:type="gramStart"/>
      <w:r w:rsidR="00E94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EA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74673" w:rsidRPr="00624EA4" w:rsidRDefault="00D74673" w:rsidP="00D746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24EA4">
        <w:t xml:space="preserve">Важно отметить, что в дошкольном детстве ведущим видом деятельности детей является </w:t>
      </w:r>
      <w:r w:rsidR="00624EA4" w:rsidRPr="00624EA4">
        <w:t>игра. Положительное</w:t>
      </w:r>
      <w:r w:rsidRPr="00624EA4">
        <w:t xml:space="preserve"> влияние игр на развитие речи отмечалось в трудах Г. А. Волковой, Ю. Ф. Гаркуша, Л. Н. Смирновой, Т. А. Ткаченко, Т. Б. Филичевой, Г. В. Чиркиной и др.</w:t>
      </w:r>
      <w:r w:rsidR="00E94E09">
        <w:t xml:space="preserve"> [3; 4;  7; 9; 1</w:t>
      </w:r>
      <w:r w:rsidRPr="00624EA4">
        <w:t>0].</w:t>
      </w:r>
    </w:p>
    <w:p w:rsidR="00D74673" w:rsidRPr="00624EA4" w:rsidRDefault="00D74673" w:rsidP="00D74673">
      <w:pPr>
        <w:pStyle w:val="a6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624EA4">
        <w:t xml:space="preserve">Дидактическая игра является своеобразным переходом </w:t>
      </w:r>
      <w:proofErr w:type="gramStart"/>
      <w:r w:rsidRPr="00624EA4">
        <w:t>от</w:t>
      </w:r>
      <w:proofErr w:type="gramEnd"/>
      <w:r w:rsidRPr="00624EA4">
        <w:t xml:space="preserve"> игровой к учебной деятельности. Дидактические игры различают по обучающему содержанию, игровым действиям и правилам, познавательной деятельности, организации и взаимоотношении детей, роли педагога. </w:t>
      </w:r>
    </w:p>
    <w:p w:rsidR="00D74673" w:rsidRPr="00624EA4" w:rsidRDefault="00D74673" w:rsidP="00D74673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 w:rsidRPr="00624EA4">
        <w:t xml:space="preserve">Е. Н. Тверитина и Л. В. </w:t>
      </w:r>
      <w:proofErr w:type="spellStart"/>
      <w:r w:rsidRPr="00624EA4">
        <w:t>Барсукова</w:t>
      </w:r>
      <w:proofErr w:type="spellEnd"/>
      <w:r w:rsidRPr="00624EA4">
        <w:t xml:space="preserve"> в своих исследованиях определяют </w:t>
      </w:r>
      <w:r w:rsidRPr="00624EA4">
        <w:rPr>
          <w:iCs/>
        </w:rPr>
        <w:t>структуру дидактической игры</w:t>
      </w:r>
      <w:r w:rsidRPr="00624EA4">
        <w:t xml:space="preserve"> – основные элементы, характеризующие игру и как форму обучения, и как игровую деятельность:</w:t>
      </w:r>
    </w:p>
    <w:p w:rsidR="00D74673" w:rsidRPr="00624EA4" w:rsidRDefault="00D74673" w:rsidP="00D74673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>дидактическая зад</w:t>
      </w:r>
      <w:r w:rsidR="00624EA4">
        <w:t>ач</w:t>
      </w:r>
      <w:proofErr w:type="gramStart"/>
      <w:r w:rsidR="00624EA4">
        <w:t>а-</w:t>
      </w:r>
      <w:proofErr w:type="gramEnd"/>
      <w:r w:rsidR="00624EA4">
        <w:t xml:space="preserve"> </w:t>
      </w:r>
      <w:r w:rsidRPr="00624EA4">
        <w:t>формируется педагогом в виде игрового замысла и отражает его обучающую деятельность;</w:t>
      </w:r>
    </w:p>
    <w:p w:rsidR="00D74673" w:rsidRPr="00624EA4" w:rsidRDefault="00D74673" w:rsidP="00D74673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>игровая задача  является средством решения дидактической задачи и осуществляется непосредственно детьми;</w:t>
      </w:r>
    </w:p>
    <w:p w:rsidR="00D74673" w:rsidRPr="00624EA4" w:rsidRDefault="00D74673" w:rsidP="00D74673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lastRenderedPageBreak/>
        <w:t>количество играющих; желательно, чтобы в игре мог участвовать каждый ребенок</w:t>
      </w:r>
      <w:r w:rsidR="00624EA4">
        <w:t xml:space="preserve">, </w:t>
      </w:r>
      <w:proofErr w:type="gramStart"/>
      <w:r w:rsidR="00624EA4">
        <w:t>о</w:t>
      </w:r>
      <w:proofErr w:type="gramEnd"/>
      <w:r w:rsidRPr="00624EA4">
        <w:t xml:space="preserve"> остальные должны выполнять ро</w:t>
      </w:r>
      <w:r w:rsidR="00624EA4">
        <w:t>ль контролеров или судей</w:t>
      </w:r>
      <w:r w:rsidRPr="00624EA4">
        <w:t>;</w:t>
      </w:r>
    </w:p>
    <w:p w:rsidR="00D74673" w:rsidRPr="00624EA4" w:rsidRDefault="00D74673" w:rsidP="00D74673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>игровые действия</w:t>
      </w:r>
      <w:r w:rsidRPr="00624EA4">
        <w:rPr>
          <w:iCs/>
        </w:rPr>
        <w:t> (</w:t>
      </w:r>
      <w:r w:rsidRPr="00624EA4">
        <w:t>основа игры) являются средствами реализации игрового замысла, но включают и действия, направленные на выполнение дидактической задачи; чем</w:t>
      </w:r>
      <w:r w:rsidR="00624EA4">
        <w:t xml:space="preserve"> разнообразнее игровые действия</w:t>
      </w:r>
      <w:r w:rsidRPr="00624EA4">
        <w:t>, тем успешнее решаются познавательные и игровые задачи;</w:t>
      </w:r>
    </w:p>
    <w:p w:rsidR="00D74673" w:rsidRPr="00624EA4" w:rsidRDefault="00D74673" w:rsidP="00D74673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>содержание и направленность правил игры обусловлены общими задачами формирования личности ребенка, игровыми задачами и игровыми действиями; содержат нравственные требовани</w:t>
      </w:r>
      <w:r w:rsidR="00624EA4">
        <w:t>я к взаимоотношениям детей.</w:t>
      </w:r>
    </w:p>
    <w:p w:rsidR="00D74673" w:rsidRPr="00624EA4" w:rsidRDefault="00D74673" w:rsidP="00D74673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>подведение итогов (результат)</w:t>
      </w:r>
      <w:r w:rsidRPr="00624EA4">
        <w:rPr>
          <w:iCs/>
        </w:rPr>
        <w:t> </w:t>
      </w:r>
      <w:r w:rsidRPr="00624EA4">
        <w:t>происходит сразу по окончании игры (подсчет очков, выявление детей или</w:t>
      </w:r>
      <w:r w:rsidR="00E94E09">
        <w:t xml:space="preserve"> команды-победителя и т. д.) [</w:t>
      </w:r>
      <w:r w:rsidRPr="00624EA4">
        <w:t>8].</w:t>
      </w:r>
    </w:p>
    <w:p w:rsidR="00D74673" w:rsidRPr="00624EA4" w:rsidRDefault="00D74673" w:rsidP="00D74673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 w:rsidRPr="00624EA4">
        <w:t xml:space="preserve">Важно отметить, что при проведении дидактических игр необходимо сохранять все обозначенные структурные элементы, поскольку именно с их помощью решаются дидактические задачи. </w:t>
      </w:r>
    </w:p>
    <w:p w:rsidR="00D74673" w:rsidRPr="00624EA4" w:rsidRDefault="00D74673" w:rsidP="00D74673">
      <w:pPr>
        <w:pStyle w:val="a6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624EA4">
        <w:t>Руководство дидактической игрой должно осуществляться педагогом в следующих направлениях:</w:t>
      </w:r>
    </w:p>
    <w:p w:rsidR="00B70486" w:rsidRPr="00624EA4" w:rsidRDefault="00D74673" w:rsidP="00D74673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 xml:space="preserve">подготовка к игре (отбор игр в соответствии с задачами обучения и воспитания; </w:t>
      </w:r>
    </w:p>
    <w:p w:rsidR="00D74673" w:rsidRPr="00624EA4" w:rsidRDefault="00D74673" w:rsidP="00D74673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>проведение игры (ознакомление детей с содержанием игры и игровым материалом; объяснение правил; показ игровых действий; определение роли педагога в игре);</w:t>
      </w:r>
    </w:p>
    <w:p w:rsidR="00D74673" w:rsidRPr="00624EA4" w:rsidRDefault="00D74673" w:rsidP="00D74673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 xml:space="preserve">анализ игры (определение эффективности методов и приемов во время ее проведения; учет индивидуальных черт </w:t>
      </w:r>
      <w:r w:rsidR="00E94E09">
        <w:t>детей; самоанализ) [</w:t>
      </w:r>
      <w:r w:rsidRPr="00624EA4">
        <w:t>5].</w:t>
      </w:r>
    </w:p>
    <w:p w:rsidR="00D74673" w:rsidRPr="00624EA4" w:rsidRDefault="00D74673" w:rsidP="00D746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624EA4">
        <w:t>В настоящее время существует большое разнообразие </w:t>
      </w:r>
      <w:r w:rsidRPr="00624EA4">
        <w:rPr>
          <w:iCs/>
        </w:rPr>
        <w:t>видов дидактических игр</w:t>
      </w:r>
      <w:r w:rsidRPr="00624EA4">
        <w:t>, которые дифференцируются по обучающему содержанию (игры по сенсорному восприятию, словесные игры, игры по ознакомлению с природой и др.), познавательной деятельности детей, игровым действиям и правилам, используемым материалами (игры с предметами, настольно-печатные игры, словесные, игры-путешествия, игры-загадки и др.), организации и взаимоотношениям детей, по роли педагога.</w:t>
      </w:r>
      <w:proofErr w:type="gramEnd"/>
      <w:r w:rsidRPr="00624EA4">
        <w:t xml:space="preserve"> Однако единой классификации игр не существует.</w:t>
      </w:r>
    </w:p>
    <w:p w:rsidR="00D74673" w:rsidRPr="00624EA4" w:rsidRDefault="00793A8C" w:rsidP="00793A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</w:pPr>
      <w:r>
        <w:t>О</w:t>
      </w:r>
      <w:r w:rsidR="00D74673" w:rsidRPr="00624EA4">
        <w:t>сновные виды дидактических игр, наиболее часто используемых в практике работы с детьми старшего дошкольного возраста с ОНР (</w:t>
      </w:r>
      <w:r w:rsidR="00D74673" w:rsidRPr="00624EA4">
        <w:rPr>
          <w:lang w:val="en-US"/>
        </w:rPr>
        <w:t>III</w:t>
      </w:r>
      <w:r w:rsidR="00D74673" w:rsidRPr="00624EA4">
        <w:t xml:space="preserve"> уровень).</w:t>
      </w:r>
    </w:p>
    <w:p w:rsidR="00D74673" w:rsidRPr="00624EA4" w:rsidRDefault="00D74673" w:rsidP="00D7467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 xml:space="preserve">Игры с предметами (игрушки, природный материал и т. д.) являются наиболее доступными для детей, поскольку основаны на непосредственном восприятии, соответствуют стремлению ребенка действовать с предметами, знакомиться с их свойствами, сравнивать, находить сходства и различия. </w:t>
      </w:r>
    </w:p>
    <w:p w:rsidR="00793A8C" w:rsidRDefault="00D74673" w:rsidP="00D7467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lastRenderedPageBreak/>
        <w:t>Настольно-печатные игры («Лото», «Домино», «Парные картинки» и т. д.) имеют открытые правила и основаны на принципе наглядности</w:t>
      </w:r>
      <w:r w:rsidR="00793A8C">
        <w:t>.</w:t>
      </w:r>
    </w:p>
    <w:p w:rsidR="00D74673" w:rsidRPr="00624EA4" w:rsidRDefault="00D74673" w:rsidP="00D7467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proofErr w:type="gramStart"/>
      <w:r w:rsidRPr="00624EA4">
        <w:t>Словесные игры относятся к типу игры с фиксированными правилами; они не связаны с непосредственным восприятием предмета и имеют большое значение для коррекции речи, поскольку в них дети должны оперировать представлениями, учатся выделять характерные признаки, сходства и различия между предметами или явлениями, высказывать самостоятельные суждения, делать выводы и умозаключения, не полагаясь на суждения других, замечать логические ошибки.</w:t>
      </w:r>
      <w:proofErr w:type="gramEnd"/>
    </w:p>
    <w:p w:rsidR="00793A8C" w:rsidRDefault="00D74673" w:rsidP="00D7467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>Игры-путешествия имеют цель усилить впечатление, придать познавательному содержанию несколько сказочную необычность, обратить внимание детей на то, что находит</w:t>
      </w:r>
      <w:r w:rsidR="00793A8C">
        <w:t>ся рядом, но не замечается ими.</w:t>
      </w:r>
    </w:p>
    <w:p w:rsidR="00D74673" w:rsidRPr="00624EA4" w:rsidRDefault="00D74673" w:rsidP="00D7467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 xml:space="preserve">В основе игр-поручений лежат действия с предметами, игрушками, словесные поручения; игровая задача и игровые действия основаны на предложении что-то </w:t>
      </w:r>
      <w:proofErr w:type="gramStart"/>
      <w:r w:rsidRPr="00624EA4">
        <w:t>сделать</w:t>
      </w:r>
      <w:proofErr w:type="gramEnd"/>
      <w:r w:rsidRPr="00624EA4">
        <w:t>: «Помоги угада</w:t>
      </w:r>
      <w:r w:rsidR="00793A8C">
        <w:t>ть настроение»</w:t>
      </w:r>
      <w:r w:rsidRPr="00624EA4">
        <w:t xml:space="preserve"> и т. п.</w:t>
      </w:r>
    </w:p>
    <w:p w:rsidR="00793A8C" w:rsidRDefault="00D74673" w:rsidP="00D7467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>Игры-предположения («Что было</w:t>
      </w:r>
      <w:r w:rsidR="00793A8C">
        <w:t xml:space="preserve"> бы…?» или «Что бы я сделал...»</w:t>
      </w:r>
      <w:r w:rsidRPr="00624EA4">
        <w:t>) имеют фиксированные, открытые правила. Дидактическое содержание игры заключается в том, что перед детьми став</w:t>
      </w:r>
      <w:r w:rsidR="00793A8C">
        <w:t xml:space="preserve">ится задача </w:t>
      </w:r>
      <w:r w:rsidRPr="00624EA4">
        <w:t xml:space="preserve"> и создается ситуация, требующая осмысления последующего действия. Игровые действия определяются в соответствии с поставленными условиями или созданными обстоятельствами. </w:t>
      </w:r>
    </w:p>
    <w:p w:rsidR="00D74673" w:rsidRPr="00624EA4" w:rsidRDefault="00D74673" w:rsidP="00D7467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 xml:space="preserve">Игры-загадки очень популярны, поскольку имеют открытые правила и могут быть использованы для проверки знаний, находчивости. </w:t>
      </w:r>
    </w:p>
    <w:p w:rsidR="00D74673" w:rsidRPr="00624EA4" w:rsidRDefault="00D74673" w:rsidP="00D7467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624EA4">
        <w:t>Игры-беседы подразумевают общение (педагога с детьми, детей с педагогом и детей друг с другом); педагог часто идет от близкого детям персонажа и, тем самым, не только сохраняет игровое общение, но и усиливает радость его, желание повторить игру. При этом нельзя допускать, чтобы игра-беседа усиливала приемы прямого обучения</w:t>
      </w:r>
      <w:r w:rsidR="00E94E09">
        <w:t xml:space="preserve"> [1</w:t>
      </w:r>
      <w:r w:rsidRPr="00624EA4">
        <w:t>].</w:t>
      </w:r>
    </w:p>
    <w:p w:rsidR="00D74673" w:rsidRPr="00624EA4" w:rsidRDefault="00D74673" w:rsidP="00D74673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 w:rsidRPr="00624EA4">
        <w:t>Благодаря специально организованным дидактическим играм у детей старшего дошкольного возраста с ОНР (</w:t>
      </w:r>
      <w:r w:rsidRPr="00624EA4">
        <w:rPr>
          <w:lang w:val="en-US"/>
        </w:rPr>
        <w:t>III</w:t>
      </w:r>
      <w:r w:rsidRPr="00624EA4">
        <w:t xml:space="preserve"> уровень) происходит развитие психических процессов, обеспечивается преодоление нарушений речи и овладение ее лексическим строем (учатся правильно употреблять и дифференцировать лексические единицы и включать их в контекст).</w:t>
      </w:r>
    </w:p>
    <w:p w:rsidR="00D74673" w:rsidRPr="00624EA4" w:rsidRDefault="00D74673" w:rsidP="00D74673">
      <w:pPr>
        <w:pStyle w:val="a6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624EA4">
        <w:t xml:space="preserve">Работая с детьми на протяжении всего дня, педагог имеет возможность активизировать и закреплять у дошкольников с ОНР (III уровень) новые слова многократно, поскольку иначе невозможно ввести новые слова в их самостоятельную речь. Во время проведения словесных игр важно учитывать, что у дошкольников с ОНР </w:t>
      </w:r>
      <w:r w:rsidRPr="00624EA4">
        <w:lastRenderedPageBreak/>
        <w:t xml:space="preserve">(III уровень) познавательный интерес снижен, поэтому без подготовки простое называние предметов и их признаков может оказаться напрасным трудом. </w:t>
      </w:r>
    </w:p>
    <w:p w:rsidR="00D74673" w:rsidRDefault="00D74673" w:rsidP="00D74673">
      <w:pPr>
        <w:pStyle w:val="a6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624EA4">
        <w:t xml:space="preserve">Необходима предварительная работа </w:t>
      </w:r>
      <w:r w:rsidRPr="00624EA4">
        <w:sym w:font="Symbol" w:char="F02D"/>
      </w:r>
      <w:r w:rsidRPr="00624EA4">
        <w:t xml:space="preserve"> это демонстрация различных предметов и явлений, побуждение детей слышать и слушать педагога, включение в игры элементов соревнования, сюрпризных моментов, системы поощрения </w:t>
      </w:r>
      <w:r w:rsidR="00E94E09">
        <w:t>[2</w:t>
      </w:r>
      <w:r w:rsidRPr="00624EA4">
        <w:t>].</w:t>
      </w:r>
    </w:p>
    <w:p w:rsidR="00EC752A" w:rsidRDefault="00EC752A" w:rsidP="00EC752A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Подборка </w:t>
      </w:r>
      <w:r w:rsidRPr="00EC752A">
        <w:rPr>
          <w:rFonts w:ascii="Times New Roman" w:hAnsi="Times New Roman" w:cs="Times New Roman"/>
          <w:bCs/>
          <w:iCs/>
          <w:sz w:val="24"/>
          <w:szCs w:val="24"/>
        </w:rPr>
        <w:t xml:space="preserve"> игр и упражнений, направленных на</w:t>
      </w:r>
      <w:r w:rsidRPr="00EC752A">
        <w:rPr>
          <w:rFonts w:ascii="Times New Roman" w:hAnsi="Times New Roman" w:cs="Times New Roman"/>
          <w:sz w:val="24"/>
          <w:szCs w:val="24"/>
        </w:rPr>
        <w:t xml:space="preserve"> развитие лексической стороны речи детей старшего дошкольного возраста </w:t>
      </w:r>
      <w:r w:rsidRPr="00EC752A">
        <w:rPr>
          <w:rFonts w:ascii="Times New Roman" w:hAnsi="Times New Roman" w:cs="Times New Roman"/>
          <w:sz w:val="24"/>
          <w:szCs w:val="24"/>
          <w:shd w:val="clear" w:color="auto" w:fill="FFFFFF"/>
        </w:rPr>
        <w:t>с ОНР (III уровень)</w:t>
      </w:r>
      <w:r w:rsidRPr="00EC752A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EC752A">
        <w:rPr>
          <w:rFonts w:ascii="Times New Roman" w:hAnsi="Times New Roman" w:cs="Times New Roman"/>
          <w:sz w:val="24"/>
          <w:szCs w:val="24"/>
        </w:rPr>
        <w:t>способствующих развитию внимания к слову, к его различным оттенкам и значениям, а также умению подбирать и употреблять его в различных ситуациях.</w:t>
      </w:r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324"/>
        <w:gridCol w:w="2377"/>
        <w:gridCol w:w="2615"/>
        <w:gridCol w:w="4161"/>
      </w:tblGrid>
      <w:tr w:rsidR="00CF48D3" w:rsidRPr="00CF48D3" w:rsidTr="00AC5EF3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CF48D3" w:rsidRPr="00CF48D3" w:rsidRDefault="00CF48D3" w:rsidP="00CF48D3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№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CF48D3" w:rsidRPr="00CF48D3" w:rsidRDefault="00CF48D3" w:rsidP="00CF48D3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Название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CF48D3" w:rsidRPr="00CF48D3" w:rsidRDefault="00CF48D3" w:rsidP="00CF48D3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Цель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CF48D3" w:rsidRPr="00CF48D3" w:rsidRDefault="00CF48D3" w:rsidP="00CF48D3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Содержание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CF48D3" w:rsidRPr="00CF48D3" w:rsidTr="00AC5EF3">
        <w:trPr>
          <w:trHeight w:val="143"/>
        </w:trPr>
        <w:tc>
          <w:tcPr>
            <w:tcW w:w="9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CF48D3" w:rsidRPr="00CF48D3" w:rsidRDefault="00CF48D3" w:rsidP="00CF48D3">
            <w:pPr>
              <w:numPr>
                <w:ilvl w:val="0"/>
                <w:numId w:val="13"/>
              </w:numPr>
              <w:tabs>
                <w:tab w:val="left" w:pos="270"/>
              </w:tabs>
              <w:spacing w:after="0" w:line="143" w:lineRule="atLeast"/>
              <w:ind w:left="1267"/>
              <w:contextualSpacing/>
              <w:jc w:val="center"/>
              <w:rPr>
                <w:rFonts w:ascii="Arial" w:eastAsia="Times New Roman" w:hAnsi="Arial" w:cs="Arial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Развитие пассивного и активного словаря: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CF48D3" w:rsidRPr="00CF48D3" w:rsidTr="00AC5EF3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Игра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 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«Что не так?»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 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Расширять предметный словарь, обращая особое внимание на слова, обозначающие обобщенные понятия, развивать слуховое внимание.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Детям дается инструкция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: «Внимательно слушайте, правильно ли я 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называю домашних животных: корова, 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лошадь, белка, собака, курица, ворона, заяц?». 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Дети должны исправить ошибки.</w:t>
            </w:r>
          </w:p>
        </w:tc>
      </w:tr>
      <w:tr w:rsidR="00CF48D3" w:rsidRPr="00CF48D3" w:rsidTr="00AC5EF3">
        <w:trPr>
          <w:trHeight w:val="285"/>
        </w:trPr>
        <w:tc>
          <w:tcPr>
            <w:tcW w:w="9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A548C4" w:rsidRDefault="00CF48D3" w:rsidP="00CF48D3">
            <w:pPr>
              <w:spacing w:after="0" w:line="28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</w:pPr>
            <w:r w:rsidRPr="00CF48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2. Усвоение значений слов путем включения в контекст сопоставления близких по значению</w:t>
            </w:r>
          </w:p>
          <w:p w:rsidR="00CF48D3" w:rsidRPr="00CF48D3" w:rsidRDefault="00CF48D3" w:rsidP="00CF48D3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 xml:space="preserve"> слов (синонимов), противопоставления (антонимов):</w:t>
            </w:r>
            <w:r w:rsidRPr="00CF48D3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CF48D3" w:rsidRPr="00CF48D3" w:rsidTr="00AC5EF3">
        <w:trPr>
          <w:trHeight w:val="19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Игра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 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«Упрямые дети»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Учить понимать и подбирать слова с противоположным значением.</w:t>
            </w:r>
          </w:p>
          <w:p w:rsidR="00CF48D3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Детям предлагается стать «упрямыми» и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proofErr w:type="gramStart"/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говорить все наоборот (например, если </w:t>
            </w:r>
            <w:proofErr w:type="gramEnd"/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они услышат слово «открыл», то должны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сказать «закрыл»; отъехал – приехал; 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gramStart"/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вылетел</w:t>
            </w:r>
            <w:proofErr w:type="gramEnd"/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залетел; въехал – съехал; 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gramStart"/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взлетел</w:t>
            </w:r>
            <w:proofErr w:type="gramEnd"/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приземлился; выехал – заехал; 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gramStart"/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укатил</w:t>
            </w:r>
            <w:proofErr w:type="gramEnd"/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прикатил; заплыл – выплыл).</w:t>
            </w:r>
          </w:p>
        </w:tc>
      </w:tr>
      <w:tr w:rsidR="00CF48D3" w:rsidRPr="00CF48D3" w:rsidTr="00AC5EF3">
        <w:trPr>
          <w:trHeight w:val="143"/>
        </w:trPr>
        <w:tc>
          <w:tcPr>
            <w:tcW w:w="9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tabs>
                <w:tab w:val="left" w:pos="2127"/>
              </w:tabs>
              <w:spacing w:after="0" w:line="143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3. Развитие словообразования:</w:t>
            </w:r>
            <w:r w:rsidRPr="00CF48D3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CF48D3" w:rsidRPr="00CF48D3" w:rsidTr="00AC5EF3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Упражнение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 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«Какой?»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Научить детей образовывать качественные прилагательные.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Лексический материал: огурец зеленый,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а помидор … (какой?); стул низкий, 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а стол … (какой?); слон большой,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а муравей … (какой?) и т. д.</w:t>
            </w:r>
          </w:p>
        </w:tc>
      </w:tr>
      <w:tr w:rsidR="00CF48D3" w:rsidRPr="00CF48D3" w:rsidTr="00AC5EF3">
        <w:trPr>
          <w:trHeight w:val="7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Упражнение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 </w:t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«Что из чего?»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Научить детей образовывать относительные прилагательные от существительных.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Лексический материал: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из соломы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…, из шерсти – …, 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из меха – …, из глины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…, </w:t>
            </w:r>
          </w:p>
          <w:p w:rsidR="00A548C4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из стекла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…, из картона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…,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из бумаги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…, из снега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…, </w:t>
            </w:r>
          </w:p>
        </w:tc>
      </w:tr>
      <w:tr w:rsidR="00CF48D3" w:rsidRPr="00CF48D3" w:rsidTr="00AC5EF3">
        <w:trPr>
          <w:trHeight w:val="143"/>
        </w:trPr>
        <w:tc>
          <w:tcPr>
            <w:tcW w:w="9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tabs>
                <w:tab w:val="left" w:pos="1905"/>
              </w:tabs>
              <w:spacing w:after="0" w:line="143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4. Усвоение лексической сочетаемости слов:</w:t>
            </w:r>
            <w:r w:rsidRPr="00CF48D3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CF48D3" w:rsidRPr="00CF48D3" w:rsidTr="00AC5EF3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Упражнение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«Запомни и измени слово по образцу»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Учить изменять существительные по числам.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Пример: тетрадь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тетради </w:t>
            </w:r>
            <w:r w:rsidRPr="00CF48D3">
              <w:rPr>
                <w:rFonts w:ascii="Times New Roman" w:eastAsia="Times New Roman" w:hAnsi="Symbol" w:cs="Times New Roman"/>
                <w:color w:val="000000"/>
                <w:kern w:val="24"/>
              </w:rPr>
              <w:sym w:font="Symbol" w:char="002D"/>
            </w: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тетрадей.</w:t>
            </w:r>
          </w:p>
          <w:p w:rsidR="00CF48D3" w:rsidRPr="00CF48D3" w:rsidRDefault="00CF48D3" w:rsidP="00CF4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CF48D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лампа, кошка, стул и др.</w:t>
            </w:r>
          </w:p>
        </w:tc>
      </w:tr>
    </w:tbl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EF3" w:rsidRPr="00E94E09" w:rsidRDefault="00AC5EF3" w:rsidP="00AC5EF3">
      <w:pPr>
        <w:tabs>
          <w:tab w:val="left" w:pos="1134"/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E09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E94E09" w:rsidRPr="00E94E09" w:rsidRDefault="00E94E09" w:rsidP="00E94E09">
      <w:pPr>
        <w:pStyle w:val="a4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09">
        <w:rPr>
          <w:rFonts w:ascii="Times New Roman" w:eastAsia="Times New Roman" w:hAnsi="Times New Roman" w:cs="Times New Roman"/>
          <w:sz w:val="24"/>
          <w:szCs w:val="24"/>
        </w:rPr>
        <w:t>Богомолова, А. И. Логопедическое пособие для занятий с детьми [Текст] / Анна  Богомолова. – Москва</w:t>
      </w:r>
      <w:proofErr w:type="gramStart"/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E09">
        <w:rPr>
          <w:rFonts w:ascii="Times New Roman" w:eastAsia="Times New Roman" w:hAnsi="Times New Roman" w:cs="Times New Roman"/>
          <w:sz w:val="24"/>
          <w:szCs w:val="24"/>
        </w:rPr>
        <w:t>Библиополис</w:t>
      </w:r>
      <w:proofErr w:type="spellEnd"/>
      <w:r w:rsidRPr="00E94E09">
        <w:rPr>
          <w:rFonts w:ascii="Times New Roman" w:eastAsia="Times New Roman" w:hAnsi="Times New Roman" w:cs="Times New Roman"/>
          <w:sz w:val="24"/>
          <w:szCs w:val="24"/>
        </w:rPr>
        <w:t>, 2014. – 158 с.</w:t>
      </w:r>
    </w:p>
    <w:p w:rsidR="00EC752A" w:rsidRPr="00E94E09" w:rsidRDefault="00E94E09" w:rsidP="00E94E09">
      <w:pPr>
        <w:pStyle w:val="a4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E09">
        <w:rPr>
          <w:rFonts w:ascii="Times New Roman" w:eastAsia="Times New Roman" w:hAnsi="Times New Roman" w:cs="Times New Roman"/>
          <w:sz w:val="24"/>
          <w:szCs w:val="24"/>
        </w:rPr>
        <w:t>Быстрова</w:t>
      </w:r>
      <w:proofErr w:type="spellEnd"/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, Г. А. Логопедические игры и задания [Текст] / Г. А. </w:t>
      </w:r>
      <w:proofErr w:type="spellStart"/>
      <w:r w:rsidRPr="00E94E09">
        <w:rPr>
          <w:rFonts w:ascii="Times New Roman" w:eastAsia="Times New Roman" w:hAnsi="Times New Roman" w:cs="Times New Roman"/>
          <w:sz w:val="24"/>
          <w:szCs w:val="24"/>
        </w:rPr>
        <w:t>Быстрова</w:t>
      </w:r>
      <w:proofErr w:type="spellEnd"/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, Э. А. </w:t>
      </w:r>
      <w:proofErr w:type="spellStart"/>
      <w:r w:rsidRPr="00E94E09">
        <w:rPr>
          <w:rFonts w:ascii="Times New Roman" w:eastAsia="Times New Roman" w:hAnsi="Times New Roman" w:cs="Times New Roman"/>
          <w:sz w:val="24"/>
          <w:szCs w:val="24"/>
        </w:rPr>
        <w:t>Сизова</w:t>
      </w:r>
      <w:proofErr w:type="spellEnd"/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, Т. А. Шуйская. – СПб. : </w:t>
      </w:r>
      <w:proofErr w:type="spellStart"/>
      <w:r w:rsidRPr="00E94E09">
        <w:rPr>
          <w:rFonts w:ascii="Times New Roman" w:eastAsia="Times New Roman" w:hAnsi="Times New Roman" w:cs="Times New Roman"/>
          <w:sz w:val="24"/>
          <w:szCs w:val="24"/>
        </w:rPr>
        <w:t>Каро</w:t>
      </w:r>
      <w:proofErr w:type="spellEnd"/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, 2012. – 56 </w:t>
      </w:r>
      <w:proofErr w:type="gramStart"/>
      <w:r w:rsidRPr="00E94E0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94E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E09" w:rsidRPr="00E94E09" w:rsidRDefault="00E94E09" w:rsidP="00E94E09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09">
        <w:rPr>
          <w:rFonts w:ascii="Times New Roman" w:hAnsi="Times New Roman" w:cs="Times New Roman"/>
          <w:sz w:val="24"/>
          <w:szCs w:val="24"/>
        </w:rPr>
        <w:t xml:space="preserve">Волкова, Л. С. Логопедия </w:t>
      </w:r>
      <w:r w:rsidRPr="00E94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[Текст] </w:t>
      </w:r>
      <w:r w:rsidRPr="00E94E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94E0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94E0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94E0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E94E09">
        <w:rPr>
          <w:rFonts w:ascii="Times New Roman" w:hAnsi="Times New Roman" w:cs="Times New Roman"/>
          <w:sz w:val="24"/>
          <w:szCs w:val="24"/>
        </w:rPr>
        <w:t xml:space="preserve"> студ. </w:t>
      </w:r>
      <w:proofErr w:type="spellStart"/>
      <w:r w:rsidRPr="00E94E09">
        <w:rPr>
          <w:rFonts w:ascii="Times New Roman" w:hAnsi="Times New Roman" w:cs="Times New Roman"/>
          <w:sz w:val="24"/>
          <w:szCs w:val="24"/>
        </w:rPr>
        <w:t>дефектол</w:t>
      </w:r>
      <w:proofErr w:type="spellEnd"/>
      <w:r w:rsidRPr="00E94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E09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E94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E0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94E09">
        <w:rPr>
          <w:rFonts w:ascii="Times New Roman" w:hAnsi="Times New Roman" w:cs="Times New Roman"/>
          <w:sz w:val="24"/>
          <w:szCs w:val="24"/>
        </w:rPr>
        <w:t xml:space="preserve">. вузов </w:t>
      </w:r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/ Лариса  Волкова. </w:t>
      </w:r>
      <w:r w:rsidRPr="00E94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E94E09">
        <w:rPr>
          <w:rFonts w:ascii="Times New Roman" w:hAnsi="Times New Roman" w:cs="Times New Roman"/>
          <w:sz w:val="24"/>
          <w:szCs w:val="24"/>
        </w:rPr>
        <w:t xml:space="preserve">Москва. : </w:t>
      </w:r>
      <w:proofErr w:type="spellStart"/>
      <w:r w:rsidRPr="00E94E0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94E09">
        <w:rPr>
          <w:rFonts w:ascii="Times New Roman" w:hAnsi="Times New Roman" w:cs="Times New Roman"/>
          <w:sz w:val="24"/>
          <w:szCs w:val="24"/>
        </w:rPr>
        <w:t xml:space="preserve">, 2014. </w:t>
      </w:r>
      <w:r w:rsidRPr="00E94E0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94E09">
        <w:rPr>
          <w:rFonts w:ascii="Times New Roman" w:hAnsi="Times New Roman" w:cs="Times New Roman"/>
          <w:sz w:val="24"/>
          <w:szCs w:val="24"/>
        </w:rPr>
        <w:t xml:space="preserve"> 704 </w:t>
      </w:r>
      <w:proofErr w:type="gramStart"/>
      <w:r w:rsidRPr="00E94E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4E09">
        <w:rPr>
          <w:rFonts w:ascii="Times New Roman" w:hAnsi="Times New Roman" w:cs="Times New Roman"/>
          <w:sz w:val="24"/>
          <w:szCs w:val="24"/>
        </w:rPr>
        <w:t>.</w:t>
      </w:r>
    </w:p>
    <w:p w:rsidR="00E94E09" w:rsidRPr="00E94E09" w:rsidRDefault="00E94E09" w:rsidP="00E94E09">
      <w:pPr>
        <w:pStyle w:val="2"/>
        <w:keepNext w:val="0"/>
        <w:keepLines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pacing w:before="0" w:line="360" w:lineRule="auto"/>
        <w:ind w:left="0" w:firstLine="709"/>
        <w:jc w:val="both"/>
        <w:rPr>
          <w:b w:val="0"/>
          <w:color w:val="auto"/>
          <w:sz w:val="24"/>
          <w:szCs w:val="24"/>
        </w:rPr>
      </w:pPr>
      <w:r w:rsidRPr="00E94E09">
        <w:rPr>
          <w:b w:val="0"/>
          <w:color w:val="auto"/>
          <w:sz w:val="24"/>
          <w:szCs w:val="24"/>
        </w:rPr>
        <w:t xml:space="preserve">Гаркуша, Ю. Ф. Возможности изучения динамики развития дошкольника с нарушением речи [Текст] / Юлия Гаркуша // Логопед. </w:t>
      </w:r>
      <w:r w:rsidRPr="00E94E09">
        <w:rPr>
          <w:b w:val="0"/>
          <w:color w:val="auto"/>
          <w:sz w:val="24"/>
          <w:szCs w:val="24"/>
          <w:shd w:val="clear" w:color="auto" w:fill="FFFFFF"/>
        </w:rPr>
        <w:t>–</w:t>
      </w:r>
      <w:r w:rsidRPr="00E94E09">
        <w:rPr>
          <w:b w:val="0"/>
          <w:color w:val="auto"/>
          <w:sz w:val="24"/>
          <w:szCs w:val="24"/>
        </w:rPr>
        <w:t xml:space="preserve"> 2014. </w:t>
      </w:r>
      <w:r w:rsidRPr="00E94E09">
        <w:rPr>
          <w:b w:val="0"/>
          <w:color w:val="auto"/>
          <w:sz w:val="24"/>
          <w:szCs w:val="24"/>
          <w:shd w:val="clear" w:color="auto" w:fill="FFFFFF"/>
        </w:rPr>
        <w:t xml:space="preserve">– </w:t>
      </w:r>
      <w:r w:rsidRPr="00E94E09">
        <w:rPr>
          <w:b w:val="0"/>
          <w:color w:val="auto"/>
          <w:sz w:val="24"/>
          <w:szCs w:val="24"/>
        </w:rPr>
        <w:t xml:space="preserve">№ 1. </w:t>
      </w:r>
      <w:r w:rsidRPr="00E94E09">
        <w:rPr>
          <w:b w:val="0"/>
          <w:color w:val="auto"/>
          <w:sz w:val="24"/>
          <w:szCs w:val="24"/>
          <w:shd w:val="clear" w:color="auto" w:fill="FFFFFF"/>
        </w:rPr>
        <w:t>–</w:t>
      </w:r>
      <w:r w:rsidRPr="00E94E09">
        <w:rPr>
          <w:b w:val="0"/>
          <w:color w:val="auto"/>
          <w:sz w:val="24"/>
          <w:szCs w:val="24"/>
        </w:rPr>
        <w:t xml:space="preserve"> С. 10-17.</w:t>
      </w:r>
    </w:p>
    <w:p w:rsidR="00E94E09" w:rsidRPr="00E94E09" w:rsidRDefault="00E94E09" w:rsidP="00E94E09">
      <w:pPr>
        <w:pStyle w:val="a4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E0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4E09">
        <w:rPr>
          <w:rFonts w:ascii="Times New Roman" w:hAnsi="Times New Roman" w:cs="Times New Roman"/>
          <w:sz w:val="24"/>
          <w:szCs w:val="24"/>
        </w:rPr>
        <w:t xml:space="preserve">, В. В. Занятия по развитию речи в старшей группе ДОУ </w:t>
      </w:r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[Текст] / </w:t>
      </w:r>
      <w:r w:rsidRPr="00E94E09">
        <w:rPr>
          <w:rFonts w:ascii="Times New Roman" w:hAnsi="Times New Roman" w:cs="Times New Roman"/>
          <w:sz w:val="24"/>
          <w:szCs w:val="24"/>
        </w:rPr>
        <w:t xml:space="preserve">Валентина  </w:t>
      </w:r>
      <w:proofErr w:type="spellStart"/>
      <w:r w:rsidRPr="00E94E0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4E09">
        <w:rPr>
          <w:rFonts w:ascii="Times New Roman" w:hAnsi="Times New Roman" w:cs="Times New Roman"/>
          <w:sz w:val="24"/>
          <w:szCs w:val="24"/>
        </w:rPr>
        <w:t xml:space="preserve">. – Москва. : Мозаика-синтез, 2011. – 142 </w:t>
      </w:r>
      <w:proofErr w:type="gramStart"/>
      <w:r w:rsidRPr="00E94E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4E09">
        <w:rPr>
          <w:rFonts w:ascii="Times New Roman" w:hAnsi="Times New Roman" w:cs="Times New Roman"/>
          <w:sz w:val="24"/>
          <w:szCs w:val="24"/>
        </w:rPr>
        <w:t>.</w:t>
      </w:r>
    </w:p>
    <w:p w:rsidR="00E94E09" w:rsidRPr="00E94E09" w:rsidRDefault="00E94E09" w:rsidP="00E94E09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E09">
        <w:rPr>
          <w:rFonts w:ascii="Times New Roman" w:hAnsi="Times New Roman" w:cs="Times New Roman"/>
          <w:sz w:val="24"/>
          <w:szCs w:val="24"/>
        </w:rPr>
        <w:t xml:space="preserve">Давыдов, В. В. Развивающее образование: теоретические основания преемственности дошкольной и начальной школьной ступени [Текст] / Василий Давыдов // Вопросы психологии. </w:t>
      </w:r>
      <w:r w:rsidRPr="00E94E09">
        <w:rPr>
          <w:rFonts w:ascii="Times New Roman" w:hAnsi="Times New Roman" w:cs="Times New Roman"/>
          <w:sz w:val="24"/>
          <w:szCs w:val="24"/>
        </w:rPr>
        <w:sym w:font="Symbol" w:char="F02D"/>
      </w:r>
      <w:r w:rsidRPr="00E94E09">
        <w:rPr>
          <w:rFonts w:ascii="Times New Roman" w:hAnsi="Times New Roman" w:cs="Times New Roman"/>
          <w:sz w:val="24"/>
          <w:szCs w:val="24"/>
        </w:rPr>
        <w:t xml:space="preserve"> 2017. </w:t>
      </w:r>
      <w:r w:rsidRPr="00E94E09">
        <w:rPr>
          <w:rFonts w:ascii="Times New Roman" w:hAnsi="Times New Roman" w:cs="Times New Roman"/>
          <w:sz w:val="24"/>
          <w:szCs w:val="24"/>
        </w:rPr>
        <w:sym w:font="Symbol" w:char="F02D"/>
      </w:r>
      <w:r w:rsidRPr="00E94E09">
        <w:rPr>
          <w:rFonts w:ascii="Times New Roman" w:hAnsi="Times New Roman" w:cs="Times New Roman"/>
          <w:sz w:val="24"/>
          <w:szCs w:val="24"/>
        </w:rPr>
        <w:t xml:space="preserve"> № 1.</w:t>
      </w:r>
      <w:r w:rsidRPr="00E94E09">
        <w:rPr>
          <w:rFonts w:ascii="Times New Roman" w:hAnsi="Times New Roman" w:cs="Times New Roman"/>
          <w:sz w:val="24"/>
          <w:szCs w:val="24"/>
        </w:rPr>
        <w:sym w:font="Symbol" w:char="F02D"/>
      </w:r>
      <w:r w:rsidRPr="00E94E09">
        <w:rPr>
          <w:rFonts w:ascii="Times New Roman" w:hAnsi="Times New Roman" w:cs="Times New Roman"/>
          <w:sz w:val="24"/>
          <w:szCs w:val="24"/>
        </w:rPr>
        <w:t xml:space="preserve"> С. 3-18.</w:t>
      </w:r>
    </w:p>
    <w:p w:rsidR="00E94E09" w:rsidRPr="00E94E09" w:rsidRDefault="00E94E09" w:rsidP="00E94E09">
      <w:pPr>
        <w:pStyle w:val="a4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09">
        <w:rPr>
          <w:rFonts w:ascii="Times New Roman" w:hAnsi="Times New Roman" w:cs="Times New Roman"/>
          <w:sz w:val="24"/>
          <w:szCs w:val="24"/>
        </w:rPr>
        <w:t xml:space="preserve">Смирнова, И. А. Логопедическая диагностика, коррекция и профилактика нарушений речи у дошкольников с ДЦП. Алалия, дизартрия, ОНР [Текст] / Ирина  Смирнова. </w:t>
      </w:r>
      <w:r w:rsidRPr="00E94E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4E09">
        <w:rPr>
          <w:rFonts w:ascii="Times New Roman" w:hAnsi="Times New Roman" w:cs="Times New Roman"/>
          <w:sz w:val="24"/>
          <w:szCs w:val="24"/>
        </w:rPr>
        <w:t xml:space="preserve"> Санкт-Петербург. : Детство-пресс, 2014. </w:t>
      </w:r>
      <w:r w:rsidRPr="00E94E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4E09">
        <w:rPr>
          <w:rFonts w:ascii="Times New Roman" w:hAnsi="Times New Roman" w:cs="Times New Roman"/>
          <w:sz w:val="24"/>
          <w:szCs w:val="24"/>
        </w:rPr>
        <w:t xml:space="preserve"> 320 </w:t>
      </w:r>
      <w:proofErr w:type="gramStart"/>
      <w:r w:rsidRPr="00E94E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4E09">
        <w:rPr>
          <w:rFonts w:ascii="Times New Roman" w:hAnsi="Times New Roman" w:cs="Times New Roman"/>
          <w:sz w:val="24"/>
          <w:szCs w:val="24"/>
        </w:rPr>
        <w:t>.</w:t>
      </w:r>
    </w:p>
    <w:p w:rsidR="00E94E09" w:rsidRPr="00E94E09" w:rsidRDefault="00E94E09" w:rsidP="00E94E09">
      <w:pPr>
        <w:pStyle w:val="2"/>
        <w:keepNext w:val="0"/>
        <w:keepLines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pacing w:before="0" w:line="360" w:lineRule="auto"/>
        <w:ind w:left="0" w:firstLine="709"/>
        <w:jc w:val="both"/>
        <w:rPr>
          <w:b w:val="0"/>
          <w:bCs w:val="0"/>
          <w:color w:val="auto"/>
          <w:sz w:val="24"/>
          <w:szCs w:val="24"/>
        </w:rPr>
      </w:pPr>
      <w:r w:rsidRPr="00E94E09">
        <w:rPr>
          <w:b w:val="0"/>
          <w:color w:val="auto"/>
          <w:kern w:val="36"/>
          <w:sz w:val="24"/>
          <w:szCs w:val="24"/>
        </w:rPr>
        <w:t>Тверитина, Е. Н. Руководство играми детей в дошкольных учреждениях / Е. Н.</w:t>
      </w:r>
      <w:r w:rsidRPr="00E94E09">
        <w:rPr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E94E09">
        <w:rPr>
          <w:b w:val="0"/>
          <w:color w:val="auto"/>
          <w:kern w:val="36"/>
          <w:sz w:val="24"/>
          <w:szCs w:val="24"/>
        </w:rPr>
        <w:t xml:space="preserve">Тверитина, Л. С. </w:t>
      </w:r>
      <w:proofErr w:type="spellStart"/>
      <w:r w:rsidRPr="00E94E09">
        <w:rPr>
          <w:b w:val="0"/>
          <w:color w:val="auto"/>
          <w:kern w:val="36"/>
          <w:sz w:val="24"/>
          <w:szCs w:val="24"/>
        </w:rPr>
        <w:t>Барсукова</w:t>
      </w:r>
      <w:proofErr w:type="spellEnd"/>
      <w:r w:rsidRPr="00E94E09">
        <w:rPr>
          <w:b w:val="0"/>
          <w:color w:val="auto"/>
          <w:kern w:val="36"/>
          <w:sz w:val="24"/>
          <w:szCs w:val="24"/>
        </w:rPr>
        <w:t xml:space="preserve">. </w:t>
      </w:r>
      <w:r w:rsidRPr="00E94E09">
        <w:rPr>
          <w:b w:val="0"/>
          <w:color w:val="auto"/>
          <w:kern w:val="36"/>
          <w:sz w:val="24"/>
          <w:szCs w:val="24"/>
        </w:rPr>
        <w:sym w:font="Symbol" w:char="F02D"/>
      </w:r>
      <w:r w:rsidRPr="00E94E09">
        <w:rPr>
          <w:b w:val="0"/>
          <w:color w:val="auto"/>
          <w:kern w:val="36"/>
          <w:sz w:val="24"/>
          <w:szCs w:val="24"/>
        </w:rPr>
        <w:t xml:space="preserve"> </w:t>
      </w:r>
      <w:r w:rsidRPr="00E94E09">
        <w:rPr>
          <w:b w:val="0"/>
          <w:color w:val="auto"/>
          <w:sz w:val="24"/>
          <w:szCs w:val="24"/>
          <w:shd w:val="clear" w:color="auto" w:fill="FFFFFF"/>
        </w:rPr>
        <w:t xml:space="preserve">Москва. : Просвещение, 2016. </w:t>
      </w:r>
      <w:r w:rsidRPr="00E94E09">
        <w:rPr>
          <w:b w:val="0"/>
          <w:color w:val="auto"/>
          <w:sz w:val="24"/>
          <w:szCs w:val="24"/>
          <w:shd w:val="clear" w:color="auto" w:fill="FFFFFF"/>
        </w:rPr>
        <w:sym w:font="Symbol" w:char="F02D"/>
      </w:r>
      <w:r w:rsidRPr="00E94E09">
        <w:rPr>
          <w:b w:val="0"/>
          <w:color w:val="auto"/>
          <w:sz w:val="24"/>
          <w:szCs w:val="24"/>
          <w:shd w:val="clear" w:color="auto" w:fill="FFFFFF"/>
        </w:rPr>
        <w:t xml:space="preserve"> 112 </w:t>
      </w:r>
      <w:proofErr w:type="gramStart"/>
      <w:r w:rsidRPr="00E94E09">
        <w:rPr>
          <w:b w:val="0"/>
          <w:color w:val="auto"/>
          <w:sz w:val="24"/>
          <w:szCs w:val="24"/>
          <w:shd w:val="clear" w:color="auto" w:fill="FFFFFF"/>
        </w:rPr>
        <w:t>с</w:t>
      </w:r>
      <w:proofErr w:type="gramEnd"/>
      <w:r w:rsidRPr="00E94E09">
        <w:rPr>
          <w:b w:val="0"/>
          <w:color w:val="auto"/>
          <w:sz w:val="24"/>
          <w:szCs w:val="24"/>
          <w:shd w:val="clear" w:color="auto" w:fill="FFFFFF"/>
        </w:rPr>
        <w:t>.</w:t>
      </w:r>
    </w:p>
    <w:p w:rsidR="00E94E09" w:rsidRPr="00E94E09" w:rsidRDefault="00E94E09" w:rsidP="00E94E09">
      <w:pPr>
        <w:pStyle w:val="2"/>
        <w:keepNext w:val="0"/>
        <w:keepLines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pacing w:before="0" w:line="360" w:lineRule="auto"/>
        <w:ind w:left="0" w:firstLine="709"/>
        <w:jc w:val="both"/>
        <w:rPr>
          <w:b w:val="0"/>
          <w:color w:val="auto"/>
          <w:sz w:val="24"/>
          <w:szCs w:val="24"/>
        </w:rPr>
      </w:pPr>
      <w:r w:rsidRPr="00E94E09">
        <w:rPr>
          <w:b w:val="0"/>
          <w:color w:val="auto"/>
          <w:sz w:val="24"/>
          <w:szCs w:val="24"/>
        </w:rPr>
        <w:t xml:space="preserve">Ткаченко, Т. А. Формирование и развитие связной речи [Текст] / Татьяна  Ткаченко. </w:t>
      </w:r>
      <w:r w:rsidRPr="00E94E09">
        <w:rPr>
          <w:b w:val="0"/>
          <w:color w:val="auto"/>
          <w:sz w:val="24"/>
          <w:szCs w:val="24"/>
          <w:shd w:val="clear" w:color="auto" w:fill="FFFFFF"/>
        </w:rPr>
        <w:t>–</w:t>
      </w:r>
      <w:r w:rsidRPr="00E94E09">
        <w:rPr>
          <w:b w:val="0"/>
          <w:color w:val="auto"/>
          <w:sz w:val="24"/>
          <w:szCs w:val="24"/>
        </w:rPr>
        <w:t xml:space="preserve"> Санкт-Петербург</w:t>
      </w:r>
      <w:proofErr w:type="gramStart"/>
      <w:r w:rsidRPr="00E94E09">
        <w:rPr>
          <w:b w:val="0"/>
          <w:color w:val="auto"/>
          <w:sz w:val="24"/>
          <w:szCs w:val="24"/>
        </w:rPr>
        <w:t xml:space="preserve"> :</w:t>
      </w:r>
      <w:proofErr w:type="gramEnd"/>
      <w:r w:rsidRPr="00E94E09">
        <w:rPr>
          <w:b w:val="0"/>
          <w:color w:val="auto"/>
          <w:sz w:val="24"/>
          <w:szCs w:val="24"/>
        </w:rPr>
        <w:t xml:space="preserve"> Детство-пресс, 2011.</w:t>
      </w:r>
    </w:p>
    <w:p w:rsidR="00E94E09" w:rsidRPr="00E94E09" w:rsidRDefault="00E94E09" w:rsidP="00E94E09">
      <w:pPr>
        <w:pStyle w:val="a4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Филичева, Т. Б. Основы логопедии [Текст] / Т. Б. Филичева, Н. А. </w:t>
      </w:r>
      <w:proofErr w:type="spellStart"/>
      <w:r w:rsidRPr="00E94E09">
        <w:rPr>
          <w:rFonts w:ascii="Times New Roman" w:eastAsia="Times New Roman" w:hAnsi="Times New Roman" w:cs="Times New Roman"/>
          <w:sz w:val="24"/>
          <w:szCs w:val="24"/>
        </w:rPr>
        <w:t>Чевелева</w:t>
      </w:r>
      <w:proofErr w:type="spellEnd"/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, Т. В. Чиркина. </w:t>
      </w:r>
      <w:r w:rsidRPr="00E94E0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 Москва. : Просвещение, 2009. </w:t>
      </w:r>
      <w:r w:rsidRPr="00E94E0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94E09">
        <w:rPr>
          <w:rFonts w:ascii="Times New Roman" w:eastAsia="Times New Roman" w:hAnsi="Times New Roman" w:cs="Times New Roman"/>
          <w:sz w:val="24"/>
          <w:szCs w:val="24"/>
        </w:rPr>
        <w:t xml:space="preserve"> 223 </w:t>
      </w:r>
      <w:proofErr w:type="gramStart"/>
      <w:r w:rsidRPr="00E94E0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94E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E09" w:rsidRPr="00F81974" w:rsidRDefault="00E94E09" w:rsidP="00E94E09">
      <w:pPr>
        <w:pStyle w:val="a4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C752A">
      <w:pPr>
        <w:tabs>
          <w:tab w:val="left" w:pos="3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52A" w:rsidRDefault="00EC752A" w:rsidP="00E94E09">
      <w:pPr>
        <w:tabs>
          <w:tab w:val="left" w:pos="305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4DB" w:rsidRPr="00624EA4" w:rsidRDefault="008A34DB" w:rsidP="00D74673">
      <w:pPr>
        <w:rPr>
          <w:sz w:val="24"/>
          <w:szCs w:val="24"/>
        </w:rPr>
      </w:pPr>
    </w:p>
    <w:sectPr w:rsidR="008A34DB" w:rsidRPr="00624EA4" w:rsidSect="008A34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C0" w:rsidRDefault="00AD60C0" w:rsidP="00C51030">
      <w:pPr>
        <w:spacing w:after="0" w:line="240" w:lineRule="auto"/>
      </w:pPr>
      <w:r>
        <w:separator/>
      </w:r>
    </w:p>
  </w:endnote>
  <w:endnote w:type="continuationSeparator" w:id="0">
    <w:p w:rsidR="00AD60C0" w:rsidRDefault="00AD60C0" w:rsidP="00C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89626"/>
      <w:docPartObj>
        <w:docPartGallery w:val="Page Numbers (Bottom of Page)"/>
        <w:docPartUnique/>
      </w:docPartObj>
    </w:sdtPr>
    <w:sdtContent>
      <w:p w:rsidR="00C51030" w:rsidRDefault="0096038C">
        <w:pPr>
          <w:pStyle w:val="ab"/>
          <w:jc w:val="center"/>
        </w:pPr>
        <w:fldSimple w:instr=" PAGE   \* MERGEFORMAT ">
          <w:r w:rsidR="00D66799">
            <w:rPr>
              <w:noProof/>
            </w:rPr>
            <w:t>1</w:t>
          </w:r>
        </w:fldSimple>
      </w:p>
    </w:sdtContent>
  </w:sdt>
  <w:p w:rsidR="00C51030" w:rsidRDefault="00C510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C0" w:rsidRDefault="00AD60C0" w:rsidP="00C51030">
      <w:pPr>
        <w:spacing w:after="0" w:line="240" w:lineRule="auto"/>
      </w:pPr>
      <w:r>
        <w:separator/>
      </w:r>
    </w:p>
  </w:footnote>
  <w:footnote w:type="continuationSeparator" w:id="0">
    <w:p w:rsidR="00AD60C0" w:rsidRDefault="00AD60C0" w:rsidP="00C51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AC6"/>
    <w:multiLevelType w:val="hybridMultilevel"/>
    <w:tmpl w:val="3856A734"/>
    <w:lvl w:ilvl="0" w:tplc="0712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48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E3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C9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66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E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C4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E3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6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E60FD"/>
    <w:multiLevelType w:val="hybridMultilevel"/>
    <w:tmpl w:val="5740A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69AE91DC">
      <w:numFmt w:val="bullet"/>
      <w:lvlText w:val="•"/>
      <w:lvlJc w:val="left"/>
      <w:pPr>
        <w:ind w:left="3049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5C6E51"/>
    <w:multiLevelType w:val="hybridMultilevel"/>
    <w:tmpl w:val="C512D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6F1040"/>
    <w:multiLevelType w:val="hybridMultilevel"/>
    <w:tmpl w:val="B32AE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A42B2F"/>
    <w:multiLevelType w:val="hybridMultilevel"/>
    <w:tmpl w:val="ED6E45F8"/>
    <w:lvl w:ilvl="0" w:tplc="6B4494CC">
      <w:start w:val="1"/>
      <w:numFmt w:val="decimal"/>
      <w:lvlText w:val="%1."/>
      <w:lvlJc w:val="left"/>
      <w:pPr>
        <w:ind w:left="318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D2926"/>
    <w:multiLevelType w:val="multilevel"/>
    <w:tmpl w:val="9EF0E4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>
    <w:nsid w:val="3EF177A1"/>
    <w:multiLevelType w:val="hybridMultilevel"/>
    <w:tmpl w:val="0DD618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746025"/>
    <w:multiLevelType w:val="multilevel"/>
    <w:tmpl w:val="8A7073F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42BA19EA"/>
    <w:multiLevelType w:val="hybridMultilevel"/>
    <w:tmpl w:val="BA2A6B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4F36AA"/>
    <w:multiLevelType w:val="hybridMultilevel"/>
    <w:tmpl w:val="C6C2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6D74AB"/>
    <w:multiLevelType w:val="hybridMultilevel"/>
    <w:tmpl w:val="61B4D5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8513793"/>
    <w:multiLevelType w:val="hybridMultilevel"/>
    <w:tmpl w:val="89CA7AF0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6B4494CC">
      <w:start w:val="1"/>
      <w:numFmt w:val="decimal"/>
      <w:lvlText w:val="%2."/>
      <w:lvlJc w:val="left"/>
      <w:pPr>
        <w:ind w:left="3184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B00B7E"/>
    <w:multiLevelType w:val="hybridMultilevel"/>
    <w:tmpl w:val="E8884D24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3">
    <w:nsid w:val="7EFF61D9"/>
    <w:multiLevelType w:val="hybridMultilevel"/>
    <w:tmpl w:val="9892A3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2BACD1CE">
      <w:start w:val="1"/>
      <w:numFmt w:val="decimal"/>
      <w:pStyle w:val="3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12"/>
    <w:rsid w:val="00624EA4"/>
    <w:rsid w:val="006D2C6B"/>
    <w:rsid w:val="00793A8C"/>
    <w:rsid w:val="008A34DB"/>
    <w:rsid w:val="008C771B"/>
    <w:rsid w:val="0096038C"/>
    <w:rsid w:val="00A548C4"/>
    <w:rsid w:val="00AC5EF3"/>
    <w:rsid w:val="00AD60C0"/>
    <w:rsid w:val="00B70486"/>
    <w:rsid w:val="00C51030"/>
    <w:rsid w:val="00CF48D3"/>
    <w:rsid w:val="00D32875"/>
    <w:rsid w:val="00D66799"/>
    <w:rsid w:val="00D74673"/>
    <w:rsid w:val="00DC2642"/>
    <w:rsid w:val="00E900CF"/>
    <w:rsid w:val="00E94E09"/>
    <w:rsid w:val="00EC752A"/>
    <w:rsid w:val="00F2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1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D74673"/>
    <w:pPr>
      <w:numPr>
        <w:ilvl w:val="2"/>
        <w:numId w:val="9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iCs/>
      <w:noProof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71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4673"/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paragraph" w:styleId="a4">
    <w:name w:val="List Paragraph"/>
    <w:basedOn w:val="a"/>
    <w:link w:val="a5"/>
    <w:uiPriority w:val="34"/>
    <w:qFormat/>
    <w:rsid w:val="00D7467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74673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rsid w:val="00D746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D74673"/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paragraph" w:styleId="21">
    <w:name w:val="Quote"/>
    <w:basedOn w:val="a"/>
    <w:next w:val="a"/>
    <w:link w:val="22"/>
    <w:uiPriority w:val="29"/>
    <w:qFormat/>
    <w:rsid w:val="00D746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4673"/>
    <w:rPr>
      <w:rFonts w:eastAsiaTheme="minorEastAsia"/>
      <w:i/>
      <w:iCs/>
      <w:color w:val="000000" w:themeColor="text1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103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5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1030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EC75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94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Чечеланова</dc:creator>
  <cp:keywords/>
  <dc:description/>
  <cp:lastModifiedBy>МБДОУ ДС №436</cp:lastModifiedBy>
  <cp:revision>3</cp:revision>
  <dcterms:created xsi:type="dcterms:W3CDTF">2022-04-04T06:01:00Z</dcterms:created>
  <dcterms:modified xsi:type="dcterms:W3CDTF">2022-04-05T10:36:00Z</dcterms:modified>
</cp:coreProperties>
</file>