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86" w:rsidRPr="000B4186" w:rsidRDefault="000B4186" w:rsidP="000B4186">
      <w:pPr>
        <w:ind w:left="-720" w:firstLine="720"/>
        <w:jc w:val="center"/>
        <w:rPr>
          <w:sz w:val="32"/>
          <w:szCs w:val="28"/>
          <w:u w:val="single"/>
        </w:rPr>
      </w:pPr>
      <w:r w:rsidRPr="000B4186">
        <w:rPr>
          <w:sz w:val="32"/>
          <w:szCs w:val="28"/>
          <w:u w:val="single"/>
        </w:rPr>
        <w:t>Растения уголка природы старшей группы.</w:t>
      </w:r>
    </w:p>
    <w:p w:rsidR="000B4186" w:rsidRDefault="000B4186" w:rsidP="000B4186">
      <w:pPr>
        <w:ind w:left="-720" w:firstLine="720"/>
        <w:jc w:val="both"/>
        <w:rPr>
          <w:sz w:val="28"/>
          <w:szCs w:val="28"/>
        </w:rPr>
      </w:pPr>
    </w:p>
    <w:p w:rsidR="000B4186" w:rsidRDefault="000B4186" w:rsidP="000B4186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детей старшей группы получат существенные дополнения. Дети узнают, что растения для своего роста нуждаются </w:t>
      </w:r>
      <w:r>
        <w:rPr>
          <w:color w:val="FF0000"/>
          <w:sz w:val="28"/>
          <w:szCs w:val="28"/>
        </w:rPr>
        <w:t>в свете, тепле, влаге, почвенном питании</w:t>
      </w:r>
      <w:r>
        <w:rPr>
          <w:sz w:val="28"/>
          <w:szCs w:val="28"/>
        </w:rPr>
        <w:t>. Если что – то не хватает, то это может привести к гибели растения. Детям объясняется, что разные растения нуждаются в разном количестве света, влаги, одни хорошо растут при ярком освещении, другие в тени, одни нуждаются в частом поливе, другие надо поливать редко. Закрепляется умение определять способ ухода за растениями в зависимости от характера листьев и стебля. В содержание знаний о растениях включаются представления о некоторых способах вегетативного размножения комнатных растений (размножение стеблевыми черенками).</w:t>
      </w:r>
    </w:p>
    <w:p w:rsidR="000B4186" w:rsidRDefault="000B4186" w:rsidP="000B4186">
      <w:pPr>
        <w:ind w:left="-720" w:firstLine="720"/>
        <w:jc w:val="both"/>
        <w:rPr>
          <w:sz w:val="28"/>
          <w:szCs w:val="28"/>
        </w:rPr>
      </w:pPr>
    </w:p>
    <w:p w:rsidR="000B4186" w:rsidRDefault="000B4186" w:rsidP="000B4186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уголок природы вносится дополнительный ряд растений (при этом часть растений убирается или передается в младшую или среднюю группу).</w:t>
      </w:r>
    </w:p>
    <w:p w:rsidR="000B4186" w:rsidRDefault="000B4186" w:rsidP="000B4186">
      <w:pPr>
        <w:ind w:left="-720" w:firstLine="720"/>
        <w:jc w:val="both"/>
        <w:rPr>
          <w:sz w:val="28"/>
          <w:szCs w:val="28"/>
        </w:rPr>
      </w:pPr>
    </w:p>
    <w:p w:rsidR="000B4186" w:rsidRDefault="000B4186" w:rsidP="000B4186">
      <w:pPr>
        <w:ind w:left="-7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Вносятся растения </w:t>
      </w:r>
      <w:r>
        <w:rPr>
          <w:color w:val="FF0000"/>
          <w:sz w:val="28"/>
          <w:szCs w:val="28"/>
        </w:rPr>
        <w:t>с разнообразными стеблями</w:t>
      </w:r>
      <w:r>
        <w:rPr>
          <w:sz w:val="28"/>
          <w:szCs w:val="28"/>
        </w:rPr>
        <w:t xml:space="preserve"> (вьющиеся, стелящиеся), имеющие луковицы, клубнелуковицы</w:t>
      </w:r>
      <w:r>
        <w:rPr>
          <w:color w:val="FF0000"/>
          <w:sz w:val="28"/>
          <w:szCs w:val="28"/>
        </w:rPr>
        <w:t>: 2 – 3 вида традесканций, комнатный виноград, вьющийся плющ, 1 – 2 вида кактуса, цикламен, примула, амараллис, кливия.</w:t>
      </w:r>
      <w:proofErr w:type="gramEnd"/>
      <w:r>
        <w:rPr>
          <w:sz w:val="28"/>
          <w:szCs w:val="28"/>
        </w:rPr>
        <w:t xml:space="preserve"> Они имеют разнообразные по форме и характеру листья, стебли, цветы; у них разные потребности в степени освещенности и поливе.</w:t>
      </w:r>
    </w:p>
    <w:p w:rsidR="003F1226" w:rsidRDefault="003F1226"/>
    <w:sectPr w:rsidR="003F1226" w:rsidSect="003F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86"/>
    <w:rsid w:val="000B4186"/>
    <w:rsid w:val="003F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2023-11-11T16:58:00Z</dcterms:created>
  <dcterms:modified xsi:type="dcterms:W3CDTF">2023-11-11T16:58:00Z</dcterms:modified>
</cp:coreProperties>
</file>