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p>
      <w:pPr>
        <w:jc w:val="center"/>
        <w:rPr>
          <w:rFonts w:ascii="Times New Roman" w:eastAsia="Times New Roman" w:hAnsi="Times New Roman" w:cs="Times New Roman" w:hint="default"/>
          <w:b w:val="0"/>
          <w:sz w:val="32"/>
          <w:szCs w:val="32"/>
        </w:rPr>
      </w:pPr>
      <w:r>
        <w:rPr>
          <w:lang w:val="en-US"/>
          <w:rtl w:val="off"/>
        </w:rPr>
        <w:t xml:space="preserve">           </w:t>
      </w:r>
      <w:r>
        <w:rPr>
          <w:lang w:val="en-US"/>
          <w:rFonts w:ascii="Times New Roman" w:eastAsia="Times New Roman" w:hAnsi="Times New Roman" w:cs="Times New Roman" w:hint="default"/>
          <w:sz w:val="32"/>
          <w:szCs w:val="32"/>
          <w:rtl w:val="off"/>
        </w:rPr>
        <w:t xml:space="preserve">  </w:t>
      </w:r>
      <w:r>
        <w:rPr>
          <w:rFonts w:ascii="Times New Roman" w:eastAsia="Times New Roman" w:hAnsi="Times New Roman" w:cs="Times New Roman" w:hint="default"/>
          <w:sz w:val="32"/>
          <w:szCs w:val="32"/>
        </w:rPr>
        <w:t>Муниципальное бюджетное дошкольное образовательное учреждение детский сад № 39</w:t>
      </w:r>
    </w:p>
    <w:p>
      <w:pPr>
        <w:jc w:val="center"/>
        <w:rPr>
          <w:lang w:val="ru-RU"/>
          <w:rFonts w:ascii="Times New Roman" w:eastAsia="Times New Roman" w:hAnsi="Times New Roman" w:cs="Times New Roman" w:hint="default"/>
          <w:sz w:val="32"/>
          <w:szCs w:val="32"/>
          <w:rtl w:val="off"/>
        </w:rPr>
      </w:pPr>
      <w:r>
        <w:rPr>
          <w:lang w:val="ru-RU"/>
          <w:rFonts w:ascii="Times New Roman" w:eastAsia="Times New Roman" w:hAnsi="Times New Roman" w:cs="Times New Roman" w:hint="default"/>
          <w:sz w:val="32"/>
          <w:szCs w:val="32"/>
          <w:rtl w:val="off"/>
        </w:rPr>
        <w:t xml:space="preserve">   г. Тверь</w:t>
      </w:r>
    </w:p>
    <w:p>
      <w:pPr>
        <w:jc w:val="center"/>
        <w:rPr>
          <w:lang w:val="ru-RU"/>
          <w:rFonts w:ascii="Times New Roman" w:eastAsia="Times New Roman" w:hAnsi="Times New Roman" w:cs="Times New Roman" w:hint="default"/>
          <w:sz w:val="32"/>
          <w:szCs w:val="32"/>
          <w:rtl w:val="off"/>
        </w:rPr>
      </w:pPr>
    </w:p>
    <w:p>
      <w:pPr>
        <w:jc w:val="center"/>
        <w:rPr>
          <w:lang w:val="ru-RU"/>
          <w:rFonts w:ascii="Times New Roman" w:eastAsia="Times New Roman" w:hAnsi="Times New Roman" w:cs="Times New Roman" w:hint="default"/>
          <w:sz w:val="32"/>
          <w:szCs w:val="32"/>
          <w:rtl w:val="off"/>
        </w:rPr>
      </w:pPr>
    </w:p>
    <w:p>
      <w:pPr>
        <w:jc w:val="center"/>
        <w:rPr>
          <w:lang w:val="ru-RU"/>
          <w:rFonts w:ascii="Times New Roman" w:eastAsia="Times New Roman" w:hAnsi="Times New Roman" w:cs="Times New Roman" w:hint="default"/>
          <w:sz w:val="32"/>
          <w:szCs w:val="32"/>
          <w:rtl w:val="off"/>
        </w:rPr>
      </w:pPr>
    </w:p>
    <w:p>
      <w:pPr>
        <w:jc w:val="center"/>
        <w:rPr>
          <w:lang w:val="ru-RU"/>
          <w:rFonts w:ascii="Times New Roman" w:eastAsia="Times New Roman" w:hAnsi="Times New Roman" w:cs="Times New Roman" w:hint="default"/>
          <w:sz w:val="32"/>
          <w:szCs w:val="32"/>
          <w:rtl w:val="off"/>
        </w:rPr>
      </w:pPr>
    </w:p>
    <w:p>
      <w:pPr>
        <w:jc w:val="center"/>
        <w:rPr>
          <w:lang w:val="ru-RU"/>
          <w:rFonts w:ascii="Times New Roman" w:eastAsia="Times New Roman" w:hAnsi="Times New Roman" w:cs="Times New Roman" w:hint="default"/>
          <w:sz w:val="32"/>
          <w:szCs w:val="32"/>
          <w:rtl w:val="off"/>
        </w:rPr>
      </w:pPr>
    </w:p>
    <w:p>
      <w:pPr>
        <w:jc w:val="center"/>
        <w:rPr>
          <w:lang w:val="ru-RU"/>
          <w:rFonts w:ascii="Times New Roman" w:eastAsia="Times New Roman" w:hAnsi="Times New Roman" w:cs="Times New Roman" w:hint="default"/>
          <w:b/>
          <w:bCs/>
          <w:sz w:val="32"/>
          <w:szCs w:val="32"/>
          <w:rtl w:val="off"/>
        </w:rPr>
      </w:pPr>
      <w:r>
        <w:rPr>
          <w:lang w:val="ru-RU"/>
          <w:rFonts w:ascii="Times New Roman" w:eastAsia="Times New Roman" w:hAnsi="Times New Roman" w:cs="Times New Roman" w:hint="default"/>
          <w:sz w:val="32"/>
          <w:szCs w:val="32"/>
          <w:rtl w:val="off"/>
        </w:rPr>
        <w:t xml:space="preserve">   </w:t>
      </w:r>
      <w:r>
        <w:rPr>
          <w:lang w:val="ru-RU"/>
          <w:rFonts w:ascii="Times New Roman" w:eastAsia="Times New Roman" w:hAnsi="Times New Roman" w:cs="Times New Roman" w:hint="default"/>
          <w:b/>
          <w:bCs/>
          <w:sz w:val="32"/>
          <w:szCs w:val="32"/>
          <w:rtl w:val="off"/>
        </w:rPr>
        <w:t>Консультация для родителей .</w:t>
      </w:r>
    </w:p>
    <w:p>
      <w:pPr>
        <w:jc w:val="center"/>
        <w:spacing w:line="240" w:lineRule="auto"/>
        <w:rPr>
          <w:lang w:val="ru-RU"/>
          <w:rFonts w:ascii="Times New Roman" w:hAnsi="Times New Roman"/>
          <w:b/>
          <w:bCs/>
          <w:sz w:val="32"/>
          <w:szCs w:val="32"/>
          <w:rtl w:val="off"/>
        </w:rPr>
      </w:pPr>
      <w:r>
        <w:rPr>
          <w:rFonts w:ascii="Times New Roman" w:hAnsi="Times New Roman"/>
          <w:b/>
          <w:bCs/>
          <w:sz w:val="32"/>
          <w:szCs w:val="32"/>
        </w:rPr>
        <w:t xml:space="preserve">Психологический климат в семье и его </w:t>
      </w:r>
      <w:r>
        <w:rPr>
          <w:rFonts w:ascii="Times New Roman" w:hAnsi="Times New Roman"/>
          <w:b/>
          <w:bCs/>
          <w:sz w:val="32"/>
          <w:szCs w:val="32"/>
        </w:rPr>
        <w:t>особенности</w:t>
      </w:r>
      <w:r>
        <w:rPr>
          <w:lang w:val="ru-RU"/>
          <w:rFonts w:ascii="Times New Roman" w:hAnsi="Times New Roman"/>
          <w:b/>
          <w:bCs/>
          <w:sz w:val="32"/>
          <w:szCs w:val="32"/>
          <w:rtl w:val="off"/>
        </w:rPr>
        <w:t>.</w:t>
      </w:r>
    </w:p>
    <w:p>
      <w:pPr>
        <w:jc w:val="right"/>
        <w:spacing w:line="240" w:lineRule="auto"/>
        <w:rPr>
          <w:lang w:val="ru-RU"/>
          <w:rFonts w:ascii="Times New Roman" w:hAnsi="Times New Roman"/>
          <w:b/>
          <w:bCs/>
          <w:sz w:val="32"/>
          <w:szCs w:val="32"/>
          <w:rtl w:val="off"/>
        </w:rPr>
      </w:pPr>
    </w:p>
    <w:p>
      <w:pPr>
        <w:jc w:val="right"/>
        <w:spacing w:line="240" w:lineRule="auto"/>
        <w:rPr>
          <w:lang w:val="ru-RU"/>
          <w:rFonts w:ascii="Times New Roman" w:hAnsi="Times New Roman"/>
          <w:b/>
          <w:bCs/>
          <w:sz w:val="32"/>
          <w:szCs w:val="32"/>
          <w:rtl w:val="off"/>
        </w:rPr>
      </w:pPr>
    </w:p>
    <w:p>
      <w:pPr>
        <w:jc w:val="right"/>
        <w:spacing w:line="240" w:lineRule="auto"/>
        <w:rPr>
          <w:lang w:val="ru-RU"/>
          <w:rFonts w:ascii="Times New Roman" w:hAnsi="Times New Roman"/>
          <w:b w:val="0"/>
          <w:bCs w:val="0"/>
          <w:sz w:val="32"/>
          <w:szCs w:val="32"/>
          <w:rtl w:val="off"/>
        </w:rPr>
      </w:pPr>
    </w:p>
    <w:p>
      <w:pPr>
        <w:jc w:val="right"/>
        <w:spacing w:line="240" w:lineRule="auto"/>
        <w:rPr>
          <w:lang w:val="ru-RU"/>
          <w:rFonts w:ascii="Times New Roman" w:hAnsi="Times New Roman"/>
          <w:b w:val="0"/>
          <w:bCs w:val="0"/>
          <w:sz w:val="32"/>
          <w:szCs w:val="32"/>
          <w:rtl w:val="off"/>
        </w:rPr>
      </w:pPr>
      <w:r>
        <w:rPr>
          <w:lang w:val="ru-RU"/>
          <w:rFonts w:ascii="Times New Roman" w:hAnsi="Times New Roman"/>
          <w:b w:val="0"/>
          <w:bCs w:val="0"/>
          <w:sz w:val="32"/>
          <w:szCs w:val="32"/>
          <w:rtl w:val="off"/>
        </w:rPr>
        <w:t>Подготовила</w:t>
      </w:r>
      <w:r>
        <w:rPr>
          <w:lang w:val="en-US"/>
          <w:rFonts w:ascii="Times New Roman" w:hAnsi="Times New Roman"/>
          <w:b w:val="0"/>
          <w:bCs w:val="0"/>
          <w:sz w:val="32"/>
          <w:szCs w:val="32"/>
          <w:rtl w:val="off"/>
        </w:rPr>
        <w:t>:</w:t>
      </w:r>
    </w:p>
    <w:p>
      <w:pPr>
        <w:jc w:val="right"/>
        <w:spacing w:line="240" w:lineRule="auto"/>
        <w:rPr>
          <w:lang w:val="ru-RU"/>
          <w:rFonts w:ascii="Times New Roman" w:hAnsi="Times New Roman"/>
          <w:b w:val="0"/>
          <w:bCs w:val="0"/>
          <w:sz w:val="32"/>
          <w:szCs w:val="32"/>
          <w:rtl w:val="off"/>
        </w:rPr>
      </w:pPr>
      <w:r>
        <w:rPr>
          <w:lang w:val="ru-RU"/>
          <w:rFonts w:ascii="Times New Roman" w:hAnsi="Times New Roman"/>
          <w:b w:val="0"/>
          <w:bCs w:val="0"/>
          <w:sz w:val="32"/>
          <w:szCs w:val="32"/>
          <w:rtl w:val="off"/>
        </w:rPr>
        <w:t>Демидченко Людмила Анатольевна</w:t>
      </w:r>
    </w:p>
    <w:p>
      <w:pPr>
        <w:jc w:val="right"/>
        <w:spacing w:line="240" w:lineRule="auto"/>
        <w:rPr>
          <w:lang w:val="ru-RU"/>
          <w:rFonts w:ascii="Times New Roman" w:hAnsi="Times New Roman"/>
          <w:b w:val="0"/>
          <w:bCs w:val="0"/>
          <w:sz w:val="32"/>
          <w:szCs w:val="32"/>
          <w:rtl w:val="off"/>
        </w:rPr>
      </w:pPr>
      <w:r>
        <w:rPr>
          <w:lang w:val="ru-RU"/>
          <w:rFonts w:ascii="Times New Roman" w:hAnsi="Times New Roman"/>
          <w:b w:val="0"/>
          <w:bCs w:val="0"/>
          <w:sz w:val="32"/>
          <w:szCs w:val="32"/>
          <w:rtl w:val="off"/>
        </w:rPr>
        <w:t>воспитатель</w:t>
      </w:r>
    </w:p>
    <w:p>
      <w:pPr>
        <w:jc w:val="right"/>
        <w:spacing w:line="240" w:lineRule="auto"/>
        <w:rPr>
          <w:lang w:val="en-US"/>
          <w:rFonts w:ascii="Times New Roman" w:hAnsi="Times New Roman"/>
          <w:b w:val="0"/>
          <w:bCs w:val="0"/>
          <w:sz w:val="32"/>
          <w:szCs w:val="32"/>
          <w:rtl w:val="off"/>
        </w:rPr>
      </w:pPr>
      <w:r>
        <w:rPr>
          <w:lang w:val="ru-RU"/>
          <w:rFonts w:ascii="Times New Roman" w:hAnsi="Times New Roman"/>
          <w:b w:val="0"/>
          <w:bCs w:val="0"/>
          <w:sz w:val="32"/>
          <w:szCs w:val="32"/>
          <w:rtl w:val="off"/>
        </w:rPr>
        <w:t>МБДОУ</w:t>
      </w:r>
      <w:r>
        <w:rPr>
          <w:lang w:val="en-US"/>
          <w:rFonts w:ascii="Times New Roman" w:hAnsi="Times New Roman"/>
          <w:b w:val="0"/>
          <w:bCs w:val="0"/>
          <w:sz w:val="32"/>
          <w:szCs w:val="32"/>
          <w:rtl w:val="off"/>
        </w:rPr>
        <w:t xml:space="preserve"> </w:t>
      </w:r>
      <w:r>
        <w:rPr>
          <w:lang w:val="ru-RU"/>
          <w:rFonts w:ascii="Times New Roman" w:hAnsi="Times New Roman"/>
          <w:b w:val="0"/>
          <w:bCs w:val="0"/>
          <w:sz w:val="32"/>
          <w:szCs w:val="32"/>
          <w:rtl w:val="off"/>
        </w:rPr>
        <w:t>№39</w:t>
      </w:r>
    </w:p>
    <w:p>
      <w:pPr>
        <w:jc w:val="right"/>
        <w:spacing w:line="240" w:lineRule="auto"/>
        <w:rPr>
          <w:lang w:val="en-US"/>
          <w:rFonts w:ascii="Times New Roman" w:hAnsi="Times New Roman"/>
          <w:b w:val="0"/>
          <w:bCs w:val="0"/>
          <w:sz w:val="32"/>
          <w:szCs w:val="32"/>
          <w:rtl w:val="off"/>
        </w:rPr>
      </w:pPr>
    </w:p>
    <w:p>
      <w:pPr>
        <w:jc w:val="right"/>
        <w:spacing w:line="240" w:lineRule="auto"/>
        <w:rPr>
          <w:lang w:val="en-US"/>
          <w:rFonts w:ascii="Times New Roman" w:hAnsi="Times New Roman"/>
          <w:b w:val="0"/>
          <w:bCs w:val="0"/>
          <w:sz w:val="32"/>
          <w:szCs w:val="32"/>
          <w:rtl w:val="off"/>
        </w:rPr>
      </w:pPr>
    </w:p>
    <w:p>
      <w:pPr>
        <w:jc w:val="right"/>
        <w:spacing w:line="240" w:lineRule="auto"/>
        <w:rPr>
          <w:lang w:val="en-US"/>
          <w:rFonts w:ascii="Times New Roman" w:hAnsi="Times New Roman"/>
          <w:b w:val="0"/>
          <w:bCs w:val="0"/>
          <w:sz w:val="32"/>
          <w:szCs w:val="32"/>
          <w:rtl w:val="off"/>
        </w:rPr>
      </w:pPr>
    </w:p>
    <w:p>
      <w:pPr>
        <w:jc w:val="right"/>
        <w:spacing w:line="240" w:lineRule="auto"/>
        <w:rPr>
          <w:lang w:val="en-US"/>
          <w:rFonts w:ascii="Times New Roman" w:hAnsi="Times New Roman"/>
          <w:b w:val="0"/>
          <w:bCs w:val="0"/>
          <w:sz w:val="32"/>
          <w:szCs w:val="32"/>
          <w:rtl w:val="off"/>
        </w:rPr>
      </w:pPr>
    </w:p>
    <w:p>
      <w:pPr>
        <w:jc w:val="right"/>
        <w:spacing w:line="240" w:lineRule="auto"/>
        <w:rPr>
          <w:lang w:val="en-US"/>
          <w:rFonts w:ascii="Times New Roman" w:hAnsi="Times New Roman"/>
          <w:b w:val="0"/>
          <w:bCs w:val="0"/>
          <w:sz w:val="32"/>
          <w:szCs w:val="32"/>
          <w:rtl w:val="off"/>
        </w:rPr>
      </w:pPr>
    </w:p>
    <w:p>
      <w:pPr>
        <w:jc w:val="right"/>
        <w:spacing w:line="240" w:lineRule="auto"/>
        <w:rPr>
          <w:lang w:val="en-US"/>
          <w:rFonts w:ascii="Times New Roman" w:hAnsi="Times New Roman"/>
          <w:b w:val="0"/>
          <w:bCs w:val="0"/>
          <w:sz w:val="32"/>
          <w:szCs w:val="32"/>
          <w:rtl w:val="off"/>
        </w:rPr>
      </w:pPr>
    </w:p>
    <w:p>
      <w:pPr>
        <w:jc w:val="right"/>
        <w:spacing w:line="240" w:lineRule="auto"/>
        <w:rPr>
          <w:lang w:val="en-US"/>
          <w:rFonts w:ascii="Times New Roman" w:hAnsi="Times New Roman"/>
          <w:b w:val="0"/>
          <w:bCs w:val="0"/>
          <w:sz w:val="32"/>
          <w:szCs w:val="32"/>
          <w:rtl w:val="off"/>
        </w:rPr>
      </w:pPr>
    </w:p>
    <w:p>
      <w:pPr>
        <w:jc w:val="right"/>
        <w:spacing w:line="240" w:lineRule="auto"/>
        <w:rPr>
          <w:lang w:val="en-US"/>
          <w:rFonts w:ascii="Times New Roman" w:hAnsi="Times New Roman"/>
          <w:b w:val="0"/>
          <w:bCs w:val="0"/>
          <w:sz w:val="32"/>
          <w:szCs w:val="32"/>
          <w:rtl w:val="off"/>
        </w:rPr>
      </w:pPr>
    </w:p>
    <w:p>
      <w:pPr>
        <w:jc w:val="center"/>
        <w:spacing w:line="240" w:lineRule="auto"/>
        <w:rPr>
          <w:lang w:val="ru-RU"/>
          <w:rFonts w:ascii="Times New Roman" w:hAnsi="Times New Roman"/>
          <w:b w:val="0"/>
          <w:bCs w:val="0"/>
          <w:sz w:val="32"/>
          <w:szCs w:val="32"/>
          <w:rtl w:val="off"/>
        </w:rPr>
      </w:pPr>
      <w:r>
        <w:rPr>
          <w:lang w:val="ru-RU"/>
          <w:rFonts w:ascii="Times New Roman" w:hAnsi="Times New Roman"/>
          <w:b w:val="0"/>
          <w:bCs w:val="0"/>
          <w:sz w:val="32"/>
          <w:szCs w:val="32"/>
          <w:rtl w:val="off"/>
        </w:rPr>
        <w:t>2023г.</w:t>
      </w:r>
    </w:p>
    <w:p>
      <w:pPr>
        <w:jc w:val="center"/>
        <w:spacing w:line="240" w:lineRule="auto"/>
        <w:rPr>
          <w:lang w:val="ru-RU"/>
          <w:rFonts w:ascii="Times New Roman" w:hAnsi="Times New Roman"/>
          <w:b w:val="0"/>
          <w:bCs w:val="0"/>
          <w:sz w:val="32"/>
          <w:szCs w:val="32"/>
          <w:rtl w:val="off"/>
        </w:rPr>
      </w:pPr>
    </w:p>
    <w:p>
      <w:pPr>
        <w:jc w:val="center"/>
        <w:spacing w:line="240" w:lineRule="auto"/>
        <w:rPr>
          <w:lang w:val="ru-RU"/>
          <w:rFonts w:ascii="Times New Roman" w:hAnsi="Times New Roman"/>
          <w:b w:val="0"/>
          <w:bCs w:val="0"/>
          <w:sz w:val="32"/>
          <w:szCs w:val="32"/>
          <w:rtl w:val="off"/>
        </w:rPr>
      </w:pPr>
    </w:p>
    <w:p>
      <w:pPr>
        <w:jc w:val="center"/>
        <w:spacing w:line="240" w:lineRule="auto"/>
        <w:rPr>
          <w:lang w:val="ru-RU"/>
          <w:rFonts w:ascii="Times New Roman" w:hAnsi="Times New Roman"/>
          <w:b w:val="0"/>
          <w:bCs w:val="0"/>
          <w:sz w:val="32"/>
          <w:szCs w:val="32"/>
          <w:rtl w:val="off"/>
        </w:rPr>
      </w:pPr>
    </w:p>
    <w:p>
      <w:pPr>
        <w:jc w:val="both"/>
        <w:spacing w:line="240" w:lineRule="auto"/>
        <w:rPr>
          <w:lang w:val="ru-RU"/>
          <w:rFonts w:ascii="Times New Roman" w:hAnsi="Times New Roman"/>
          <w:b w:val="0"/>
          <w:bCs w:val="0"/>
          <w:sz w:val="32"/>
          <w:szCs w:val="32"/>
          <w:rtl w:val="off"/>
        </w:rPr>
      </w:pPr>
    </w:p>
    <w:p>
      <w:pPr>
        <w:ind w:firstLine="709"/>
        <w:jc w:val="both"/>
        <w:spacing w:after="0" w:line="360" w:lineRule="auto"/>
        <w:rPr>
          <w:rFonts w:ascii="Times New Roman" w:hAnsi="Times New Roman"/>
          <w:sz w:val="28"/>
          <w:szCs w:val="28"/>
        </w:rPr>
      </w:pPr>
      <w:bookmarkStart w:id="1" w:name="_Toc106714232"/>
      <w:r>
        <w:rPr>
          <w:rFonts w:ascii="Times New Roman" w:hAnsi="Times New Roman"/>
          <w:sz w:val="28"/>
          <w:szCs w:val="28"/>
        </w:rPr>
        <w:t xml:space="preserve">Тема психолого-педагогических основ семейного воспитания в современных условиях  по своей актуальности заслуживает внимания не только специалистов в области психологии, педагогики, но и, прежде всего, родителей, воспитателей образовательных учреждений. С каждым годом увеличивается число детей, у которых проявляются какие-либо признаки психических заболеваний. </w:t>
      </w:r>
    </w:p>
    <w:p>
      <w:pPr>
        <w:ind w:firstLine="709"/>
        <w:jc w:val="both"/>
        <w:spacing w:after="0" w:line="276" w:lineRule="auto"/>
        <w:rPr>
          <w:lang w:val="en-US"/>
          <w:rFonts w:ascii="Times New Roman" w:hAnsi="Times New Roman"/>
          <w:sz w:val="28"/>
          <w:szCs w:val="28"/>
          <w:rtl w:val="off"/>
        </w:rPr>
      </w:pPr>
      <w:r>
        <w:rPr>
          <w:rFonts w:ascii="Times New Roman" w:hAnsi="Times New Roman"/>
          <w:sz w:val="28"/>
          <w:szCs w:val="28"/>
        </w:rPr>
        <w:t xml:space="preserve"> </w:t>
      </w:r>
      <w:r>
        <w:rPr>
          <w:lang w:val="ru-RU"/>
          <w:rFonts w:ascii="Times New Roman" w:hAnsi="Times New Roman"/>
          <w:sz w:val="28"/>
          <w:szCs w:val="28"/>
          <w:rtl w:val="off"/>
        </w:rPr>
        <w:t>В</w:t>
      </w:r>
      <w:r>
        <w:rPr>
          <w:rFonts w:ascii="Times New Roman" w:hAnsi="Times New Roman"/>
          <w:sz w:val="28"/>
          <w:szCs w:val="28"/>
        </w:rPr>
        <w:t>лияния психологического климата в семье.</w:t>
      </w:r>
    </w:p>
    <w:p>
      <w:pPr>
        <w:jc w:val="both"/>
        <w:spacing w:line="276"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Семья, как вид малой социальной группы, может быть нескольких типов:</w:t>
      </w:r>
    </w:p>
    <w:p>
      <w:pPr>
        <w:jc w:val="both"/>
        <w:spacing w:line="276" w:lineRule="auto"/>
        <w:rPr>
          <w:rFonts w:ascii="Times New Roman" w:hAnsi="Times New Roman"/>
          <w:sz w:val="28"/>
          <w:szCs w:val="28"/>
        </w:rPr>
      </w:pPr>
      <w:r>
        <w:rPr>
          <w:rFonts w:ascii="Times New Roman" w:hAnsi="Times New Roman"/>
          <w:sz w:val="28"/>
          <w:szCs w:val="28"/>
        </w:rPr>
        <w:t>По количеству детей:</w:t>
      </w:r>
    </w:p>
    <w:p>
      <w:pPr>
        <w:jc w:val="both"/>
        <w:spacing w:line="276" w:lineRule="auto"/>
        <w:rPr>
          <w:rFonts w:ascii="Times New Roman" w:hAnsi="Times New Roman"/>
          <w:sz w:val="28"/>
          <w:szCs w:val="28"/>
        </w:rPr>
      </w:pPr>
      <w:r>
        <w:rPr>
          <w:rFonts w:ascii="Times New Roman" w:hAnsi="Times New Roman"/>
          <w:sz w:val="28"/>
          <w:szCs w:val="28"/>
        </w:rPr>
        <w:t>-Бездетные – их мало, но он</w:t>
      </w:r>
      <w:r>
        <w:rPr>
          <w:rFonts w:ascii="Times New Roman" w:hAnsi="Times New Roman"/>
          <w:sz w:val="28"/>
          <w:szCs w:val="28"/>
        </w:rPr>
        <w:t>и все таки есть.</w:t>
      </w:r>
    </w:p>
    <w:p>
      <w:pPr>
        <w:jc w:val="both"/>
        <w:spacing w:line="276" w:lineRule="auto"/>
        <w:rPr>
          <w:rFonts w:ascii="Times New Roman" w:hAnsi="Times New Roman"/>
          <w:sz w:val="28"/>
          <w:szCs w:val="28"/>
        </w:rPr>
      </w:pPr>
      <w:r>
        <w:rPr>
          <w:rFonts w:ascii="Times New Roman" w:hAnsi="Times New Roman"/>
          <w:sz w:val="28"/>
          <w:szCs w:val="28"/>
        </w:rPr>
        <w:t>-Однодетные – чаще всего это жители крупных городов, которые имеют всего одно малыша.</w:t>
      </w:r>
    </w:p>
    <w:p>
      <w:pPr>
        <w:jc w:val="both"/>
        <w:spacing w:line="276" w:lineRule="auto"/>
        <w:rPr>
          <w:rFonts w:ascii="Times New Roman" w:hAnsi="Times New Roman"/>
          <w:sz w:val="28"/>
          <w:szCs w:val="28"/>
        </w:rPr>
      </w:pPr>
      <w:r>
        <w:rPr>
          <w:rFonts w:ascii="Times New Roman" w:hAnsi="Times New Roman"/>
          <w:sz w:val="28"/>
          <w:szCs w:val="28"/>
        </w:rPr>
        <w:t>-Малодетные – в которых по двое детей. Это самый распространенный вариант.</w:t>
      </w:r>
    </w:p>
    <w:p>
      <w:pPr>
        <w:jc w:val="both"/>
        <w:spacing w:line="276" w:lineRule="auto"/>
        <w:rPr>
          <w:rFonts w:ascii="Times New Roman" w:hAnsi="Times New Roman"/>
          <w:sz w:val="28"/>
          <w:szCs w:val="28"/>
        </w:rPr>
      </w:pPr>
      <w:r>
        <w:rPr>
          <w:rFonts w:ascii="Times New Roman" w:hAnsi="Times New Roman"/>
          <w:sz w:val="28"/>
          <w:szCs w:val="28"/>
        </w:rPr>
        <w:t>-Многодетные – от трех и более чад.</w:t>
      </w:r>
    </w:p>
    <w:p>
      <w:pPr>
        <w:jc w:val="both"/>
        <w:spacing w:line="276" w:lineRule="auto"/>
        <w:rPr>
          <w:rFonts w:ascii="Times New Roman" w:hAnsi="Times New Roman"/>
          <w:sz w:val="28"/>
          <w:szCs w:val="28"/>
        </w:rPr>
      </w:pPr>
      <w:r>
        <w:rPr>
          <w:rFonts w:ascii="Times New Roman" w:hAnsi="Times New Roman"/>
          <w:sz w:val="28"/>
          <w:szCs w:val="28"/>
        </w:rPr>
        <w:t>По составу:</w:t>
      </w:r>
    </w:p>
    <w:p>
      <w:pPr>
        <w:jc w:val="both"/>
        <w:spacing w:line="276" w:lineRule="auto"/>
        <w:rPr>
          <w:rFonts w:ascii="Times New Roman" w:hAnsi="Times New Roman"/>
          <w:sz w:val="28"/>
          <w:szCs w:val="28"/>
        </w:rPr>
      </w:pPr>
      <w:r>
        <w:rPr>
          <w:rFonts w:ascii="Times New Roman" w:hAnsi="Times New Roman"/>
          <w:sz w:val="28"/>
          <w:szCs w:val="28"/>
        </w:rPr>
        <w:t>-Полные – в которых есть мама,</w:t>
      </w:r>
      <w:r>
        <w:rPr>
          <w:rFonts w:ascii="Times New Roman" w:hAnsi="Times New Roman"/>
          <w:sz w:val="28"/>
          <w:szCs w:val="28"/>
        </w:rPr>
        <w:t xml:space="preserve"> папа и дети.</w:t>
      </w:r>
    </w:p>
    <w:p>
      <w:pPr>
        <w:jc w:val="both"/>
        <w:spacing w:line="276" w:lineRule="auto"/>
        <w:rPr>
          <w:rFonts w:ascii="Times New Roman" w:hAnsi="Times New Roman"/>
          <w:sz w:val="28"/>
          <w:szCs w:val="28"/>
        </w:rPr>
      </w:pPr>
      <w:r>
        <w:rPr>
          <w:rFonts w:ascii="Times New Roman" w:hAnsi="Times New Roman"/>
          <w:sz w:val="28"/>
          <w:szCs w:val="28"/>
        </w:rPr>
        <w:t>-Неполные – отсутствует один из родителей по различным причинам.</w:t>
      </w:r>
    </w:p>
    <w:p>
      <w:pPr>
        <w:pStyle w:val="a2"/>
        <w:jc w:val="both"/>
        <w:spacing w:after="0" w:afterAutospacing="0" w:before="0" w:beforeAutospacing="0" w:line="360"/>
        <w:textAlignment w:val="top"/>
        <w:rPr>
          <w:rFonts w:ascii="Times New Roman" w:eastAsia="Times New Roman" w:hAnsi="Times New Roman" w:cs="Times New Roman" w:hint="default"/>
          <w:sz w:val="28"/>
          <w:szCs w:val="28"/>
        </w:rPr>
      </w:pPr>
      <w:bookmarkStart w:id="2" w:name="_Toc106714234"/>
      <w:r>
        <w:rPr>
          <w:lang w:val="en-US"/>
          <w:sz w:val="28"/>
          <w:szCs w:val="28"/>
          <w:rtl w:val="off"/>
        </w:rPr>
        <w:t xml:space="preserve">         </w:t>
      </w:r>
      <w:bookmarkEnd w:id="1"/>
      <w:bookmarkEnd w:id="2"/>
      <w:bookmarkStart w:id="3" w:name="_Toc106714235"/>
      <w:r>
        <w:rPr>
          <w:rFonts w:ascii="Times New Roman" w:eastAsia="Times New Roman" w:hAnsi="Times New Roman" w:cs="Times New Roman" w:hint="default"/>
          <w:sz w:val="28"/>
          <w:szCs w:val="28"/>
        </w:rPr>
        <w:t xml:space="preserve"> </w:t>
      </w:r>
      <w:r>
        <w:rPr>
          <w:rFonts w:ascii="Times New Roman" w:eastAsia="Times New Roman" w:hAnsi="Times New Roman" w:cs="Times New Roman" w:hint="default"/>
          <w:sz w:val="28"/>
          <w:szCs w:val="28"/>
        </w:rPr>
        <w:t>Семья — исторически сложившаяся структура, сохраняющая свои основные формы и</w:t>
      </w:r>
      <w:r>
        <w:rPr>
          <w:rFonts w:ascii="Times New Roman" w:eastAsia="Times New Roman" w:hAnsi="Times New Roman" w:cs="Times New Roman" w:hint="default"/>
          <w:sz w:val="28"/>
          <w:szCs w:val="28"/>
        </w:rPr>
        <w:t xml:space="preserve"> </w:t>
      </w:r>
      <w:r>
        <w:rPr>
          <w:rFonts w:ascii="Times New Roman" w:eastAsia="Times New Roman" w:hAnsi="Times New Roman" w:cs="Times New Roman" w:hint="default"/>
          <w:sz w:val="28"/>
          <w:szCs w:val="28"/>
        </w:rPr>
        <w:t>функции на протяжении нескольких столетий. Как феномен первичной социализации личности семья является естественной средой, созданной природой для первичной социализации ребенка, «является одним из социализирующих институтов, которая способствует превращению ребенка из биологиче</w:t>
      </w:r>
      <w:r>
        <w:rPr>
          <w:rFonts w:ascii="Times New Roman" w:eastAsia="Times New Roman" w:hAnsi="Times New Roman" w:cs="Times New Roman" w:hint="default"/>
          <w:sz w:val="28"/>
          <w:szCs w:val="28"/>
        </w:rPr>
        <w:t>ского существа в социальное»</w:t>
      </w:r>
      <w:r>
        <w:rPr>
          <w:rFonts w:ascii="Times New Roman" w:eastAsia="Times New Roman" w:hAnsi="Times New Roman" w:cs="Times New Roman" w:hint="default"/>
          <w:sz w:val="28"/>
          <w:szCs w:val="28"/>
        </w:rPr>
        <w:t xml:space="preserve">. </w:t>
      </w:r>
    </w:p>
    <w:p>
      <w:pPr>
        <w:pStyle w:val="a2"/>
        <w:ind w:firstLine="709"/>
        <w:jc w:val="both"/>
        <w:spacing w:after="0" w:afterAutospacing="0" w:before="0" w:beforeAutospacing="0" w:line="360"/>
        <w:textAlignment w:val="top"/>
        <w:rPr>
          <w:rFonts w:ascii="Times New Roman" w:eastAsia="Times New Roman" w:hAnsi="Times New Roman" w:cs="Times New Roman" w:hint="default"/>
          <w:sz w:val="28"/>
          <w:szCs w:val="28"/>
        </w:rPr>
      </w:pPr>
      <w:r>
        <w:rPr>
          <w:rFonts w:ascii="Times New Roman" w:eastAsia="Times New Roman" w:hAnsi="Times New Roman" w:cs="Times New Roman" w:hint="default"/>
          <w:sz w:val="28"/>
          <w:szCs w:val="28"/>
        </w:rPr>
        <w:t xml:space="preserve">Семья выступает в роли социальной и духовной среды, она обладает особой, неповторимой морально-психологической атмосферой и спецификою межличностных взаимоотношений между супругами, родителями и детьми. Психологический климат семьи зависит от ряда факторов: национальных традиций, нравственных ценностей, уровня образования и т. д. </w:t>
      </w:r>
    </w:p>
    <w:p>
      <w:pPr>
        <w:pStyle w:val="a2"/>
        <w:ind w:firstLine="709"/>
        <w:jc w:val="both"/>
        <w:spacing w:after="0" w:afterAutospacing="0" w:before="0" w:beforeAutospacing="0" w:line="360"/>
        <w:textAlignment w:val="top"/>
        <w:rPr>
          <w:rFonts w:ascii="Times New Roman" w:eastAsia="Times New Roman" w:hAnsi="Times New Roman" w:cs="Times New Roman" w:hint="default"/>
          <w:sz w:val="28"/>
          <w:szCs w:val="28"/>
        </w:rPr>
      </w:pPr>
      <w:r>
        <w:rPr>
          <w:rFonts w:ascii="Times New Roman" w:eastAsia="Times New Roman" w:hAnsi="Times New Roman" w:cs="Times New Roman" w:hint="default"/>
          <w:sz w:val="28"/>
          <w:szCs w:val="28"/>
        </w:rPr>
        <w:t xml:space="preserve">Информативная функция. В данном контексте родители являются, главными информаторами в раннем детстве своих детей. Именно формы, общения/предполагают и создают благоприятные условия для подражания взрослому как образцу. </w:t>
      </w:r>
    </w:p>
    <w:p>
      <w:pPr>
        <w:pStyle w:val="a2"/>
        <w:ind w:firstLine="709"/>
        <w:jc w:val="both"/>
        <w:spacing w:after="0" w:afterAutospacing="0" w:before="0" w:beforeAutospacing="0" w:line="360"/>
        <w:textAlignment w:val="top"/>
        <w:rPr>
          <w:rFonts w:ascii="Times New Roman" w:eastAsia="Times New Roman" w:hAnsi="Times New Roman" w:cs="Times New Roman" w:hint="default"/>
          <w:sz w:val="28"/>
          <w:szCs w:val="28"/>
        </w:rPr>
      </w:pPr>
      <w:r>
        <w:rPr>
          <w:rFonts w:ascii="Times New Roman" w:eastAsia="Times New Roman" w:hAnsi="Times New Roman" w:cs="Times New Roman" w:hint="default"/>
          <w:sz w:val="28"/>
          <w:szCs w:val="28"/>
        </w:rPr>
        <w:t>Функция наставника. Инициирующая функция. Семья является носительницей определенных норм и традиций. Ориентирующая функция. Ее значимость повышается по мере возрастания роли семьи в</w:t>
      </w:r>
      <w:r>
        <w:rPr>
          <w:rFonts w:ascii="Times New Roman" w:eastAsia="Times New Roman" w:hAnsi="Times New Roman" w:cs="Times New Roman" w:hint="default"/>
          <w:sz w:val="28"/>
          <w:szCs w:val="28"/>
        </w:rPr>
        <w:t xml:space="preserve"> социальной ориентации детей</w:t>
      </w:r>
      <w:r>
        <w:rPr>
          <w:rFonts w:ascii="Times New Roman" w:eastAsia="Times New Roman" w:hAnsi="Times New Roman" w:cs="Times New Roman" w:hint="default"/>
          <w:sz w:val="28"/>
          <w:szCs w:val="28"/>
        </w:rPr>
        <w:t>.</w:t>
      </w:r>
    </w:p>
    <w:p>
      <w:pPr>
        <w:pStyle w:val="a2"/>
        <w:ind w:firstLine="709"/>
        <w:jc w:val="both"/>
        <w:spacing w:after="0" w:afterAutospacing="0" w:before="0" w:beforeAutospacing="0" w:line="360"/>
        <w:textAlignment w:val="top"/>
        <w:rPr>
          <w:rFonts w:ascii="Times New Roman" w:eastAsia="Times New Roman" w:hAnsi="Times New Roman" w:cs="Times New Roman" w:hint="default"/>
        </w:rPr>
      </w:pPr>
      <w:r>
        <w:rPr>
          <w:rFonts w:ascii="Times New Roman" w:eastAsia="Times New Roman" w:hAnsi="Times New Roman" w:cs="Times New Roman" w:hint="default"/>
          <w:sz w:val="28"/>
          <w:szCs w:val="28"/>
        </w:rPr>
        <w:t xml:space="preserve">Необходимо отметить, что все эти функции, взаимодействия и взаимовлияния членов семьи друг на друга имеют в основном случайный, стихийный, естественный и ситуативный характер и составляют среду, в которой происходит социализация ребенка. </w:t>
      </w:r>
      <w:bookmarkEnd w:id="3"/>
    </w:p>
    <w:p>
      <w:pPr>
        <w:pStyle w:val="a2"/>
        <w:ind w:firstLine="709"/>
        <w:jc w:val="both"/>
        <w:spacing w:after="0" w:afterAutospacing="0" w:before="0" w:beforeAutospacing="0" w:line="360"/>
        <w:textAlignment w:val="top"/>
        <w:rPr>
          <w:rFonts w:ascii="Times New Roman" w:eastAsia="Times New Roman" w:hAnsi="Times New Roman" w:cs="Times New Roman" w:hint="default"/>
          <w:sz w:val="28"/>
          <w:szCs w:val="28"/>
        </w:rPr>
      </w:pPr>
      <w:bookmarkStart w:id="4" w:name="_Toc106714240"/>
      <w:r>
        <w:rPr>
          <w:rFonts w:ascii="Times New Roman" w:eastAsia="Times New Roman" w:hAnsi="Times New Roman" w:cs="Times New Roman" w:hint="default"/>
          <w:sz w:val="28"/>
          <w:szCs w:val="28"/>
        </w:rPr>
        <w:t>Значение семейного воспитания в развитии ребенка трудно переоценить: семья является первым и наиболее важным фактором личностного, интеллектуального и духовного развития человека. Семья оказывает непосредственное влияние на формирование личности. Чем положительнее оказываемое влияние, тем выше результаты физического, нравственного, трудо</w:t>
      </w:r>
      <w:r>
        <w:rPr>
          <w:rFonts w:ascii="Times New Roman" w:eastAsia="Times New Roman" w:hAnsi="Times New Roman" w:cs="Times New Roman" w:hint="default"/>
          <w:sz w:val="28"/>
          <w:szCs w:val="28"/>
        </w:rPr>
        <w:t xml:space="preserve">вого воспитания личности. </w:t>
      </w:r>
    </w:p>
    <w:p>
      <w:pPr>
        <w:pStyle w:val="a2"/>
        <w:ind w:firstLine="709"/>
        <w:jc w:val="both"/>
        <w:spacing w:after="0" w:afterAutospacing="0" w:before="0" w:beforeAutospacing="0" w:line="360"/>
        <w:textAlignment w:val="top"/>
        <w:rPr>
          <w:rFonts w:ascii="Times New Roman" w:eastAsia="Times New Roman" w:hAnsi="Times New Roman" w:cs="Times New Roman" w:hint="default"/>
          <w:sz w:val="28"/>
          <w:szCs w:val="28"/>
        </w:rPr>
      </w:pPr>
      <w:bookmarkEnd w:id="4"/>
      <w:bookmarkStart w:id="5" w:name="_Toc106714241"/>
      <w:r>
        <w:rPr>
          <w:rFonts w:ascii="Times New Roman" w:eastAsia="Times New Roman" w:hAnsi="Times New Roman" w:cs="Times New Roman" w:hint="default"/>
          <w:sz w:val="28"/>
          <w:szCs w:val="28"/>
        </w:rPr>
        <w:t>Таким образом, особенности семейного функционирования напрямую влияют на формирование личностной беспомощности или самостоятельности у детей. Способность ребенка в дальнейшем противостоять факторам, нарушающим его внутреннее равновесие, является важной характеристикой его жизнедеятельности. Особенно остро вопрос преодоления проблемных и травмирующих ситуаций актуален для детей на этапе второго детства и подросткового возраста - периодах, когда закладываются и формируются физиологические и психологические изменения. Развитие социально и личностно-ценностных навыков необходимо ребенку не только для формирования способностей преодолевать трудные жизненные задачи, но и в целом для дальнейшего благополучия в старшем возрасте.</w:t>
      </w:r>
      <w:r>
        <w:rPr>
          <w:rFonts w:ascii="Times New Roman" w:eastAsia="Times New Roman" w:hAnsi="Times New Roman" w:cs="Times New Roman" w:hint="default"/>
          <w:sz w:val="28"/>
          <w:szCs w:val="28"/>
        </w:rPr>
        <w:t xml:space="preserve"> </w:t>
      </w:r>
      <w:bookmarkEnd w:id="5"/>
    </w:p>
    <w:p>
      <w:pPr>
        <w:pStyle w:val="a2"/>
        <w:ind w:firstLine="709"/>
        <w:jc w:val="both"/>
        <w:shd w:val="clear" w:color="auto" w:fill="FFFFFF"/>
        <w:spacing w:after="0" w:afterAutospacing="0" w:before="0" w:beforeAutospacing="0" w:line="360"/>
        <w:rPr>
          <w:rFonts w:ascii="Times New Roman" w:eastAsia="Times New Roman" w:hAnsi="Times New Roman" w:cs="Times New Roman" w:hint="default"/>
          <w:sz w:val="28"/>
          <w:szCs w:val="28"/>
        </w:rPr>
      </w:pPr>
      <w:bookmarkStart w:id="6" w:name="_Toc106714242"/>
      <w:r>
        <w:rPr>
          <w:rFonts w:ascii="Times New Roman" w:eastAsia="Times New Roman" w:hAnsi="Times New Roman" w:cs="Times New Roman" w:hint="default"/>
          <w:sz w:val="28"/>
          <w:szCs w:val="28"/>
        </w:rPr>
        <w:t>Влияние родителей на развитие ребенка очень велико. Дети, растущие в атмосфере любви и понимания, имеют меньше проблем, связанных со здоровьем, трудностей с обучением в школе, общением со сверстниками, и наоборот, как правило, нарушение детско-родительских отношений ведет к формированию различных психологических проблем и комплексов.</w:t>
      </w:r>
      <w:r>
        <w:rPr>
          <w:rFonts w:ascii="Times New Roman" w:eastAsia="Times New Roman" w:hAnsi="Times New Roman" w:cs="Times New Roman" w:hint="default"/>
          <w:sz w:val="28"/>
          <w:szCs w:val="28"/>
        </w:rPr>
        <w:t xml:space="preserve"> </w:t>
      </w:r>
      <w:r>
        <w:rPr>
          <w:rFonts w:ascii="Times New Roman" w:eastAsia="Times New Roman" w:hAnsi="Times New Roman" w:cs="Times New Roman" w:hint="default"/>
          <w:sz w:val="28"/>
          <w:szCs w:val="28"/>
        </w:rPr>
        <w:t>Анализ психолого-педагогической литературы, а также результаты проведенной нами экспериментальной работы показали, что основными условиями успеха в воспитании детей в семье можно считать наличие нормальной семейной атмосферы.</w:t>
      </w:r>
    </w:p>
    <w:p>
      <w:pPr>
        <w:pStyle w:val="a2"/>
        <w:ind w:firstLine="709"/>
        <w:jc w:val="both"/>
        <w:shd w:val="clear" w:color="auto" w:fill="FFFFFF"/>
        <w:spacing w:after="0" w:afterAutospacing="0" w:before="0" w:beforeAutospacing="0" w:line="360"/>
        <w:rPr>
          <w:rFonts w:ascii="Times New Roman" w:eastAsia="Times New Roman" w:hAnsi="Times New Roman" w:cs="Times New Roman" w:hint="default"/>
          <w:sz w:val="28"/>
          <w:szCs w:val="28"/>
        </w:rPr>
      </w:pPr>
      <w:r>
        <w:rPr>
          <w:rFonts w:ascii="Times New Roman" w:eastAsia="Times New Roman" w:hAnsi="Times New Roman" w:cs="Times New Roman" w:hint="default"/>
          <w:sz w:val="28"/>
          <w:szCs w:val="28"/>
        </w:rPr>
        <w:t>Взаимоотношения детей и родителей складываются под влиянием ряда факторов: психологический микроклимат в семье, личностные свойства и качества самих детей.</w:t>
      </w:r>
    </w:p>
    <w:p>
      <w:pPr>
        <w:pStyle w:val="a2"/>
        <w:ind w:firstLine="709"/>
        <w:jc w:val="both"/>
        <w:shd w:val="clear" w:color="auto" w:fill="FFFFFF"/>
        <w:spacing w:after="0" w:afterAutospacing="0" w:before="0" w:beforeAutospacing="0" w:line="360"/>
        <w:rPr>
          <w:rFonts w:ascii="Times New Roman" w:eastAsia="Times New Roman" w:hAnsi="Times New Roman" w:cs="Times New Roman" w:hint="default"/>
          <w:sz w:val="28"/>
          <w:szCs w:val="28"/>
        </w:rPr>
      </w:pPr>
      <w:r>
        <w:rPr>
          <w:rFonts w:ascii="Times New Roman" w:eastAsia="Times New Roman" w:hAnsi="Times New Roman" w:cs="Times New Roman" w:hint="default"/>
          <w:sz w:val="28"/>
          <w:szCs w:val="28"/>
        </w:rPr>
        <w:t>Каковы задачи семьи? В общем, они состоят в том, чтобы:</w:t>
      </w:r>
    </w:p>
    <w:p>
      <w:pPr>
        <w:pStyle w:val="a2"/>
        <w:ind w:firstLine="709"/>
        <w:jc w:val="both"/>
        <w:shd w:val="clear" w:color="auto" w:fill="FFFFFF"/>
        <w:spacing w:after="0" w:afterAutospacing="0" w:before="0" w:beforeAutospacing="0" w:line="360"/>
        <w:rPr>
          <w:rFonts w:ascii="Times New Roman" w:eastAsia="Times New Roman" w:hAnsi="Times New Roman" w:cs="Times New Roman" w:hint="default"/>
          <w:sz w:val="28"/>
          <w:szCs w:val="28"/>
        </w:rPr>
      </w:pPr>
      <w:r>
        <w:rPr>
          <w:rFonts w:ascii="Times New Roman" w:eastAsia="Times New Roman" w:hAnsi="Times New Roman" w:cs="Times New Roman" w:hint="default"/>
          <w:sz w:val="28"/>
          <w:szCs w:val="28"/>
        </w:rPr>
        <w:t>- создать максимальные условия для роста и развития ребенка;</w:t>
      </w:r>
    </w:p>
    <w:p>
      <w:pPr>
        <w:pStyle w:val="a2"/>
        <w:ind w:firstLine="709"/>
        <w:jc w:val="both"/>
        <w:shd w:val="clear" w:color="auto" w:fill="FFFFFF"/>
        <w:spacing w:after="0" w:afterAutospacing="0" w:before="0" w:beforeAutospacing="0" w:line="360"/>
        <w:rPr>
          <w:rFonts w:ascii="Times New Roman" w:eastAsia="Times New Roman" w:hAnsi="Times New Roman" w:cs="Times New Roman" w:hint="default"/>
          <w:sz w:val="28"/>
          <w:szCs w:val="28"/>
        </w:rPr>
      </w:pPr>
      <w:r>
        <w:rPr>
          <w:rFonts w:ascii="Times New Roman" w:eastAsia="Times New Roman" w:hAnsi="Times New Roman" w:cs="Times New Roman" w:hint="default"/>
          <w:sz w:val="28"/>
          <w:szCs w:val="28"/>
        </w:rPr>
        <w:t>- передать опыт создания и сохранения семьи;</w:t>
      </w:r>
    </w:p>
    <w:p>
      <w:pPr>
        <w:pStyle w:val="a2"/>
        <w:ind w:firstLine="709"/>
        <w:jc w:val="both"/>
        <w:shd w:val="clear" w:color="auto" w:fill="FFFFFF"/>
        <w:spacing w:after="0" w:afterAutospacing="0" w:before="0" w:beforeAutospacing="0" w:line="360"/>
        <w:rPr>
          <w:rFonts w:ascii="Times New Roman" w:eastAsia="Times New Roman" w:hAnsi="Times New Roman" w:cs="Times New Roman" w:hint="default"/>
          <w:sz w:val="28"/>
          <w:szCs w:val="28"/>
        </w:rPr>
      </w:pPr>
      <w:r>
        <w:rPr>
          <w:rFonts w:ascii="Times New Roman" w:eastAsia="Times New Roman" w:hAnsi="Times New Roman" w:cs="Times New Roman" w:hint="default"/>
          <w:sz w:val="28"/>
          <w:szCs w:val="28"/>
        </w:rPr>
        <w:t>- научить детей полезным, прикладным навыкам и умениям, направленным на самообслуживание и помощь близким;</w:t>
      </w:r>
    </w:p>
    <w:p>
      <w:pPr>
        <w:pStyle w:val="a2"/>
        <w:ind w:firstLine="709"/>
        <w:jc w:val="both"/>
        <w:shd w:val="clear" w:color="auto" w:fill="FFFFFF"/>
        <w:spacing w:after="0" w:afterAutospacing="0" w:before="0" w:beforeAutospacing="0" w:line="360"/>
        <w:rPr>
          <w:rFonts w:ascii="Times New Roman" w:eastAsia="Times New Roman" w:hAnsi="Times New Roman" w:cs="Times New Roman" w:hint="default"/>
          <w:sz w:val="28"/>
          <w:szCs w:val="28"/>
        </w:rPr>
      </w:pPr>
      <w:r>
        <w:rPr>
          <w:rFonts w:ascii="Times New Roman" w:eastAsia="Times New Roman" w:hAnsi="Times New Roman" w:cs="Times New Roman" w:hint="default"/>
          <w:sz w:val="28"/>
          <w:szCs w:val="28"/>
        </w:rPr>
        <w:t>- воспитать чувство собственного достоинства, ценности собственного «Я».</w:t>
      </w:r>
    </w:p>
    <w:p>
      <w:pPr>
        <w:jc w:val="both"/>
        <w:spacing w:line="240" w:lineRule="auto"/>
        <w:rPr>
          <w:rFonts w:ascii="Times New Roman" w:eastAsia="Times New Roman" w:hAnsi="Times New Roman" w:cs="Times New Roman"/>
          <w:b w:val="0"/>
          <w:bCs w:val="0"/>
          <w:sz w:val="28"/>
          <w:szCs w:val="28"/>
        </w:rPr>
      </w:pPr>
      <w:bookmarkEnd w:id="6"/>
    </w:p>
    <w:p>
      <w:pPr>
        <w:jc w:val="both"/>
        <w:rPr>
          <w:lang w:val="ru-RU"/>
          <w:rFonts w:ascii="Times New Roman" w:eastAsia="Times New Roman" w:hAnsi="Times New Roman" w:cs="Times New Roman" w:hint="default"/>
          <w:sz w:val="28"/>
          <w:szCs w:val="28"/>
          <w:rtl w:val="off"/>
        </w:rPr>
      </w:pPr>
      <w:r>
        <w:rPr>
          <w:lang w:val="ru-RU"/>
          <w:rFonts w:ascii="Times New Roman" w:eastAsia="Times New Roman" w:hAnsi="Times New Roman" w:cs="Times New Roman" w:hint="default"/>
          <w:sz w:val="28"/>
          <w:szCs w:val="28"/>
          <w:rtl w:val="off"/>
        </w:rPr>
        <w:t xml:space="preserve">                               Список использованной литературы .</w:t>
      </w:r>
    </w:p>
    <w:p>
      <w:pPr>
        <w:jc w:val="both"/>
        <w:spacing w:line="360" w:lineRule="auto"/>
        <w:rPr>
          <w:rFonts w:ascii="Times New Roman" w:hAnsi="Times New Roman"/>
          <w:color w:val="000000"/>
          <w:sz w:val="28"/>
          <w:szCs w:val="28"/>
        </w:rPr>
      </w:pPr>
      <w:r>
        <w:rPr>
          <w:lang w:val="ru-RU"/>
          <w:rFonts w:ascii="Times New Roman" w:hAnsi="Times New Roman"/>
          <w:color w:val="000000"/>
          <w:sz w:val="28"/>
          <w:szCs w:val="28"/>
          <w:rtl w:val="off"/>
        </w:rPr>
        <w:t>1</w:t>
      </w:r>
      <w:r>
        <w:rPr>
          <w:rFonts w:ascii="Times New Roman" w:hAnsi="Times New Roman"/>
          <w:color w:val="000000"/>
          <w:sz w:val="28"/>
          <w:szCs w:val="28"/>
        </w:rPr>
        <w:t>.Буянов М. И. Ребенок из неб</w:t>
      </w:r>
      <w:r>
        <w:rPr>
          <w:rFonts w:ascii="Times New Roman" w:hAnsi="Times New Roman"/>
          <w:color w:val="000000"/>
          <w:sz w:val="28"/>
          <w:szCs w:val="28"/>
        </w:rPr>
        <w:t>лагополучной семьи: Записки детского психиатра. М.: Владос, 1988.</w:t>
      </w:r>
    </w:p>
    <w:p>
      <w:pPr>
        <w:jc w:val="both"/>
        <w:spacing w:line="360" w:lineRule="auto"/>
        <w:rPr>
          <w:rFonts w:ascii="Times New Roman" w:hAnsi="Times New Roman"/>
          <w:color w:val="000000"/>
          <w:sz w:val="28"/>
          <w:szCs w:val="28"/>
        </w:rPr>
      </w:pPr>
      <w:r>
        <w:rPr>
          <w:lang w:val="ru-RU"/>
          <w:rFonts w:ascii="Times New Roman" w:hAnsi="Times New Roman"/>
          <w:color w:val="000000"/>
          <w:sz w:val="28"/>
          <w:szCs w:val="28"/>
          <w:rtl w:val="off"/>
        </w:rPr>
        <w:t>2.</w:t>
      </w:r>
      <w:r>
        <w:rPr>
          <w:rFonts w:ascii="Times New Roman" w:hAnsi="Times New Roman"/>
          <w:color w:val="000000"/>
          <w:sz w:val="28"/>
          <w:szCs w:val="28"/>
        </w:rPr>
        <w:t>Доманецкая Л.В. Психология семьи и семейного воспитания. - Краснояр. гос. пед. ун-т им. В.П. Астафьева, 2013.</w:t>
      </w:r>
    </w:p>
    <w:p>
      <w:pPr>
        <w:jc w:val="both"/>
      </w:pPr>
      <w:r>
        <w:rPr>
          <w:lang w:val="ru-RU"/>
          <w:rFonts w:ascii="Times New Roman" w:hAnsi="Times New Roman"/>
          <w:color w:val="000000"/>
          <w:sz w:val="28"/>
          <w:szCs w:val="28"/>
          <w:rtl w:val="off"/>
        </w:rPr>
        <w:t>3.</w:t>
      </w:r>
      <w:r>
        <w:rPr>
          <w:rFonts w:ascii="Times New Roman" w:hAnsi="Times New Roman"/>
          <w:color w:val="000000"/>
          <w:sz w:val="28"/>
          <w:szCs w:val="28"/>
        </w:rPr>
        <w:t>ШнейдерЛ.Б. Семейная психология.—М.: Деловая книга, 2006.</w:t>
      </w:r>
    </w:p>
    <w:sectPr>
      <w:pgSz w:w="11906" w:h="16838"/>
      <w:pgMar w:top="1134" w:right="991" w:bottom="0" w:left="851" w:header="708" w:footer="708" w:gutter="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Times New Roman">
    <w:panose1 w:val="02020603050405020304"/>
    <w:notTrueType w:val="false"/>
    <w:sig w:usb0="E0002EFF" w:usb1="C000785B" w:usb2="00000009" w:usb3="00000001"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clean"/>
  <w:defaultTabStop w:val="708"/>
  <w:hyphenationZone w:val="360"/>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rawingGridHorizontalSpacing w:val="180"/>
  <w:drawingGridVerticalSpacing w:val="180"/>
  <w:displayHorizontalDrawingGridEvery w:val="1"/>
  <w:displayVerticalDrawingGridEvery w:val="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ru-RU" w:eastAsia="ko-KR" w:bidi="ar-SA"/>
</w:settings>
</file>

<file path=word/styles.xml><?xml version="1.0" encoding="utf-8"?>
<w:styles xmlns:r="http://schemas.openxmlformats.org/officeDocument/2006/relationships" xmlns:w="http://schemas.openxmlformats.org/wordprocessingml/2006/main">
  <w:docDefaults>
    <w:rPrDefault>
      <w:rPr>
        <w:lang w:val="ru-RU" w:eastAsia="en-US" w:bidi="ar-SA"/>
        <w:rFonts w:asciiTheme="minorHAnsi" w:eastAsiaTheme="minorHAnsi" w:hAnsiTheme="minorHAnsi" w:cstheme="minorBidi"/>
        <w:sz w:val="22"/>
        <w:szCs w:val="22"/>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87" w:unhideWhenUsed="1"/>
    <w:lsdException w:name="toc 2" w:semiHidden="1" w:uiPriority="87" w:unhideWhenUsed="1"/>
    <w:lsdException w:name="toc 3" w:semiHidden="1" w:uiPriority="87" w:unhideWhenUsed="1"/>
    <w:lsdException w:name="toc 4" w:semiHidden="1" w:uiPriority="87" w:unhideWhenUsed="1"/>
    <w:lsdException w:name="toc 5" w:semiHidden="1" w:uiPriority="87" w:unhideWhenUsed="1"/>
    <w:lsdException w:name="toc 6" w:semiHidden="1" w:uiPriority="87" w:unhideWhenUsed="1"/>
    <w:lsdException w:name="toc 7" w:semiHidden="1" w:uiPriority="87" w:unhideWhenUsed="1"/>
    <w:lsdException w:name="toc 8" w:semiHidden="1" w:uiPriority="87" w:unhideWhenUsed="1"/>
    <w:lsdException w:name="toc 9" w:semiHidden="1" w:uiPriority="87"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8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52" w:qFormat="1"/>
    <w:lsdException w:name="Emphasis" w:uiPriority="5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87"/>
    <w:lsdException w:name="Table Theme" w:semiHidden="1" w:unhideWhenUsed="1"/>
    <w:lsdException w:name="Placeholder Text" w:semiHidden="1"/>
    <w:lsdException w:name="No Spacing" w:uiPriority="1" w:qFormat="1"/>
    <w:lsdException w:name="Light Shading" w:uiPriority="150"/>
    <w:lsdException w:name="Light List" w:uiPriority="151"/>
    <w:lsdException w:name="Light Grid" w:uiPriority="152"/>
    <w:lsdException w:name="Medium Shading 1" w:uiPriority="153"/>
    <w:lsdException w:name="Medium Shading 2" w:uiPriority="256"/>
    <w:lsdException w:name="Medium List 1" w:uiPriority="257"/>
    <w:lsdException w:name="Medium List 2" w:uiPriority="258"/>
    <w:lsdException w:name="Medium Grid 1" w:uiPriority="259"/>
    <w:lsdException w:name="Medium Grid 2" w:uiPriority="260"/>
    <w:lsdException w:name="Medium Grid 3" w:uiPriority="261"/>
    <w:lsdException w:name="Dark List" w:uiPriority="274"/>
    <w:lsdException w:name="Colorful Shading" w:uiPriority="275"/>
    <w:lsdException w:name="Colorful List" w:uiPriority="276"/>
    <w:lsdException w:name="Colorful Grid" w:uiPriority="277"/>
    <w:lsdException w:name="Light Shading Accent 1" w:uiPriority="150"/>
    <w:lsdException w:name="Light List Accent 1" w:uiPriority="151"/>
    <w:lsdException w:name="Light Grid Accent 1" w:uiPriority="152"/>
    <w:lsdException w:name="Medium Shading 1 Accent 1" w:uiPriority="153"/>
    <w:lsdException w:name="Medium Shading 2 Accent 1" w:uiPriority="256"/>
    <w:lsdException w:name="Medium List 1 Accent 1" w:uiPriority="257"/>
    <w:lsdException w:name="Revision" w:semiHidden="1"/>
    <w:lsdException w:name="List Paragraph" w:uiPriority="82" w:qFormat="1"/>
    <w:lsdException w:name="Quote" w:uiPriority="65" w:qFormat="1"/>
    <w:lsdException w:name="Intense Quote" w:uiPriority="72" w:qFormat="1"/>
    <w:lsdException w:name="Medium List 2 Accent 1" w:uiPriority="258"/>
    <w:lsdException w:name="Medium Grid 1 Accent 1" w:uiPriority="259"/>
    <w:lsdException w:name="Medium Grid 2 Accent 1" w:uiPriority="260"/>
    <w:lsdException w:name="Medium Grid 3 Accent 1" w:uiPriority="261"/>
    <w:lsdException w:name="Dark List Accent 1" w:uiPriority="274"/>
    <w:lsdException w:name="Colorful Shading Accent 1" w:uiPriority="275"/>
    <w:lsdException w:name="Colorful List Accent 1" w:uiPriority="276"/>
    <w:lsdException w:name="Colorful Grid Accent 1" w:uiPriority="277"/>
    <w:lsdException w:name="Light Shading Accent 2" w:uiPriority="150"/>
    <w:lsdException w:name="Light List Accent 2" w:uiPriority="151"/>
    <w:lsdException w:name="Light Grid Accent 2" w:uiPriority="152"/>
    <w:lsdException w:name="Medium Shading 1 Accent 2" w:uiPriority="153"/>
    <w:lsdException w:name="Medium Shading 2 Accent 2" w:uiPriority="256"/>
    <w:lsdException w:name="Medium List 1 Accent 2" w:uiPriority="257"/>
    <w:lsdException w:name="Medium List 2 Accent 2" w:uiPriority="258"/>
    <w:lsdException w:name="Medium Grid 1 Accent 2" w:uiPriority="259"/>
    <w:lsdException w:name="Medium Grid 2 Accent 2" w:uiPriority="260"/>
    <w:lsdException w:name="Medium Grid 3 Accent 2" w:uiPriority="261"/>
    <w:lsdException w:name="Dark List Accent 2" w:uiPriority="274"/>
    <w:lsdException w:name="Colorful Shading Accent 2" w:uiPriority="275"/>
    <w:lsdException w:name="Colorful List Accent 2" w:uiPriority="276"/>
    <w:lsdException w:name="Colorful Grid Accent 2" w:uiPriority="277"/>
    <w:lsdException w:name="Light Shading Accent 3" w:uiPriority="150"/>
    <w:lsdException w:name="Light List Accent 3" w:uiPriority="151"/>
    <w:lsdException w:name="Light Grid Accent 3" w:uiPriority="152"/>
    <w:lsdException w:name="Medium Shading 1 Accent 3" w:uiPriority="153"/>
    <w:lsdException w:name="Medium Shading 2 Accent 3" w:uiPriority="256"/>
    <w:lsdException w:name="Medium List 1 Accent 3" w:uiPriority="257"/>
    <w:lsdException w:name="Medium List 2 Accent 3" w:uiPriority="258"/>
    <w:lsdException w:name="Medium Grid 1 Accent 3" w:uiPriority="259"/>
    <w:lsdException w:name="Medium Grid 2 Accent 3" w:uiPriority="260"/>
    <w:lsdException w:name="Medium Grid 3 Accent 3" w:uiPriority="261"/>
    <w:lsdException w:name="Dark List Accent 3" w:uiPriority="274"/>
    <w:lsdException w:name="Colorful Shading Accent 3" w:uiPriority="275"/>
    <w:lsdException w:name="Colorful List Accent 3" w:uiPriority="276"/>
    <w:lsdException w:name="Colorful Grid Accent 3" w:uiPriority="277"/>
    <w:lsdException w:name="Light Shading Accent 4" w:uiPriority="150"/>
    <w:lsdException w:name="Light List Accent 4" w:uiPriority="151"/>
    <w:lsdException w:name="Light Grid Accent 4" w:uiPriority="152"/>
    <w:lsdException w:name="Medium Shading 1 Accent 4" w:uiPriority="153"/>
    <w:lsdException w:name="Medium Shading 2 Accent 4" w:uiPriority="256"/>
    <w:lsdException w:name="Medium List 1 Accent 4" w:uiPriority="257"/>
    <w:lsdException w:name="Medium List 2 Accent 4" w:uiPriority="258"/>
    <w:lsdException w:name="Medium Grid 1 Accent 4" w:uiPriority="259"/>
    <w:lsdException w:name="Medium Grid 2 Accent 4" w:uiPriority="260"/>
    <w:lsdException w:name="Medium Grid 3 Accent 4" w:uiPriority="261"/>
    <w:lsdException w:name="Dark List Accent 4" w:uiPriority="274"/>
    <w:lsdException w:name="Colorful Shading Accent 4" w:uiPriority="275"/>
    <w:lsdException w:name="Colorful List Accent 4" w:uiPriority="276"/>
    <w:lsdException w:name="Colorful Grid Accent 4" w:uiPriority="277"/>
    <w:lsdException w:name="Light Shading Accent 5" w:uiPriority="150"/>
    <w:lsdException w:name="Light List Accent 5" w:uiPriority="151"/>
    <w:lsdException w:name="Light Grid Accent 5" w:uiPriority="152"/>
    <w:lsdException w:name="Medium Shading 1 Accent 5" w:uiPriority="153"/>
    <w:lsdException w:name="Medium Shading 2 Accent 5" w:uiPriority="256"/>
    <w:lsdException w:name="Medium List 1 Accent 5" w:uiPriority="257"/>
    <w:lsdException w:name="Medium List 2 Accent 5" w:uiPriority="258"/>
    <w:lsdException w:name="Medium Grid 1 Accent 5" w:uiPriority="259"/>
    <w:lsdException w:name="Medium Grid 2 Accent 5" w:uiPriority="260"/>
    <w:lsdException w:name="Medium Grid 3 Accent 5" w:uiPriority="261"/>
    <w:lsdException w:name="Dark List Accent 5" w:uiPriority="274"/>
    <w:lsdException w:name="Colorful Shading Accent 5" w:uiPriority="275"/>
    <w:lsdException w:name="Colorful List Accent 5" w:uiPriority="276"/>
    <w:lsdException w:name="Colorful Grid Accent 5" w:uiPriority="277"/>
    <w:lsdException w:name="Light Shading Accent 6" w:uiPriority="150"/>
    <w:lsdException w:name="Light List Accent 6" w:uiPriority="151"/>
    <w:lsdException w:name="Light Grid Accent 6" w:uiPriority="152"/>
    <w:lsdException w:name="Medium Shading 1 Accent 6" w:uiPriority="153"/>
    <w:lsdException w:name="Medium Shading 2 Accent 6" w:uiPriority="256"/>
    <w:lsdException w:name="Medium List 1 Accent 6" w:uiPriority="257"/>
    <w:lsdException w:name="Medium List 2 Accent 6" w:uiPriority="258"/>
    <w:lsdException w:name="Medium Grid 1 Accent 6" w:uiPriority="259"/>
    <w:lsdException w:name="Medium Grid 2 Accent 6" w:uiPriority="260"/>
    <w:lsdException w:name="Medium Grid 3 Accent 6" w:uiPriority="261"/>
    <w:lsdException w:name="Dark List Accent 6" w:uiPriority="274"/>
    <w:lsdException w:name="Colorful Shading Accent 6" w:uiPriority="275"/>
    <w:lsdException w:name="Colorful List Accent 6" w:uiPriority="276"/>
    <w:lsdException w:name="Colorful Grid Accent 6" w:uiPriority="277"/>
    <w:lsdException w:name="Subtle Emphasis" w:uiPriority="37" w:qFormat="1"/>
    <w:lsdException w:name="Intense Emphasis" w:uiPriority="51" w:qFormat="1"/>
    <w:lsdException w:name="Subtle Reference" w:uiPriority="73" w:qFormat="1"/>
    <w:lsdException w:name="Intense Reference" w:uiPriority="80" w:qFormat="1"/>
    <w:lsdException w:name="Book Title" w:uiPriority="81" w:qFormat="1"/>
    <w:lsdException w:name="Bibliography" w:semiHidden="1" w:uiPriority="85" w:unhideWhenUsed="1"/>
    <w:lsdException w:name="TOC Heading" w:semiHidden="1" w:uiPriority="87" w:unhideWhenUsed="1" w:qFormat="1"/>
    <w:lsdException w:name="Plain Table 1" w:uiPriority="101"/>
    <w:lsdException w:name="Plain Table 2" w:uiPriority="102"/>
    <w:lsdException w:name="Plain Table 3" w:uiPriority="103"/>
    <w:lsdException w:name="Plain Table 4" w:uiPriority="104"/>
    <w:lsdException w:name="Plain Table 5" w:uiPriority="105"/>
    <w:lsdException w:name="Grid Table Light" w:uiPriority="100"/>
    <w:lsdException w:name="Grid Table 1 Light" w:uiPriority="112"/>
    <w:lsdException w:name="Grid Table 2" w:uiPriority="113"/>
    <w:lsdException w:name="Grid Table 3" w:uiPriority="114"/>
    <w:lsdException w:name="Grid Table 4" w:uiPriority="115"/>
    <w:lsdException w:name="Grid Table 5 Dark" w:uiPriority="128"/>
    <w:lsdException w:name="Grid Table 6 Colorful" w:uiPriority="129"/>
    <w:lsdException w:name="Grid Table 7 Colorful" w:uiPriority="130"/>
    <w:lsdException w:name="Grid Table 1 Light Accent 1" w:uiPriority="112"/>
    <w:lsdException w:name="Grid Table 2 Accent 1" w:uiPriority="113"/>
    <w:lsdException w:name="Grid Table 3 Accent 1" w:uiPriority="114"/>
    <w:lsdException w:name="Grid Table 4 Accent 1" w:uiPriority="115"/>
    <w:lsdException w:name="Grid Table 5 Dark Accent 1" w:uiPriority="128"/>
    <w:lsdException w:name="Grid Table 6 Colorful Accent 1" w:uiPriority="129"/>
    <w:lsdException w:name="Grid Table 7 Colorful Accent 1" w:uiPriority="130"/>
    <w:lsdException w:name="Grid Table 1 Light Accent 2" w:uiPriority="112"/>
    <w:lsdException w:name="Grid Table 2 Accent 2" w:uiPriority="113"/>
    <w:lsdException w:name="Grid Table 3 Accent 2" w:uiPriority="114"/>
    <w:lsdException w:name="Grid Table 4 Accent 2" w:uiPriority="115"/>
    <w:lsdException w:name="Grid Table 5 Dark Accent 2" w:uiPriority="128"/>
    <w:lsdException w:name="Grid Table 6 Colorful Accent 2" w:uiPriority="129"/>
    <w:lsdException w:name="Grid Table 7 Colorful Accent 2" w:uiPriority="130"/>
    <w:lsdException w:name="Grid Table 1 Light Accent 3" w:uiPriority="112"/>
    <w:lsdException w:name="Grid Table 2 Accent 3" w:uiPriority="113"/>
    <w:lsdException w:name="Grid Table 3 Accent 3" w:uiPriority="114"/>
    <w:lsdException w:name="Grid Table 4 Accent 3" w:uiPriority="115"/>
    <w:lsdException w:name="Grid Table 5 Dark Accent 3" w:uiPriority="128"/>
    <w:lsdException w:name="Grid Table 6 Colorful Accent 3" w:uiPriority="129"/>
    <w:lsdException w:name="Grid Table 7 Colorful Accent 3" w:uiPriority="130"/>
    <w:lsdException w:name="Grid Table 1 Light Accent 4" w:uiPriority="112"/>
    <w:lsdException w:name="Grid Table 2 Accent 4" w:uiPriority="113"/>
    <w:lsdException w:name="Grid Table 3 Accent 4" w:uiPriority="114"/>
    <w:lsdException w:name="Grid Table 4 Accent 4" w:uiPriority="115"/>
    <w:lsdException w:name="Grid Table 5 Dark Accent 4" w:uiPriority="128"/>
    <w:lsdException w:name="Grid Table 6 Colorful Accent 4" w:uiPriority="129"/>
    <w:lsdException w:name="Grid Table 7 Colorful Accent 4" w:uiPriority="130"/>
    <w:lsdException w:name="Grid Table 1 Light Accent 5" w:uiPriority="112"/>
    <w:lsdException w:name="Grid Table 2 Accent 5" w:uiPriority="113"/>
    <w:lsdException w:name="Grid Table 3 Accent 5" w:uiPriority="114"/>
    <w:lsdException w:name="Grid Table 4 Accent 5" w:uiPriority="115"/>
    <w:lsdException w:name="Grid Table 5 Dark Accent 5" w:uiPriority="128"/>
    <w:lsdException w:name="Grid Table 6 Colorful Accent 5" w:uiPriority="129"/>
    <w:lsdException w:name="Grid Table 7 Colorful Accent 5" w:uiPriority="130"/>
    <w:lsdException w:name="Grid Table 1 Light Accent 6" w:uiPriority="112"/>
    <w:lsdException w:name="Grid Table 2 Accent 6" w:uiPriority="113"/>
    <w:lsdException w:name="Grid Table 3 Accent 6" w:uiPriority="114"/>
    <w:lsdException w:name="Grid Table 4 Accent 6" w:uiPriority="115"/>
    <w:lsdException w:name="Grid Table 5 Dark Accent 6" w:uiPriority="128"/>
    <w:lsdException w:name="Grid Table 6 Colorful Accent 6" w:uiPriority="129"/>
    <w:lsdException w:name="Grid Table 7 Colorful Accent 6" w:uiPriority="130"/>
    <w:lsdException w:name="List Table 1 Light" w:uiPriority="112"/>
    <w:lsdException w:name="List Table 2" w:uiPriority="113"/>
    <w:lsdException w:name="List Table 3" w:uiPriority="114"/>
    <w:lsdException w:name="List Table 4" w:uiPriority="115"/>
    <w:lsdException w:name="List Table 5 Dark" w:uiPriority="128"/>
    <w:lsdException w:name="List Table 6 Colorful" w:uiPriority="129"/>
    <w:lsdException w:name="List Table 7 Colorful" w:uiPriority="130"/>
    <w:lsdException w:name="List Table 1 Light Accent 1" w:uiPriority="112"/>
    <w:lsdException w:name="List Table 2 Accent 1" w:uiPriority="113"/>
    <w:lsdException w:name="List Table 3 Accent 1" w:uiPriority="114"/>
    <w:lsdException w:name="List Table 4 Accent 1" w:uiPriority="115"/>
    <w:lsdException w:name="List Table 5 Dark Accent 1" w:uiPriority="128"/>
    <w:lsdException w:name="List Table 6 Colorful Accent 1" w:uiPriority="129"/>
    <w:lsdException w:name="List Table 7 Colorful Accent 1" w:uiPriority="130"/>
    <w:lsdException w:name="List Table 1 Light Accent 2" w:uiPriority="112"/>
    <w:lsdException w:name="List Table 2 Accent 2" w:uiPriority="113"/>
    <w:lsdException w:name="List Table 3 Accent 2" w:uiPriority="114"/>
    <w:lsdException w:name="List Table 4 Accent 2" w:uiPriority="115"/>
    <w:lsdException w:name="List Table 5 Dark Accent 2" w:uiPriority="128"/>
    <w:lsdException w:name="List Table 6 Colorful Accent 2" w:uiPriority="129"/>
    <w:lsdException w:name="List Table 7 Colorful Accent 2" w:uiPriority="130"/>
    <w:lsdException w:name="List Table 1 Light Accent 3" w:uiPriority="112"/>
    <w:lsdException w:name="List Table 2 Accent 3" w:uiPriority="113"/>
    <w:lsdException w:name="List Table 3 Accent 3" w:uiPriority="114"/>
    <w:lsdException w:name="List Table 4 Accent 3" w:uiPriority="115"/>
    <w:lsdException w:name="List Table 5 Dark Accent 3" w:uiPriority="128"/>
    <w:lsdException w:name="List Table 6 Colorful Accent 3" w:uiPriority="129"/>
    <w:lsdException w:name="List Table 7 Colorful Accent 3" w:uiPriority="130"/>
    <w:lsdException w:name="List Table 1 Light Accent 4" w:uiPriority="112"/>
    <w:lsdException w:name="List Table 2 Accent 4" w:uiPriority="113"/>
    <w:lsdException w:name="List Table 3 Accent 4" w:uiPriority="114"/>
    <w:lsdException w:name="List Table 4 Accent 4" w:uiPriority="115"/>
    <w:lsdException w:name="List Table 5 Dark Accent 4" w:uiPriority="128"/>
    <w:lsdException w:name="List Table 6 Colorful Accent 4" w:uiPriority="129"/>
    <w:lsdException w:name="List Table 7 Colorful Accent 4" w:uiPriority="130"/>
    <w:lsdException w:name="List Table 1 Light Accent 5" w:uiPriority="112"/>
    <w:lsdException w:name="List Table 2 Accent 5" w:uiPriority="113"/>
    <w:lsdException w:name="List Table 3 Accent 5" w:uiPriority="114"/>
    <w:lsdException w:name="List Table 4 Accent 5" w:uiPriority="115"/>
    <w:lsdException w:name="List Table 5 Dark Accent 5" w:uiPriority="128"/>
    <w:lsdException w:name="List Table 6 Colorful Accent 5" w:uiPriority="129"/>
    <w:lsdException w:name="List Table 7 Colorful Accent 5" w:uiPriority="130"/>
    <w:lsdException w:name="List Table 1 Light Accent 6" w:uiPriority="112"/>
    <w:lsdException w:name="List Table 2 Accent 6" w:uiPriority="113"/>
    <w:lsdException w:name="List Table 3 Accent 6" w:uiPriority="114"/>
    <w:lsdException w:name="List Table 4 Accent 6" w:uiPriority="115"/>
    <w:lsdException w:name="List Table 5 Dark Accent 6" w:uiPriority="128"/>
    <w:lsdException w:name="List Table 6 Colorful Accent 6" w:uiPriority="129"/>
    <w:lsdException w:name="List Table 7 Colorful Accent 6" w:uiPriority="130"/>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 Id="rId4" Type="http://schemas.openxmlformats.org/officeDocument/2006/relationships/webSettings" Target="webSettings.xml" /><Relationship Id="rId5" Type="http://schemas.openxmlformats.org/officeDocument/2006/relationships/theme" Target="theme/theme1.xml" /></Relationships>
</file>

<file path=word/theme/theme1.xml><?xml version="1.0" encoding="utf-8"?>
<a:theme xmlns:a="http://schemas.openxmlformats.org/drawingml/2006/main" name="Hancom Office">
  <a:themeElements>
    <a:clrScheme name="Hancom Office">
      <a:dk1>
        <a:sysClr lastClr="000000" val="windowText"/>
      </a:dk1>
      <a:lt1>
        <a:sysClr lastClr="FFFFFF" val="window"/>
      </a:lt1>
      <a:dk2>
        <a:srgbClr val="1C3D62"/>
      </a:dk2>
      <a:lt2>
        <a:srgbClr val="E3DCC1"/>
      </a:lt2>
      <a:accent1>
        <a:srgbClr val="315F97"/>
      </a:accent1>
      <a:accent2>
        <a:srgbClr val="C75252"/>
      </a:accent2>
      <a:accent3>
        <a:srgbClr val="E9AE2B"/>
      </a:accent3>
      <a:accent4>
        <a:srgbClr val="699B37"/>
      </a:accent4>
      <a:accent5>
        <a:srgbClr val="358791"/>
      </a:accent5>
      <a:accent6>
        <a:srgbClr val="CA56A7"/>
      </a:accent6>
      <a:hlink>
        <a:srgbClr val="0000FF"/>
      </a:hlink>
      <a:folHlink>
        <a:srgbClr val="800080"/>
      </a:folHlink>
    </a:clrScheme>
    <a:fontScheme name="Hancom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Mymr" typeface=""/>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Mymr" typeface=""/>
      </a:minorFont>
    </a:fontScheme>
    <a:fmtScheme name="Hancom Office">
      <a: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2023-10-30T20:02:16Z</dcterms:created>
  <dcterms:modified xsi:type="dcterms:W3CDTF">2023-10-30T17:21:23Z</dcterms:modified>
  <cp:version>1100.0100.01</cp:version>
</cp:coreProperties>
</file>