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C0F" w:rsidRDefault="008C4570" w:rsidP="000F2B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0303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506F769" wp14:editId="774E3495">
            <wp:simplePos x="0" y="0"/>
            <wp:positionH relativeFrom="column">
              <wp:posOffset>2452370</wp:posOffset>
            </wp:positionH>
            <wp:positionV relativeFrom="paragraph">
              <wp:posOffset>-115570</wp:posOffset>
            </wp:positionV>
            <wp:extent cx="1466215" cy="1788795"/>
            <wp:effectExtent l="0" t="0" r="0" b="0"/>
            <wp:wrapSquare wrapText="bothSides"/>
            <wp:docPr id="25" name="Рисунок 25" descr="Герб школы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школы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C0F" w:rsidRPr="00C21AEE" w:rsidRDefault="00270C0F" w:rsidP="00270C0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70C0F" w:rsidRPr="00270C0F" w:rsidRDefault="00E06F21" w:rsidP="00E06F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270C0F" w:rsidRPr="00270C0F" w:rsidRDefault="00270C0F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Секция: «</w:t>
      </w:r>
      <w:r w:rsidR="00E06F21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Биологическая</w:t>
      </w: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70C0F" w:rsidRPr="00270C0F" w:rsidRDefault="00270C0F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8C4570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</w:t>
      </w:r>
      <w:r w:rsid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Природные индикаторы</w:t>
      </w:r>
      <w:r w:rsidR="00270C0F"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0C0F" w:rsidRPr="00270C0F" w:rsidRDefault="008C4570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Выполнила:</w:t>
      </w:r>
    </w:p>
    <w:p w:rsidR="00E06F21" w:rsidRDefault="007960B9" w:rsidP="00270C0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Трофимчик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Виктория</w:t>
      </w:r>
    </w:p>
    <w:p w:rsidR="00E06F21" w:rsidRDefault="00270C0F" w:rsidP="00270C0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 СОШ № 3"</w:t>
      </w:r>
    </w:p>
    <w:p w:rsidR="001D3324" w:rsidRDefault="00270C0F" w:rsidP="00270C0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"Образовательный центр"</w:t>
      </w:r>
    </w:p>
    <w:p w:rsidR="00E06F21" w:rsidRDefault="007960B9" w:rsidP="00270C0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06F21"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класс</w:t>
      </w:r>
    </w:p>
    <w:p w:rsidR="00270C0F" w:rsidRPr="00270C0F" w:rsidRDefault="00270C0F" w:rsidP="00270C0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E06F21" w:rsidRDefault="00E06F21" w:rsidP="00270C0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</w:t>
      </w:r>
    </w:p>
    <w:p w:rsidR="00E06F21" w:rsidRDefault="00E06F21" w:rsidP="00270C0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высшей категории </w:t>
      </w:r>
    </w:p>
    <w:p w:rsidR="00270C0F" w:rsidRPr="00270C0F" w:rsidRDefault="00270C0F" w:rsidP="00270C0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Игнатьева Л</w:t>
      </w:r>
      <w:r w:rsidR="00E06F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E06F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0C0F" w:rsidRPr="00270C0F" w:rsidRDefault="00270C0F" w:rsidP="00270C0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Default="00270C0F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21" w:rsidRDefault="00E06F21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21" w:rsidRDefault="00E06F21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21" w:rsidRDefault="00E06F21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21" w:rsidRDefault="00E06F21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21" w:rsidRPr="00270C0F" w:rsidRDefault="00E06F21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Кинель</w:t>
      </w:r>
      <w:proofErr w:type="spellEnd"/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Черкассы</w:t>
      </w:r>
    </w:p>
    <w:p w:rsidR="00270C0F" w:rsidRPr="00270C0F" w:rsidRDefault="00270C0F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534E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960B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270C0F" w:rsidRPr="00270C0F" w:rsidRDefault="00270C0F" w:rsidP="00270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Содержание:</w:t>
      </w:r>
    </w:p>
    <w:p w:rsidR="00270C0F" w:rsidRPr="00270C0F" w:rsidRDefault="00270C0F" w:rsidP="001D33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Введение.</w:t>
      </w:r>
    </w:p>
    <w:p w:rsidR="00270C0F" w:rsidRPr="00270C0F" w:rsidRDefault="00270C0F" w:rsidP="001D33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открытия индикаторов</w:t>
      </w:r>
    </w:p>
    <w:p w:rsidR="00270C0F" w:rsidRPr="00270C0F" w:rsidRDefault="00270C0F" w:rsidP="001D33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индикаторов</w:t>
      </w: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0C0F" w:rsidRDefault="00270C0F" w:rsidP="001D33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индикаторов</w:t>
      </w:r>
    </w:p>
    <w:p w:rsidR="00270C0F" w:rsidRPr="00270C0F" w:rsidRDefault="00270C0F" w:rsidP="001D3324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     </w:t>
      </w:r>
      <w:r w:rsidRPr="00270C0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4.1 Биохимическая роль индикаторов и применение в медицине  </w:t>
      </w:r>
    </w:p>
    <w:p w:rsidR="00270C0F" w:rsidRPr="00270C0F" w:rsidRDefault="00270C0F" w:rsidP="001D3324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     </w:t>
      </w:r>
      <w:r w:rsidRPr="00270C0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4.2 Применение природных индикаторов в народном хозяйстве</w:t>
      </w:r>
    </w:p>
    <w:p w:rsidR="00270C0F" w:rsidRPr="00270C0F" w:rsidRDefault="00270C0F" w:rsidP="001D3324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     </w:t>
      </w:r>
      <w:r w:rsidRPr="00270C0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4.3.Применение индикаторов в быту</w:t>
      </w:r>
    </w:p>
    <w:p w:rsidR="00270C0F" w:rsidRDefault="00270C0F" w:rsidP="001D33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эксперименты.</w:t>
      </w:r>
    </w:p>
    <w:p w:rsidR="00270C0F" w:rsidRPr="00270C0F" w:rsidRDefault="00270C0F" w:rsidP="001D3324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0C0F">
        <w:rPr>
          <w:rFonts w:ascii="Times New Roman" w:hAnsi="Times New Roman" w:cs="Times New Roman"/>
          <w:i/>
          <w:sz w:val="28"/>
          <w:szCs w:val="28"/>
        </w:rPr>
        <w:t xml:space="preserve">5.1.Как </w:t>
      </w:r>
      <w:r w:rsidR="00BD4FDE">
        <w:rPr>
          <w:rFonts w:ascii="Times New Roman" w:hAnsi="Times New Roman" w:cs="Times New Roman"/>
          <w:i/>
          <w:sz w:val="28"/>
          <w:szCs w:val="28"/>
        </w:rPr>
        <w:t>я проводил</w:t>
      </w:r>
      <w:r w:rsidRPr="00270C0F">
        <w:rPr>
          <w:rFonts w:ascii="Times New Roman" w:hAnsi="Times New Roman" w:cs="Times New Roman"/>
          <w:i/>
          <w:sz w:val="28"/>
          <w:szCs w:val="28"/>
        </w:rPr>
        <w:t xml:space="preserve"> исследовани</w:t>
      </w:r>
      <w:r w:rsidR="00BD4FDE">
        <w:rPr>
          <w:rFonts w:ascii="Times New Roman" w:hAnsi="Times New Roman" w:cs="Times New Roman"/>
          <w:i/>
          <w:sz w:val="28"/>
          <w:szCs w:val="28"/>
        </w:rPr>
        <w:t>е</w:t>
      </w:r>
      <w:r w:rsidRPr="00270C0F">
        <w:rPr>
          <w:rFonts w:ascii="Times New Roman" w:hAnsi="Times New Roman" w:cs="Times New Roman"/>
          <w:i/>
          <w:sz w:val="28"/>
          <w:szCs w:val="28"/>
        </w:rPr>
        <w:t>.</w:t>
      </w:r>
    </w:p>
    <w:p w:rsidR="00270C0F" w:rsidRPr="00270C0F" w:rsidRDefault="00270C0F" w:rsidP="001D3324">
      <w:pPr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70C0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5.2. Результаты моего исследования.</w:t>
      </w:r>
    </w:p>
    <w:p w:rsidR="00270C0F" w:rsidRPr="00270C0F" w:rsidRDefault="00270C0F" w:rsidP="001D33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</w:t>
      </w:r>
    </w:p>
    <w:p w:rsidR="00270C0F" w:rsidRPr="00270C0F" w:rsidRDefault="00270C0F" w:rsidP="001D33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C0F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Список использ</w:t>
      </w:r>
      <w:r w:rsidR="001D332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D399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D3324">
        <w:rPr>
          <w:rFonts w:ascii="Times New Roman" w:eastAsia="Times New Roman" w:hAnsi="Times New Roman" w:cs="Times New Roman"/>
          <w:sz w:val="28"/>
          <w:szCs w:val="28"/>
          <w:lang w:eastAsia="ru-RU"/>
        </w:rPr>
        <w:t>мых источников.</w:t>
      </w: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C0F" w:rsidRPr="00270C0F" w:rsidRDefault="00270C0F" w:rsidP="00270C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AEE" w:rsidRDefault="00C21AEE" w:rsidP="000F2B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03030"/>
          <w:sz w:val="28"/>
          <w:szCs w:val="28"/>
        </w:rPr>
      </w:pPr>
    </w:p>
    <w:p w:rsidR="00E06F21" w:rsidRDefault="00E06F21" w:rsidP="00C21AE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03030"/>
          <w:sz w:val="28"/>
          <w:szCs w:val="28"/>
        </w:rPr>
      </w:pPr>
    </w:p>
    <w:p w:rsidR="009C647D" w:rsidRPr="00C21AEE" w:rsidRDefault="009C647D" w:rsidP="00C21AE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03030"/>
          <w:sz w:val="28"/>
          <w:szCs w:val="28"/>
        </w:rPr>
      </w:pPr>
      <w:r w:rsidRPr="00C21AEE">
        <w:rPr>
          <w:b/>
          <w:color w:val="303030"/>
          <w:sz w:val="28"/>
          <w:szCs w:val="28"/>
        </w:rPr>
        <w:lastRenderedPageBreak/>
        <w:t>1.В</w:t>
      </w:r>
      <w:r w:rsidR="000F2B0E" w:rsidRPr="00C21AEE">
        <w:rPr>
          <w:b/>
          <w:color w:val="303030"/>
          <w:sz w:val="28"/>
          <w:szCs w:val="28"/>
        </w:rPr>
        <w:t>в</w:t>
      </w:r>
      <w:r w:rsidRPr="00C21AEE">
        <w:rPr>
          <w:b/>
          <w:color w:val="303030"/>
          <w:sz w:val="28"/>
          <w:szCs w:val="28"/>
        </w:rPr>
        <w:t>едение.</w:t>
      </w:r>
    </w:p>
    <w:p w:rsidR="00926CF7" w:rsidRPr="00C21AEE" w:rsidRDefault="00B446A4" w:rsidP="00C21A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303030"/>
          <w:sz w:val="28"/>
          <w:szCs w:val="28"/>
        </w:rPr>
      </w:pPr>
      <w:r w:rsidRPr="00C21AEE">
        <w:rPr>
          <w:color w:val="303030"/>
          <w:sz w:val="28"/>
          <w:szCs w:val="28"/>
        </w:rPr>
        <w:t xml:space="preserve">       </w:t>
      </w:r>
      <w:r w:rsidR="00926CF7" w:rsidRPr="00C21AEE">
        <w:rPr>
          <w:color w:val="303030"/>
          <w:sz w:val="28"/>
          <w:szCs w:val="28"/>
        </w:rPr>
        <w:t xml:space="preserve">Всем известно, что существуют вещества, способные изменять окраску в зависимости от </w:t>
      </w:r>
      <w:r w:rsidR="009C647D" w:rsidRPr="00C21AEE">
        <w:rPr>
          <w:color w:val="303030"/>
          <w:sz w:val="28"/>
          <w:szCs w:val="28"/>
        </w:rPr>
        <w:t>состава</w:t>
      </w:r>
      <w:r w:rsidR="00926CF7" w:rsidRPr="00C21AEE">
        <w:rPr>
          <w:color w:val="303030"/>
          <w:sz w:val="28"/>
          <w:szCs w:val="28"/>
        </w:rPr>
        <w:t xml:space="preserve"> среды. Это кислотно-основные индикаторы, например</w:t>
      </w:r>
      <w:proofErr w:type="gramStart"/>
      <w:r w:rsidR="00926CF7" w:rsidRPr="00C21AEE">
        <w:rPr>
          <w:color w:val="303030"/>
          <w:sz w:val="28"/>
          <w:szCs w:val="28"/>
        </w:rPr>
        <w:t>,</w:t>
      </w:r>
      <w:proofErr w:type="gramEnd"/>
      <w:r w:rsidR="00926CF7" w:rsidRPr="00C21AEE">
        <w:rPr>
          <w:color w:val="303030"/>
          <w:sz w:val="28"/>
          <w:szCs w:val="28"/>
        </w:rPr>
        <w:t xml:space="preserve"> лакмус, метил оранжевый, фенолфталеин. Это химические вещества.</w:t>
      </w:r>
      <w:r w:rsidR="009F5FAA" w:rsidRPr="00C21AEE">
        <w:rPr>
          <w:color w:val="303030"/>
          <w:sz w:val="28"/>
          <w:szCs w:val="28"/>
        </w:rPr>
        <w:t xml:space="preserve"> О них мне ещё предстоит узнать в старших классах.</w:t>
      </w:r>
      <w:r w:rsidR="00926CF7" w:rsidRPr="00C21AEE">
        <w:rPr>
          <w:color w:val="303030"/>
          <w:sz w:val="28"/>
          <w:szCs w:val="28"/>
        </w:rPr>
        <w:t xml:space="preserve"> </w:t>
      </w:r>
    </w:p>
    <w:p w:rsidR="00926CF7" w:rsidRPr="00C21AEE" w:rsidRDefault="00926CF7" w:rsidP="00C21A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303030"/>
          <w:sz w:val="28"/>
          <w:szCs w:val="28"/>
        </w:rPr>
      </w:pPr>
      <w:r w:rsidRPr="00C21AEE">
        <w:rPr>
          <w:color w:val="303030"/>
          <w:sz w:val="28"/>
          <w:szCs w:val="28"/>
        </w:rPr>
        <w:t xml:space="preserve">       Но веществ, способных менять окраску  в зависимости от кислотности среды, в природе значительно больше.</w:t>
      </w:r>
    </w:p>
    <w:p w:rsidR="00926CF7" w:rsidRPr="00C21AEE" w:rsidRDefault="00926CF7" w:rsidP="00C21A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303030"/>
          <w:sz w:val="28"/>
          <w:szCs w:val="28"/>
        </w:rPr>
      </w:pPr>
      <w:r w:rsidRPr="00C21AEE">
        <w:rPr>
          <w:color w:val="303030"/>
          <w:sz w:val="28"/>
          <w:szCs w:val="28"/>
        </w:rPr>
        <w:t xml:space="preserve">Каждый из вас, наверное, замечал, что если в чай положить лимон, напиток становится светлее. А что будет с чаем, если в него добавить вещество </w:t>
      </w:r>
      <w:proofErr w:type="gramStart"/>
      <w:r w:rsidRPr="00C21AEE">
        <w:rPr>
          <w:color w:val="303030"/>
          <w:sz w:val="28"/>
          <w:szCs w:val="28"/>
        </w:rPr>
        <w:t>с</w:t>
      </w:r>
      <w:proofErr w:type="gramEnd"/>
      <w:r w:rsidRPr="00C21AEE">
        <w:rPr>
          <w:color w:val="303030"/>
          <w:sz w:val="28"/>
          <w:szCs w:val="28"/>
        </w:rPr>
        <w:t xml:space="preserve"> щелочными свойствами – к примеру, раствор соды?</w:t>
      </w:r>
    </w:p>
    <w:p w:rsidR="00926CF7" w:rsidRPr="00C21AEE" w:rsidRDefault="00926CF7" w:rsidP="00C21A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303030"/>
          <w:sz w:val="28"/>
          <w:szCs w:val="28"/>
        </w:rPr>
      </w:pPr>
      <w:r w:rsidRPr="00C21AEE">
        <w:rPr>
          <w:color w:val="303030"/>
          <w:sz w:val="28"/>
          <w:szCs w:val="28"/>
        </w:rPr>
        <w:t xml:space="preserve">В моём проекте я буду искать растения, которые своим цветом указывают на изменение </w:t>
      </w:r>
      <w:r w:rsidR="009C647D" w:rsidRPr="00C21AEE">
        <w:rPr>
          <w:color w:val="303030"/>
          <w:sz w:val="28"/>
          <w:szCs w:val="28"/>
        </w:rPr>
        <w:t>среды</w:t>
      </w:r>
      <w:r w:rsidRPr="00C21AEE">
        <w:rPr>
          <w:color w:val="303030"/>
          <w:sz w:val="28"/>
          <w:szCs w:val="28"/>
        </w:rPr>
        <w:t>. Я также попробую выяснить</w:t>
      </w:r>
      <w:r w:rsidR="00B446A4" w:rsidRPr="00C21AEE">
        <w:rPr>
          <w:color w:val="303030"/>
          <w:sz w:val="28"/>
          <w:szCs w:val="28"/>
        </w:rPr>
        <w:t>,</w:t>
      </w:r>
      <w:r w:rsidRPr="00C21AEE">
        <w:rPr>
          <w:color w:val="303030"/>
          <w:sz w:val="28"/>
          <w:szCs w:val="28"/>
        </w:rPr>
        <w:t xml:space="preserve"> как меняется окраска этих веществ в зависимости от кислотности раствора, в который их добавляют.</w:t>
      </w:r>
    </w:p>
    <w:p w:rsidR="00926CF7" w:rsidRPr="00C21AEE" w:rsidRDefault="00926CF7" w:rsidP="00C21AEE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</w:pPr>
      <w:r w:rsidRPr="00C21AEE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Цель</w:t>
      </w:r>
    </w:p>
    <w:p w:rsidR="00926CF7" w:rsidRPr="00C21AEE" w:rsidRDefault="00926CF7" w:rsidP="00C21AEE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C21AEE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Найти растения, плоды, цветки, стебли, листья или корни которых содержат вещества, обладающие свойствами кислотно-основных индикаторов.</w:t>
      </w:r>
    </w:p>
    <w:p w:rsidR="00926CF7" w:rsidRPr="00C21AEE" w:rsidRDefault="00926CF7" w:rsidP="00C21AEE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</w:pPr>
      <w:r w:rsidRPr="00C21AEE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Гипотеза</w:t>
      </w:r>
    </w:p>
    <w:p w:rsidR="00926CF7" w:rsidRPr="00C21AEE" w:rsidRDefault="00926CF7" w:rsidP="00C21AEE">
      <w:pPr>
        <w:spacing w:after="0"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C21AEE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У большинства растений клеточный сок содержит вещества-индикаторы.</w:t>
      </w:r>
    </w:p>
    <w:p w:rsidR="000458D0" w:rsidRPr="00C21AEE" w:rsidRDefault="00B446A4" w:rsidP="00C21A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B54E74" w:rsidRPr="00C21AE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458D0" w:rsidRPr="00C21AE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21AEE">
        <w:rPr>
          <w:rFonts w:ascii="Times New Roman" w:eastAsia="Times New Roman" w:hAnsi="Times New Roman" w:cs="Times New Roman"/>
          <w:b/>
          <w:sz w:val="28"/>
          <w:szCs w:val="28"/>
        </w:rPr>
        <w:t>История открытия индикаторов</w:t>
      </w:r>
    </w:p>
    <w:p w:rsidR="000458D0" w:rsidRPr="00C21AEE" w:rsidRDefault="000458D0" w:rsidP="00C21AEE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AEE">
        <w:rPr>
          <w:rFonts w:ascii="Times New Roman" w:hAnsi="Times New Roman" w:cs="Times New Roman"/>
          <w:sz w:val="28"/>
          <w:szCs w:val="28"/>
        </w:rPr>
        <w:t xml:space="preserve">Впервые вещества, меняющие свой цвет в зависимости от среды, обнаружил в </w:t>
      </w:r>
      <w:r w:rsidRPr="00C21AEE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C21AEE">
        <w:rPr>
          <w:rFonts w:ascii="Times New Roman" w:hAnsi="Times New Roman" w:cs="Times New Roman"/>
          <w:sz w:val="28"/>
          <w:szCs w:val="28"/>
        </w:rPr>
        <w:t xml:space="preserve"> веке английский химик и физик Роберт Бойль.</w:t>
      </w:r>
    </w:p>
    <w:p w:rsidR="009A6A33" w:rsidRPr="00C21AEE" w:rsidRDefault="000458D0" w:rsidP="00C21AEE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AEE">
        <w:rPr>
          <w:rFonts w:ascii="Times New Roman" w:hAnsi="Times New Roman" w:cs="Times New Roman"/>
          <w:sz w:val="28"/>
          <w:szCs w:val="28"/>
        </w:rPr>
        <w:t>Он провел тысячи опытов.</w:t>
      </w:r>
    </w:p>
    <w:p w:rsidR="000458D0" w:rsidRPr="00C21AEE" w:rsidRDefault="000458D0" w:rsidP="00C21AEE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1AEE">
        <w:rPr>
          <w:rFonts w:ascii="Times New Roman" w:hAnsi="Times New Roman" w:cs="Times New Roman"/>
          <w:sz w:val="28"/>
          <w:szCs w:val="28"/>
        </w:rPr>
        <w:t xml:space="preserve"> Так, в 1663 году, был открыт первый индикатор для обнаружения кислот и оснований, названный по имени лишайника </w:t>
      </w:r>
      <w:r w:rsidRPr="00C21AEE">
        <w:rPr>
          <w:rFonts w:ascii="Times New Roman" w:hAnsi="Times New Roman" w:cs="Times New Roman"/>
          <w:b/>
          <w:sz w:val="28"/>
          <w:szCs w:val="28"/>
        </w:rPr>
        <w:t xml:space="preserve">лакмусом.  </w:t>
      </w:r>
    </w:p>
    <w:p w:rsidR="000458D0" w:rsidRPr="00C21AEE" w:rsidRDefault="000458D0" w:rsidP="00C21AEE">
      <w:pPr>
        <w:tabs>
          <w:tab w:val="left" w:pos="23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1AEE">
        <w:rPr>
          <w:rFonts w:ascii="Times New Roman" w:hAnsi="Times New Roman" w:cs="Times New Roman"/>
          <w:sz w:val="28"/>
          <w:szCs w:val="28"/>
        </w:rPr>
        <w:t xml:space="preserve">В 1667 году Роберт Бойль предложил пропитывать фильтровальную бумагу отваром тропического лишайника – лакмуса, а также отварами фиалок и васильков. Высушенные и нарезанные «хитрые» </w:t>
      </w:r>
      <w:r w:rsidRPr="00C21AEE">
        <w:rPr>
          <w:rFonts w:ascii="Times New Roman" w:eastAsia="Times New Roman" w:hAnsi="Times New Roman" w:cs="Times New Roman"/>
          <w:sz w:val="28"/>
          <w:szCs w:val="28"/>
        </w:rPr>
        <w:t>бумажки Роберт Бойль назвал индикаторами, что в переводе с латинского означает «указатель», так как они указывают на среду раствора.</w:t>
      </w:r>
    </w:p>
    <w:p w:rsidR="000458D0" w:rsidRPr="00C21AEE" w:rsidRDefault="000458D0" w:rsidP="00C21AEE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1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Лакмус стал самым древним кислотно-основным индикатором. </w:t>
      </w:r>
    </w:p>
    <w:p w:rsidR="000458D0" w:rsidRPr="00C21AEE" w:rsidRDefault="000458D0" w:rsidP="00C21AEE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1AE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Надо сказать, что само красящее вещество лакмус был известен ещё в Древнем Египте и Древнем Риме. Его добывали из некоторых видов лишайников, произраставших на скалах Шотландии, и использовали в качестве фиолетовой краски, но со временем,  рецепт его приготовления был утерян. </w:t>
      </w:r>
    </w:p>
    <w:p w:rsidR="00B54E74" w:rsidRPr="00C21AEE" w:rsidRDefault="00B446A4" w:rsidP="00C21AEE">
      <w:pPr>
        <w:tabs>
          <w:tab w:val="left" w:pos="234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AEE">
        <w:rPr>
          <w:rFonts w:ascii="Times New Roman" w:hAnsi="Times New Roman" w:cs="Times New Roman"/>
          <w:b/>
          <w:sz w:val="28"/>
          <w:szCs w:val="28"/>
        </w:rPr>
        <w:t>3. Виды индикаторов.</w:t>
      </w:r>
    </w:p>
    <w:p w:rsidR="00B54E74" w:rsidRPr="00C21AEE" w:rsidRDefault="00B54E74" w:rsidP="00C21AEE">
      <w:pPr>
        <w:tabs>
          <w:tab w:val="left" w:pos="41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AEE">
        <w:rPr>
          <w:rFonts w:ascii="Times New Roman" w:hAnsi="Times New Roman" w:cs="Times New Roman"/>
          <w:sz w:val="28"/>
          <w:szCs w:val="28"/>
        </w:rPr>
        <w:t xml:space="preserve">   Кислотно-основные индикаторы  бывают химическими (об этом я ещё буду узнавать) и природными. Природные находятся вокруг нас, только обычно мы об этом не задумываемся. Когда нет настоящих химических индикаторов, то для определения среды растворов можно успешно применять самодельные индикаторы из природного сырья.</w:t>
      </w:r>
    </w:p>
    <w:p w:rsidR="00B54E74" w:rsidRPr="00C21AEE" w:rsidRDefault="00B54E74" w:rsidP="00C21AEE">
      <w:pPr>
        <w:tabs>
          <w:tab w:val="left" w:pos="41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AEE">
        <w:rPr>
          <w:rFonts w:ascii="Times New Roman" w:hAnsi="Times New Roman" w:cs="Times New Roman"/>
          <w:sz w:val="28"/>
          <w:szCs w:val="28"/>
        </w:rPr>
        <w:t xml:space="preserve">   Исходным сырьем могут  служить </w:t>
      </w:r>
      <w:r w:rsidR="00C21AEE" w:rsidRPr="00C21AEE">
        <w:rPr>
          <w:rFonts w:ascii="Times New Roman" w:hAnsi="Times New Roman" w:cs="Times New Roman"/>
          <w:sz w:val="28"/>
          <w:szCs w:val="28"/>
        </w:rPr>
        <w:t xml:space="preserve">различные </w:t>
      </w:r>
      <w:proofErr w:type="gramStart"/>
      <w:r w:rsidR="00C21AEE" w:rsidRPr="00C21AEE">
        <w:rPr>
          <w:rFonts w:ascii="Times New Roman" w:hAnsi="Times New Roman" w:cs="Times New Roman"/>
          <w:sz w:val="28"/>
          <w:szCs w:val="28"/>
        </w:rPr>
        <w:t>растения</w:t>
      </w:r>
      <w:proofErr w:type="gramEnd"/>
      <w:r w:rsidR="00C21AEE" w:rsidRPr="00C21AEE">
        <w:rPr>
          <w:rFonts w:ascii="Times New Roman" w:hAnsi="Times New Roman" w:cs="Times New Roman"/>
          <w:sz w:val="28"/>
          <w:szCs w:val="28"/>
        </w:rPr>
        <w:t xml:space="preserve"> а также их части.</w:t>
      </w:r>
    </w:p>
    <w:p w:rsidR="00B54E74" w:rsidRPr="00C21AEE" w:rsidRDefault="00B54E74" w:rsidP="00C21AEE">
      <w:pPr>
        <w:tabs>
          <w:tab w:val="left" w:pos="41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AEE">
        <w:rPr>
          <w:rFonts w:ascii="Times New Roman" w:hAnsi="Times New Roman" w:cs="Times New Roman"/>
          <w:sz w:val="28"/>
          <w:szCs w:val="28"/>
        </w:rPr>
        <w:t xml:space="preserve">   Эти природные индикаторы содержат окрашенные вещества (пигменты), способные менять свой цвет в ответ на то или иное воздействие. И, попадая в кислую или щелочную среду, они наглядным образом сигнализируют об этом.</w:t>
      </w:r>
    </w:p>
    <w:p w:rsidR="00B54E74" w:rsidRPr="00C21AEE" w:rsidRDefault="00B54E74" w:rsidP="00C21AEE">
      <w:pPr>
        <w:tabs>
          <w:tab w:val="left" w:pos="41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AEE">
        <w:rPr>
          <w:rFonts w:ascii="Times New Roman" w:hAnsi="Times New Roman" w:cs="Times New Roman"/>
          <w:sz w:val="28"/>
          <w:szCs w:val="28"/>
        </w:rPr>
        <w:t xml:space="preserve">   Такими  пигментами являются, прежде всего, </w:t>
      </w:r>
      <w:r w:rsidRPr="00C21AEE">
        <w:rPr>
          <w:rFonts w:ascii="Times New Roman" w:hAnsi="Times New Roman" w:cs="Times New Roman"/>
          <w:b/>
          <w:sz w:val="28"/>
          <w:szCs w:val="28"/>
        </w:rPr>
        <w:t>антоцианы</w:t>
      </w:r>
      <w:r w:rsidRPr="00C21AEE">
        <w:rPr>
          <w:rFonts w:ascii="Times New Roman" w:hAnsi="Times New Roman" w:cs="Times New Roman"/>
          <w:sz w:val="28"/>
          <w:szCs w:val="28"/>
        </w:rPr>
        <w:t>. Они   имеют (преимущественно) красный цвет в кислой среде и синий или зеленый - в щелочной.</w:t>
      </w:r>
      <w:r w:rsidRPr="00C21AE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Именно антоцианы придают разнообразные оттенки розового, красного, голубого и лилового многим цветам, плодам и осенним  листьям. Эта окраска часто зависит от состава клеточного содержимого, и потому может меняться при созревании плодов, </w:t>
      </w:r>
      <w:proofErr w:type="spellStart"/>
      <w:r w:rsidRPr="00C21AE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отцветании</w:t>
      </w:r>
      <w:proofErr w:type="spellEnd"/>
      <w:r w:rsidRPr="00C21AE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цветков и увядании листьев.</w:t>
      </w:r>
    </w:p>
    <w:p w:rsidR="00B54E74" w:rsidRPr="00C21AEE" w:rsidRDefault="00B54E74" w:rsidP="00C21A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AE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Антоцианы - неустойчивые соединения, в клетках растений обычно содержится несколько различных антоцианов, и проявление их связано с химическим составом почвы и возрастом растения.</w:t>
      </w:r>
    </w:p>
    <w:p w:rsidR="00B54E74" w:rsidRPr="00C21AEE" w:rsidRDefault="00B54E74" w:rsidP="00C21A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21AE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</w:t>
      </w:r>
    </w:p>
    <w:p w:rsidR="00B54E74" w:rsidRPr="00C21AEE" w:rsidRDefault="00B446A4" w:rsidP="00C21AEE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 Применение индикаторов</w:t>
      </w:r>
      <w:r w:rsidR="00B54E74" w:rsidRPr="00C21AE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54E74" w:rsidRPr="00C21AEE" w:rsidRDefault="00B54E74" w:rsidP="00C21A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Природные индикаторы находят применение во многих областях человеческой деятельности: в медицине и экологии, в сельском и народном хозяйстве, в пищевой промышленности и в быту.</w:t>
      </w:r>
    </w:p>
    <w:p w:rsidR="00B54E74" w:rsidRPr="00C21AEE" w:rsidRDefault="00270C0F" w:rsidP="00C21A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4.1</w:t>
      </w:r>
      <w:r w:rsidR="00B54E74" w:rsidRPr="00C21A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Биохимическая роль индикаторов и применение в медицине  </w:t>
      </w:r>
    </w:p>
    <w:p w:rsidR="00B54E74" w:rsidRPr="00C21AEE" w:rsidRDefault="00B54E74" w:rsidP="00C21A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  Данные последних лет свидетельствуют, что красящие вещества растений выполняют огромную биохимическую роль, обладают многообразными лечебными эффектами и благотворно влияют на организм человека. </w:t>
      </w:r>
    </w:p>
    <w:p w:rsidR="00B54E74" w:rsidRPr="00C21AEE" w:rsidRDefault="00B54E74" w:rsidP="00C21A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 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Антоцианы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являются мощными антиоксидантами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которые сильнее в 50 раз витамина С. Многие исследования подтвердили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пользу антоцианов для зрения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Наибольшая концентрация антоцианов содержится в чернике. Поэтому препараты, содержащие чернику, наиболее востребованы в медицине. </w:t>
      </w:r>
    </w:p>
    <w:p w:rsidR="00B54E74" w:rsidRPr="00C21AEE" w:rsidRDefault="00B54E74" w:rsidP="00C21A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Образуя комплексы с радиоактивными элементами, которые губительно действуют на наш организм, антоцианы способствуют быстрому выведению их из организмов. Таким образом,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антоцианы являются гарантами долгой и здоровой жизни клеток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значит, продлевают и нашу жизнь. Они оказывают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защитное действие на сосуды,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уменьшая их ломкость, помогают снизить уровень сахара в крови.</w:t>
      </w:r>
    </w:p>
    <w:p w:rsidR="00B54E74" w:rsidRPr="00C21AEE" w:rsidRDefault="00B54E74" w:rsidP="00C21A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Поступая в организм человека с фруктами и овощами, антоцианы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проявляют действие, схожее с витамином </w:t>
      </w:r>
      <w:proofErr w:type="gramStart"/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Р</w:t>
      </w:r>
      <w:proofErr w:type="gramEnd"/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они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поддерживают нормальное состояние кровяного давления и сосудов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предупреждая внутренние кровоизлияния. Антоцианы требуются клеткам головного мозга,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улучшают память. </w:t>
      </w:r>
    </w:p>
    <w:p w:rsidR="00B54E74" w:rsidRPr="00BD4FDE" w:rsidRDefault="00B54E74" w:rsidP="00C21AEE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Антоцианы обладают уникальными свойствами –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подавляют рост опухоле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й. Так, например недавние исследования показали, что употребление антоцианов в пищу помогает сократить риск заболевания раком пищевода и прямой кишки. Приготовленные из растений, содержащих антоцианы, водные и подкисленные настои в течение нескольких часов уничтожали бактерии дизентерии и брюшного тифа.      Антоцианы </w:t>
      </w:r>
      <w:r w:rsidRPr="00BD4FD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помогают предотвратить развитие катаракты и в целом оказывают благоприятное воздействие на весь организм. Поэтому овощи и фрукты ярких цветов считаются полезными для организма.</w:t>
      </w:r>
    </w:p>
    <w:p w:rsidR="00B54E74" w:rsidRPr="00C21AEE" w:rsidRDefault="00270C0F" w:rsidP="00C21A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4.2</w:t>
      </w:r>
      <w:r w:rsidR="00B54E74" w:rsidRPr="00C21A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Применение природных индикаторов в народном хозяйстве</w:t>
      </w:r>
    </w:p>
    <w:p w:rsidR="00B54E74" w:rsidRPr="00C21AEE" w:rsidRDefault="00B54E74" w:rsidP="00C21A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4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Кроме медицины антоцианы также используются и в </w:t>
      </w:r>
      <w:r w:rsidR="00B446A4" w:rsidRPr="00BD4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различных</w:t>
      </w:r>
      <w:r w:rsidRPr="00BD4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областях народного хозяйства. Например, в сельском хозяйстве, для оценки химического состава почвы, степени её плодородия, при разведке полезных ископаемых</w:t>
      </w:r>
      <w:r w:rsidRPr="00C21AE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Добавив в </w:t>
      </w:r>
      <w:proofErr w:type="spellStart"/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антоциановый</w:t>
      </w:r>
      <w:proofErr w:type="spellEnd"/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раствор горсть земли, можно сделать заключение о ее кислотности, т. к. на одной и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той же почве в зависимости от ее кислотности один вид растений может давать высокий урожай, а другие будут угнетенными. </w:t>
      </w:r>
    </w:p>
    <w:p w:rsidR="00B54E74" w:rsidRPr="00C21AEE" w:rsidRDefault="00B54E74" w:rsidP="00C21A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«Или взять хотя бы всем известный картофель. Он имеет различную окраску кожуры, глазков, проростков и мякоти.  Различие окраски картофеля зависит от содержащихся в нем пигментов. Окрашенные клубни картофеля, как правило, богаче необходимыми для нашего организма веществами. Так, например, клубни с желтой мякотью имеют повышенное содержание жира, </w:t>
      </w:r>
      <w:proofErr w:type="spellStart"/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каротиноидов</w:t>
      </w:r>
      <w:proofErr w:type="spellEnd"/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рибофлавина и комплекса </w:t>
      </w:r>
      <w:proofErr w:type="spellStart"/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флавоноидов</w:t>
      </w:r>
      <w:proofErr w:type="spellEnd"/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.».</w:t>
      </w:r>
    </w:p>
    <w:p w:rsidR="00BD4FDE" w:rsidRDefault="00B54E74" w:rsidP="00C21AEE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«За счет способности антоцианов менять свою окраску можно наблюдать изменение цвета клубней картофеля в зависимости от применения минеральных удобрений и ядохимикатов. При внесении фосфорных удобрений картофель становиться белым, сульфат калия придаёт розовый цвет. Окраска клубней меняется под влиянием ядохимикатов, содержащих медь, железо, серу, фосфор и другие элементы. Такими свойствами обладают и другие растения</w:t>
      </w:r>
      <w:r w:rsidR="000F2B0E"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BD4F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содержащие природные индикаторы. Что позволяет оценить экологическую обстановку. При экологическом мониторинге загрязнений, использование растений</w:t>
      </w:r>
      <w:r w:rsidR="000F2B0E"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содержащих природные индикаторы</w:t>
      </w:r>
      <w:r w:rsidR="000F2B0E"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часто дает более ценную  информацию, чем оценка загрязнения приборами. К тому же такой способ мониторинга  состояния окружающей среды проще и экономичнее»</w:t>
      </w:r>
    </w:p>
    <w:p w:rsidR="00B54E74" w:rsidRPr="00C21AEE" w:rsidRDefault="00B54E74" w:rsidP="00C21AEE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Н.Н.Третьяков.</w:t>
      </w:r>
      <w:proofErr w:type="gramEnd"/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Учебник по агрономии).</w:t>
      </w:r>
      <w:proofErr w:type="gramEnd"/>
    </w:p>
    <w:p w:rsidR="00B54E74" w:rsidRPr="00C21AEE" w:rsidRDefault="00270C0F" w:rsidP="00C21A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4.3.</w:t>
      </w:r>
      <w:r w:rsidR="00B54E74" w:rsidRPr="00C21A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Применение индикаторов в быту</w:t>
      </w:r>
    </w:p>
    <w:p w:rsidR="00B54E74" w:rsidRPr="00C21AEE" w:rsidRDefault="00B54E74" w:rsidP="00C21A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A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Растительные индикаторы можно использовать и в быту.</w:t>
      </w:r>
    </w:p>
    <w:p w:rsidR="00B54E74" w:rsidRPr="00C21AEE" w:rsidRDefault="000F2B0E" w:rsidP="00C21AEE">
      <w:pPr>
        <w:numPr>
          <w:ilvl w:val="0"/>
          <w:numId w:val="11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r w:rsidR="00B54E74"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озяйки используют индикаторы, чтобы борщ был ярко-красным - в него перед окончанием варки добавляют немного пищевой кислоты – уксусной или лимонной; цвет меняется прямо на глазах.</w:t>
      </w:r>
    </w:p>
    <w:p w:rsidR="00B54E74" w:rsidRPr="00C21AEE" w:rsidRDefault="00B54E74" w:rsidP="00C21AEE">
      <w:pPr>
        <w:numPr>
          <w:ilvl w:val="0"/>
          <w:numId w:val="11"/>
        </w:numPr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1A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Ещё в прошлом веке реакцию йода с крахмалом (в результате которой все окрашивается в синий цвет) использовали, чтобы уличить недобросовестных торговцев, которые добавляли в сметану «для густоты» пшеничную муку. Если на образец такой сметаны капнуть йодной настойки, синее окрашивание сразу выявит подвох.</w:t>
      </w:r>
    </w:p>
    <w:p w:rsidR="00BD4FDE" w:rsidRDefault="00BD4FDE" w:rsidP="00C21A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8D0" w:rsidRPr="00C21AEE" w:rsidRDefault="000F2B0E" w:rsidP="00C21A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AEE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B54E74" w:rsidRPr="00C21AEE">
        <w:rPr>
          <w:rFonts w:ascii="Times New Roman" w:hAnsi="Times New Roman" w:cs="Times New Roman"/>
          <w:b/>
          <w:sz w:val="28"/>
          <w:szCs w:val="28"/>
        </w:rPr>
        <w:t>. Мои эксперименты.</w:t>
      </w:r>
    </w:p>
    <w:p w:rsidR="00B54E74" w:rsidRPr="00C21AEE" w:rsidRDefault="00CB5CDB" w:rsidP="00C21AE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21AEE">
        <w:rPr>
          <w:rFonts w:ascii="Times New Roman" w:hAnsi="Times New Roman" w:cs="Times New Roman"/>
          <w:b/>
          <w:sz w:val="28"/>
          <w:szCs w:val="28"/>
        </w:rPr>
        <w:t>5.1.</w:t>
      </w:r>
      <w:r w:rsidR="00065182" w:rsidRPr="00C21AEE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="00BD4FDE">
        <w:rPr>
          <w:rFonts w:ascii="Times New Roman" w:hAnsi="Times New Roman" w:cs="Times New Roman"/>
          <w:b/>
          <w:sz w:val="28"/>
          <w:szCs w:val="28"/>
        </w:rPr>
        <w:t>я проводил</w:t>
      </w:r>
      <w:r w:rsidR="008534E9">
        <w:rPr>
          <w:rFonts w:ascii="Times New Roman" w:hAnsi="Times New Roman" w:cs="Times New Roman"/>
          <w:b/>
          <w:sz w:val="28"/>
          <w:szCs w:val="28"/>
        </w:rPr>
        <w:t>а</w:t>
      </w:r>
      <w:r w:rsidR="00065182" w:rsidRPr="00C21AEE">
        <w:rPr>
          <w:rFonts w:ascii="Times New Roman" w:hAnsi="Times New Roman" w:cs="Times New Roman"/>
          <w:b/>
          <w:sz w:val="28"/>
          <w:szCs w:val="28"/>
        </w:rPr>
        <w:t xml:space="preserve"> исследовани</w:t>
      </w:r>
      <w:r w:rsidR="00BD4FDE">
        <w:rPr>
          <w:rFonts w:ascii="Times New Roman" w:hAnsi="Times New Roman" w:cs="Times New Roman"/>
          <w:b/>
          <w:sz w:val="28"/>
          <w:szCs w:val="28"/>
        </w:rPr>
        <w:t>е</w:t>
      </w:r>
      <w:r w:rsidR="00065182" w:rsidRPr="00C21AEE">
        <w:rPr>
          <w:rFonts w:ascii="Times New Roman" w:hAnsi="Times New Roman" w:cs="Times New Roman"/>
          <w:b/>
          <w:sz w:val="28"/>
          <w:szCs w:val="28"/>
        </w:rPr>
        <w:t>.</w:t>
      </w:r>
    </w:p>
    <w:p w:rsidR="00B54E74" w:rsidRPr="00C21AEE" w:rsidRDefault="00B54E74" w:rsidP="00C21AEE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21AEE">
        <w:rPr>
          <w:rFonts w:ascii="Times New Roman" w:hAnsi="Times New Roman" w:cs="Times New Roman"/>
          <w:sz w:val="28"/>
          <w:szCs w:val="28"/>
        </w:rPr>
        <w:t>1.</w:t>
      </w:r>
      <w:r w:rsidR="009F5FAA" w:rsidRPr="00C21AEE">
        <w:rPr>
          <w:rFonts w:ascii="Times New Roman" w:hAnsi="Times New Roman" w:cs="Times New Roman"/>
          <w:sz w:val="28"/>
          <w:szCs w:val="28"/>
        </w:rPr>
        <w:t xml:space="preserve"> </w:t>
      </w:r>
      <w:r w:rsidR="00BD4FDE">
        <w:rPr>
          <w:rFonts w:ascii="Times New Roman" w:hAnsi="Times New Roman" w:cs="Times New Roman"/>
          <w:sz w:val="28"/>
          <w:szCs w:val="28"/>
        </w:rPr>
        <w:t>Я п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</w:rPr>
        <w:t>риготов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</w:rPr>
        <w:t>ил</w:t>
      </w:r>
      <w:r w:rsidR="008534E9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кислотный и щелочной растворы. Для этого 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</w:rPr>
        <w:t>взял</w:t>
      </w:r>
      <w:r w:rsidR="008534E9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питьев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</w:rPr>
        <w:t>ую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сод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</w:rPr>
        <w:t>у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лимонн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</w:rPr>
        <w:t>ую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кислот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</w:rPr>
        <w:t>у.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Растворы помест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</w:rPr>
        <w:t>ил</w:t>
      </w:r>
      <w:r w:rsidR="008534E9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маленькие баночки (из-под детского питания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для моей младшей сестрёнки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</w:rPr>
        <w:t>).</w:t>
      </w:r>
    </w:p>
    <w:p w:rsidR="00B54E74" w:rsidRPr="00C21AEE" w:rsidRDefault="00B54E74" w:rsidP="00C21A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1AEE">
        <w:rPr>
          <w:rFonts w:ascii="Times New Roman" w:hAnsi="Times New Roman" w:cs="Times New Roman"/>
          <w:sz w:val="28"/>
          <w:szCs w:val="28"/>
        </w:rPr>
        <w:t xml:space="preserve"> Кислотный раствор готовится так: к 50 мл холодной кипячёной воды добавляется 1 чайная ложка лимонной кислоты.</w:t>
      </w:r>
    </w:p>
    <w:p w:rsidR="00B54E74" w:rsidRPr="00C21AEE" w:rsidRDefault="00B54E74" w:rsidP="00C21A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1AEE">
        <w:rPr>
          <w:rFonts w:ascii="Times New Roman" w:hAnsi="Times New Roman" w:cs="Times New Roman"/>
          <w:sz w:val="28"/>
          <w:szCs w:val="28"/>
        </w:rPr>
        <w:t xml:space="preserve"> Щелочной раствор готовится </w:t>
      </w:r>
      <w:r w:rsidR="00BD4FDE">
        <w:rPr>
          <w:rFonts w:ascii="Times New Roman" w:hAnsi="Times New Roman" w:cs="Times New Roman"/>
          <w:sz w:val="28"/>
          <w:szCs w:val="28"/>
        </w:rPr>
        <w:t>по- другому</w:t>
      </w:r>
      <w:r w:rsidRPr="00C21AEE">
        <w:rPr>
          <w:rFonts w:ascii="Times New Roman" w:hAnsi="Times New Roman" w:cs="Times New Roman"/>
          <w:sz w:val="28"/>
          <w:szCs w:val="28"/>
        </w:rPr>
        <w:t>: в чистую баночку помещают 1 чайную ложку соды и доливают 50 мл кипящей воды, при этом должно наблюдаться вспенивание раствора.</w:t>
      </w:r>
    </w:p>
    <w:p w:rsidR="00B54E74" w:rsidRPr="00C21AEE" w:rsidRDefault="00B54E74" w:rsidP="00C21AEE">
      <w:pPr>
        <w:spacing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C21AEE">
        <w:rPr>
          <w:rFonts w:ascii="Times New Roman" w:hAnsi="Times New Roman" w:cs="Times New Roman"/>
          <w:sz w:val="28"/>
          <w:szCs w:val="28"/>
        </w:rPr>
        <w:t xml:space="preserve"> Ёмкости с растворами подписа</w:t>
      </w:r>
      <w:r w:rsidR="00BD4FDE">
        <w:rPr>
          <w:rFonts w:ascii="Times New Roman" w:hAnsi="Times New Roman" w:cs="Times New Roman"/>
          <w:sz w:val="28"/>
          <w:szCs w:val="28"/>
        </w:rPr>
        <w:t>л</w:t>
      </w:r>
      <w:r w:rsidR="008534E9">
        <w:rPr>
          <w:rFonts w:ascii="Times New Roman" w:hAnsi="Times New Roman" w:cs="Times New Roman"/>
          <w:sz w:val="28"/>
          <w:szCs w:val="28"/>
        </w:rPr>
        <w:t>а</w:t>
      </w:r>
      <w:r w:rsidRPr="00C21AEE">
        <w:rPr>
          <w:rFonts w:ascii="Times New Roman" w:hAnsi="Times New Roman" w:cs="Times New Roman"/>
          <w:sz w:val="28"/>
          <w:szCs w:val="28"/>
        </w:rPr>
        <w:t xml:space="preserve"> </w:t>
      </w:r>
      <w:r w:rsidR="00BD4FDE">
        <w:rPr>
          <w:rFonts w:ascii="Times New Roman" w:hAnsi="Times New Roman" w:cs="Times New Roman"/>
          <w:sz w:val="28"/>
          <w:szCs w:val="28"/>
        </w:rPr>
        <w:t>маркерами</w:t>
      </w:r>
      <w:r w:rsidRPr="00C21AEE">
        <w:rPr>
          <w:rFonts w:ascii="Times New Roman" w:hAnsi="Times New Roman" w:cs="Times New Roman"/>
          <w:sz w:val="28"/>
          <w:szCs w:val="28"/>
        </w:rPr>
        <w:t>: «раствор лимонной кислоты» (кислая среда), «раствор питьевой соды» (щелочная среда). Для лучшей сохранности растворов баночки плотно закры</w:t>
      </w:r>
      <w:r w:rsidR="00BD4FDE">
        <w:rPr>
          <w:rFonts w:ascii="Times New Roman" w:hAnsi="Times New Roman" w:cs="Times New Roman"/>
          <w:sz w:val="28"/>
          <w:szCs w:val="28"/>
        </w:rPr>
        <w:t>л</w:t>
      </w:r>
      <w:r w:rsidR="008534E9">
        <w:rPr>
          <w:rFonts w:ascii="Times New Roman" w:hAnsi="Times New Roman" w:cs="Times New Roman"/>
          <w:sz w:val="28"/>
          <w:szCs w:val="28"/>
        </w:rPr>
        <w:t>а</w:t>
      </w:r>
      <w:r w:rsidR="00BD4FDE">
        <w:rPr>
          <w:rFonts w:ascii="Times New Roman" w:hAnsi="Times New Roman" w:cs="Times New Roman"/>
          <w:sz w:val="28"/>
          <w:szCs w:val="28"/>
        </w:rPr>
        <w:t xml:space="preserve"> </w:t>
      </w:r>
      <w:r w:rsidRPr="00C21AEE">
        <w:rPr>
          <w:rFonts w:ascii="Times New Roman" w:hAnsi="Times New Roman" w:cs="Times New Roman"/>
          <w:sz w:val="28"/>
          <w:szCs w:val="28"/>
        </w:rPr>
        <w:t>крышк</w:t>
      </w:r>
      <w:r w:rsidRPr="00C21AEE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ами.</w:t>
      </w:r>
    </w:p>
    <w:p w:rsidR="00B54E74" w:rsidRPr="00C21AEE" w:rsidRDefault="00B54E74" w:rsidP="00C21AEE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C21AEE">
        <w:rPr>
          <w:rFonts w:ascii="Times New Roman" w:hAnsi="Times New Roman" w:cs="Times New Roman"/>
          <w:sz w:val="28"/>
          <w:szCs w:val="28"/>
          <w:u w:val="single"/>
          <w:lang w:eastAsia="ru-RU"/>
        </w:rPr>
        <w:t>2.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Выб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рал</w:t>
      </w:r>
      <w:r w:rsidR="008534E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а 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растения, которые 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решил</w:t>
      </w:r>
      <w:r w:rsidR="008534E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а 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исследовать. 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Их у меня получилось шесть.</w:t>
      </w:r>
    </w:p>
    <w:p w:rsidR="00BD4FDE" w:rsidRDefault="00B54E74" w:rsidP="00C21AE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C21AEE">
        <w:rPr>
          <w:rFonts w:ascii="Times New Roman" w:hAnsi="Times New Roman" w:cs="Times New Roman"/>
          <w:sz w:val="28"/>
          <w:szCs w:val="28"/>
          <w:u w:val="single"/>
          <w:lang w:eastAsia="ru-RU"/>
        </w:rPr>
        <w:t>3.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Сфотографир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овал</w:t>
      </w:r>
      <w:r w:rsidR="008534E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а 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все 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изучаем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ые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растени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я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и те его органы, из которых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нужно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получить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клеточный сок</w:t>
      </w:r>
      <w:r w:rsidRPr="00C21AE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. </w:t>
      </w:r>
    </w:p>
    <w:p w:rsidR="00BD4FDE" w:rsidRPr="00C21AEE" w:rsidRDefault="00B54E74" w:rsidP="00BD4FDE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21AEE">
        <w:rPr>
          <w:rFonts w:ascii="Times New Roman" w:hAnsi="Times New Roman" w:cs="Times New Roman"/>
          <w:sz w:val="28"/>
          <w:szCs w:val="28"/>
          <w:u w:val="single"/>
          <w:lang w:eastAsia="ru-RU"/>
        </w:rPr>
        <w:t>4.</w:t>
      </w:r>
      <w:r w:rsidRPr="00C21AEE">
        <w:rPr>
          <w:rFonts w:ascii="Times New Roman" w:hAnsi="Times New Roman" w:cs="Times New Roman"/>
          <w:i/>
          <w:sz w:val="28"/>
          <w:szCs w:val="28"/>
          <w:lang w:eastAsia="ru-RU"/>
        </w:rPr>
        <w:t>Для проведения эксперимента выдели</w:t>
      </w:r>
      <w:r w:rsidR="00BD4FDE">
        <w:rPr>
          <w:rFonts w:ascii="Times New Roman" w:hAnsi="Times New Roman" w:cs="Times New Roman"/>
          <w:i/>
          <w:sz w:val="28"/>
          <w:szCs w:val="28"/>
          <w:lang w:eastAsia="ru-RU"/>
        </w:rPr>
        <w:t>л</w:t>
      </w:r>
      <w:r w:rsidR="008534E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а </w:t>
      </w:r>
      <w:r w:rsidRPr="00C21AE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из растени</w:t>
      </w:r>
      <w:r w:rsidR="00BD4FDE">
        <w:rPr>
          <w:rFonts w:ascii="Times New Roman" w:hAnsi="Times New Roman" w:cs="Times New Roman"/>
          <w:i/>
          <w:sz w:val="28"/>
          <w:szCs w:val="28"/>
          <w:lang w:eastAsia="ru-RU"/>
        </w:rPr>
        <w:t>й</w:t>
      </w:r>
      <w:r w:rsidRPr="00C21AE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клеточный сок</w:t>
      </w:r>
      <w:r w:rsidR="00BD4FD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способом отжима</w:t>
      </w:r>
      <w:r w:rsidRPr="00C21AEE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B54E74" w:rsidRPr="00C21AEE" w:rsidRDefault="00B54E74" w:rsidP="00C21AEE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C21AEE">
        <w:rPr>
          <w:rFonts w:ascii="Times New Roman" w:hAnsi="Times New Roman" w:cs="Times New Roman"/>
          <w:sz w:val="28"/>
          <w:szCs w:val="28"/>
          <w:u w:val="single"/>
          <w:lang w:eastAsia="ru-RU"/>
        </w:rPr>
        <w:t>5.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В три ячейки нал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ил</w:t>
      </w:r>
      <w:r w:rsidR="008534E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а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с помощью шприца по 1 мл исследуемого раствора. После этого к первой ячейке добав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ил</w:t>
      </w:r>
      <w:r w:rsidR="008534E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а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1 мл раствора лимонной кислоты (К), ко второй – 1 мл 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кипячёной охлаждённой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воды (Н), к третьей – 1 мл раствора соды (Щ).</w:t>
      </w:r>
    </w:p>
    <w:p w:rsidR="00B54E74" w:rsidRPr="00C21AEE" w:rsidRDefault="00B54E74" w:rsidP="00C21AEE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21AEE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Через 5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минут сфотографир</w:t>
      </w:r>
      <w:r w:rsidR="00BD4F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овал</w:t>
      </w:r>
      <w:r w:rsidR="008534E9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а </w:t>
      </w:r>
      <w:r w:rsidRPr="00C21AE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полученный результат</w:t>
      </w:r>
      <w:r w:rsidRPr="00C21AEE"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  <w:proofErr w:type="gramStart"/>
      <w:r w:rsidRPr="00C21AE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21AE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54E74" w:rsidRPr="00C21AEE" w:rsidRDefault="00CB5CDB" w:rsidP="00C21A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21AEE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="00065182" w:rsidRPr="00C21AEE">
        <w:rPr>
          <w:rFonts w:ascii="Times New Roman" w:hAnsi="Times New Roman" w:cs="Times New Roman"/>
          <w:b/>
          <w:sz w:val="28"/>
          <w:szCs w:val="28"/>
          <w:lang w:eastAsia="ru-RU"/>
        </w:rPr>
        <w:t>.2</w:t>
      </w:r>
      <w:r w:rsidR="00B54E74" w:rsidRPr="00C21AEE">
        <w:rPr>
          <w:rFonts w:ascii="Times New Roman" w:hAnsi="Times New Roman" w:cs="Times New Roman"/>
          <w:b/>
          <w:sz w:val="28"/>
          <w:szCs w:val="28"/>
          <w:lang w:eastAsia="ru-RU"/>
        </w:rPr>
        <w:t>. Результаты моего исследования.</w:t>
      </w:r>
    </w:p>
    <w:p w:rsidR="00B54E74" w:rsidRPr="00C21AEE" w:rsidRDefault="00B54E74" w:rsidP="00C21AEE">
      <w:pPr>
        <w:spacing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C21AEE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Результаты моего исследования я зан</w:t>
      </w:r>
      <w:r w:rsidR="008534E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есла</w:t>
      </w:r>
      <w:r w:rsidRPr="00C21AEE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в таблиц</w:t>
      </w:r>
      <w:r w:rsidR="00374BB6" w:rsidRPr="00C21AEE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ы</w:t>
      </w:r>
      <w:r w:rsidRPr="00C21AEE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.</w:t>
      </w:r>
    </w:p>
    <w:p w:rsidR="004E170A" w:rsidRDefault="004E170A" w:rsidP="00C21AEE">
      <w:pPr>
        <w:spacing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374BB6" w:rsidRPr="00C21AEE" w:rsidRDefault="00374BB6" w:rsidP="00C21AEE">
      <w:pPr>
        <w:spacing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C21AEE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lastRenderedPageBreak/>
        <w:t>Таблица №1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4"/>
        <w:gridCol w:w="2657"/>
        <w:gridCol w:w="2376"/>
        <w:gridCol w:w="2286"/>
        <w:gridCol w:w="2294"/>
      </w:tblGrid>
      <w:tr w:rsidR="00AA4510" w:rsidRPr="00C21AEE" w:rsidTr="00AA4510">
        <w:tc>
          <w:tcPr>
            <w:tcW w:w="0" w:type="auto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  <w:t>№</w:t>
            </w:r>
          </w:p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proofErr w:type="gramStart"/>
            <w:r w:rsidRPr="00C21AEE"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  <w:t>п</w:t>
            </w:r>
            <w:proofErr w:type="gramEnd"/>
            <w:r w:rsidRPr="00C21AEE"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586" w:type="dxa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  <w:t>Исследуемый объект</w:t>
            </w:r>
          </w:p>
        </w:tc>
        <w:tc>
          <w:tcPr>
            <w:tcW w:w="1890" w:type="dxa"/>
          </w:tcPr>
          <w:p w:rsidR="00597145" w:rsidRPr="00C21AEE" w:rsidRDefault="00AA4510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  <w:t>Щелочная среда</w:t>
            </w:r>
          </w:p>
        </w:tc>
        <w:tc>
          <w:tcPr>
            <w:tcW w:w="0" w:type="auto"/>
          </w:tcPr>
          <w:p w:rsidR="00597145" w:rsidRPr="00C21AEE" w:rsidRDefault="00AA4510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  <w:t>Кислотная среда</w:t>
            </w:r>
          </w:p>
        </w:tc>
        <w:tc>
          <w:tcPr>
            <w:tcW w:w="236" w:type="dxa"/>
          </w:tcPr>
          <w:p w:rsidR="00597145" w:rsidRPr="00C21AEE" w:rsidRDefault="00AA4510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  <w:t>Нейтральная среда</w:t>
            </w:r>
          </w:p>
        </w:tc>
      </w:tr>
      <w:tr w:rsidR="00AA4510" w:rsidRPr="00C21AEE" w:rsidTr="00AA4510">
        <w:tc>
          <w:tcPr>
            <w:tcW w:w="0" w:type="auto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86" w:type="dxa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550504" cy="985843"/>
                  <wp:effectExtent l="0" t="0" r="0" b="5080"/>
                  <wp:docPr id="37" name="Рисунок 37" descr="C:\Users\Admin\Desktop\проект природные индикаторы\P101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роект природные индикаторы\P10101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723" b="26344"/>
                          <a:stretch/>
                        </pic:blipFill>
                        <pic:spPr bwMode="auto">
                          <a:xfrm>
                            <a:off x="0" y="0"/>
                            <a:ext cx="1552087" cy="98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597145" w:rsidRPr="00C21AEE" w:rsidRDefault="003B73E9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207135" cy="1310640"/>
                  <wp:effectExtent l="0" t="0" r="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5" w:rsidRPr="00C21AEE" w:rsidRDefault="003B73E9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097280" cy="1310640"/>
                  <wp:effectExtent l="0" t="0" r="762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97145" w:rsidRPr="00C21AEE" w:rsidRDefault="003B73E9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170305" cy="1310640"/>
                  <wp:effectExtent l="0" t="0" r="0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510" w:rsidRPr="00C21AEE" w:rsidTr="00AA4510">
        <w:tc>
          <w:tcPr>
            <w:tcW w:w="0" w:type="auto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86" w:type="dxa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550504" cy="1129085"/>
                  <wp:effectExtent l="0" t="0" r="0" b="0"/>
                  <wp:docPr id="40" name="Рисунок 40" descr="C:\Users\Admin\Desktop\проект природные индикаторы\P101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проект природные индикаторы\P101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82" cy="114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597145" w:rsidRPr="00C21AEE" w:rsidRDefault="003B73E9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286510"/>
                  <wp:effectExtent l="0" t="0" r="9525" b="889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5" w:rsidRPr="00C21AEE" w:rsidRDefault="003B73E9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310640" cy="1127760"/>
                  <wp:effectExtent l="0" t="0" r="381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97145" w:rsidRPr="00C21AEE" w:rsidRDefault="003B73E9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213485" cy="1225550"/>
                  <wp:effectExtent l="0" t="0" r="571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510" w:rsidRPr="00C21AEE" w:rsidTr="00AA4510">
        <w:tc>
          <w:tcPr>
            <w:tcW w:w="0" w:type="auto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86" w:type="dxa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494845" cy="842888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568" cy="844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597145" w:rsidRPr="00C21AEE" w:rsidRDefault="003B73E9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207135" cy="1103630"/>
                  <wp:effectExtent l="0" t="0" r="0" b="127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5" w:rsidRPr="00C21AEE" w:rsidRDefault="003B73E9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170305" cy="101790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97145" w:rsidRPr="00C21AEE" w:rsidRDefault="003B73E9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249680" cy="1115695"/>
                  <wp:effectExtent l="0" t="0" r="7620" b="825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510" w:rsidRPr="00C21AEE" w:rsidTr="00AA4510">
        <w:tc>
          <w:tcPr>
            <w:tcW w:w="0" w:type="auto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86" w:type="dxa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494845" cy="973431"/>
                  <wp:effectExtent l="0" t="0" r="0" b="0"/>
                  <wp:docPr id="41" name="Рисунок 41" descr="C:\Users\Admin\Desktop\проект природные индикаторы\P101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проект природные индикаторы\P1010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14" t="12381" r="11727" b="19228"/>
                          <a:stretch/>
                        </pic:blipFill>
                        <pic:spPr bwMode="auto">
                          <a:xfrm>
                            <a:off x="0" y="0"/>
                            <a:ext cx="1494876" cy="97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597145" w:rsidRPr="00C21AEE" w:rsidRDefault="004E170A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365885" cy="1256030"/>
                  <wp:effectExtent l="0" t="0" r="571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5" w:rsidRPr="00C21AEE" w:rsidRDefault="004E170A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182425" cy="116884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53"/>
                          <a:stretch/>
                        </pic:blipFill>
                        <pic:spPr bwMode="auto">
                          <a:xfrm>
                            <a:off x="0" y="0"/>
                            <a:ext cx="1183005" cy="11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97145" w:rsidRPr="00C21AEE" w:rsidRDefault="00065182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319917" cy="1248354"/>
                  <wp:effectExtent l="0" t="0" r="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655"/>
                          <a:stretch/>
                        </pic:blipFill>
                        <pic:spPr bwMode="auto">
                          <a:xfrm>
                            <a:off x="0" y="0"/>
                            <a:ext cx="1316411" cy="124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510" w:rsidRPr="00C21AEE" w:rsidTr="00AA4510">
        <w:tc>
          <w:tcPr>
            <w:tcW w:w="0" w:type="auto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86" w:type="dxa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494845" cy="965825"/>
                  <wp:effectExtent l="0" t="0" r="0" b="6350"/>
                  <wp:docPr id="42" name="Рисунок 42" descr="C:\Users\Admin\Desktop\проект природные индикаторы\P101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проект природные индикаторы\P10101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3" t="5238" r="5582" b="-1"/>
                          <a:stretch/>
                        </pic:blipFill>
                        <pic:spPr bwMode="auto">
                          <a:xfrm>
                            <a:off x="0" y="0"/>
                            <a:ext cx="1494762" cy="96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597145" w:rsidRPr="00C21AEE" w:rsidRDefault="00065182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240403" cy="1264119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28" cy="1266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5" w:rsidRPr="00C21AEE" w:rsidRDefault="00065182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256471" cy="1192696"/>
                  <wp:effectExtent l="0" t="0" r="1270" b="762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21" cy="1194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97145" w:rsidRPr="00C21AEE" w:rsidRDefault="00065182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319916" cy="1308866"/>
                  <wp:effectExtent l="0" t="0" r="0" b="571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65" cy="1310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B0E" w:rsidRPr="00C21AEE" w:rsidTr="00AA4510">
        <w:tc>
          <w:tcPr>
            <w:tcW w:w="0" w:type="auto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:rsidR="00597145" w:rsidRPr="00C21AEE" w:rsidRDefault="00597145" w:rsidP="00C21AEE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120897" cy="1323800"/>
                  <wp:effectExtent l="0" t="0" r="3175" b="0"/>
                  <wp:docPr id="43" name="Рисунок 43" descr="C:\Users\Admin\Desktop\проект природные индикаторы\P101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проект природные индикаторы\P10101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72" t="31346" r="1283"/>
                          <a:stretch/>
                        </pic:blipFill>
                        <pic:spPr bwMode="auto">
                          <a:xfrm>
                            <a:off x="0" y="0"/>
                            <a:ext cx="1123328" cy="132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597145" w:rsidRPr="00C21AEE" w:rsidRDefault="00AA4510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333764" cy="128016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17" cy="1280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7145" w:rsidRPr="00C21AEE" w:rsidRDefault="00AA4510" w:rsidP="00C21A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272208" cy="1336260"/>
                  <wp:effectExtent l="0" t="0" r="444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08" cy="133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97145" w:rsidRPr="00C21AEE" w:rsidRDefault="00AA4510" w:rsidP="00C21AEE">
            <w:pPr>
              <w:spacing w:line="360" w:lineRule="auto"/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C21AEE">
              <w:rPr>
                <w:rFonts w:ascii="Times New Roman" w:eastAsia="Times New Roman" w:hAnsi="Times New Roman" w:cs="Times New Roman"/>
                <w:noProof/>
                <w:color w:val="303030"/>
                <w:sz w:val="28"/>
                <w:szCs w:val="28"/>
                <w:lang w:eastAsia="ru-RU"/>
              </w:rPr>
              <w:drawing>
                <wp:inline distT="0" distB="0" distL="0" distR="0">
                  <wp:extent cx="1319916" cy="128015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69" cy="1281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BB6" w:rsidRPr="00C21AEE" w:rsidRDefault="00374BB6" w:rsidP="00C21AEE">
      <w:pPr>
        <w:spacing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C21AEE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lastRenderedPageBreak/>
        <w:t>Таблица №2</w:t>
      </w:r>
    </w:p>
    <w:tbl>
      <w:tblPr>
        <w:tblStyle w:val="a5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418"/>
        <w:gridCol w:w="1275"/>
        <w:gridCol w:w="1985"/>
        <w:gridCol w:w="1984"/>
        <w:gridCol w:w="1560"/>
      </w:tblGrid>
      <w:tr w:rsidR="00374BB6" w:rsidRPr="00C21AEE" w:rsidTr="00E03292">
        <w:tc>
          <w:tcPr>
            <w:tcW w:w="534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№</w:t>
            </w:r>
          </w:p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proofErr w:type="gramStart"/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</w:t>
            </w:r>
            <w:proofErr w:type="gramEnd"/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17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Исследуемый объект</w:t>
            </w:r>
          </w:p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(растение)</w:t>
            </w:r>
          </w:p>
        </w:tc>
        <w:tc>
          <w:tcPr>
            <w:tcW w:w="1418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Какая часть использовалась в эксперименте</w:t>
            </w:r>
          </w:p>
        </w:tc>
        <w:tc>
          <w:tcPr>
            <w:tcW w:w="1275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Каким методом получен сок</w:t>
            </w:r>
          </w:p>
        </w:tc>
        <w:tc>
          <w:tcPr>
            <w:tcW w:w="1985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Щелочная среда</w:t>
            </w:r>
          </w:p>
        </w:tc>
        <w:tc>
          <w:tcPr>
            <w:tcW w:w="1984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Кислотная среда</w:t>
            </w:r>
          </w:p>
        </w:tc>
        <w:tc>
          <w:tcPr>
            <w:tcW w:w="1560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Нейтральная среда</w:t>
            </w:r>
          </w:p>
        </w:tc>
      </w:tr>
      <w:tr w:rsidR="008527E3" w:rsidRPr="00C21AEE" w:rsidTr="008527E3">
        <w:tc>
          <w:tcPr>
            <w:tcW w:w="534" w:type="dxa"/>
          </w:tcPr>
          <w:p w:rsidR="008527E3" w:rsidRPr="004E170A" w:rsidRDefault="008527E3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8527E3" w:rsidRPr="004E170A" w:rsidRDefault="008527E3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Морковь</w:t>
            </w:r>
          </w:p>
        </w:tc>
        <w:tc>
          <w:tcPr>
            <w:tcW w:w="1418" w:type="dxa"/>
          </w:tcPr>
          <w:p w:rsidR="008527E3" w:rsidRPr="004E170A" w:rsidRDefault="008527E3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корнеплод</w:t>
            </w:r>
          </w:p>
        </w:tc>
        <w:tc>
          <w:tcPr>
            <w:tcW w:w="1275" w:type="dxa"/>
          </w:tcPr>
          <w:p w:rsidR="008527E3" w:rsidRPr="004E170A" w:rsidRDefault="008527E3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отжим</w:t>
            </w:r>
          </w:p>
        </w:tc>
        <w:tc>
          <w:tcPr>
            <w:tcW w:w="1985" w:type="dxa"/>
          </w:tcPr>
          <w:p w:rsidR="008527E3" w:rsidRPr="004E170A" w:rsidRDefault="008527E3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Индикатор</w:t>
            </w:r>
          </w:p>
          <w:p w:rsidR="008527E3" w:rsidRPr="004E170A" w:rsidRDefault="004E170A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Ярко-оранжевая </w:t>
            </w:r>
            <w:r w:rsidR="008527E3"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окраска</w:t>
            </w:r>
          </w:p>
        </w:tc>
        <w:tc>
          <w:tcPr>
            <w:tcW w:w="1984" w:type="dxa"/>
          </w:tcPr>
          <w:p w:rsidR="008527E3" w:rsidRPr="004E170A" w:rsidRDefault="008527E3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527E3" w:rsidRPr="004E170A" w:rsidRDefault="008527E3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</w:p>
        </w:tc>
      </w:tr>
      <w:tr w:rsidR="00374BB6" w:rsidRPr="00C21AEE" w:rsidTr="00E03292">
        <w:tc>
          <w:tcPr>
            <w:tcW w:w="534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605E39" w:rsidRPr="004E170A" w:rsidRDefault="00605E39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Л</w:t>
            </w:r>
            <w:r w:rsidR="00374BB6"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ук</w:t>
            </w:r>
          </w:p>
        </w:tc>
        <w:tc>
          <w:tcPr>
            <w:tcW w:w="1418" w:type="dxa"/>
          </w:tcPr>
          <w:p w:rsidR="00374BB6" w:rsidRPr="004E170A" w:rsidRDefault="00E03292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корнеплод</w:t>
            </w:r>
          </w:p>
        </w:tc>
        <w:tc>
          <w:tcPr>
            <w:tcW w:w="1275" w:type="dxa"/>
          </w:tcPr>
          <w:p w:rsidR="00374BB6" w:rsidRPr="004E170A" w:rsidRDefault="00605E39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отжим</w:t>
            </w:r>
          </w:p>
        </w:tc>
        <w:tc>
          <w:tcPr>
            <w:tcW w:w="1985" w:type="dxa"/>
          </w:tcPr>
          <w:p w:rsidR="00374BB6" w:rsidRPr="004E170A" w:rsidRDefault="004E170A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и</w:t>
            </w:r>
            <w:r w:rsidR="00605E39"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ндикатор</w:t>
            </w:r>
          </w:p>
          <w:p w:rsidR="004E170A" w:rsidRPr="004E170A" w:rsidRDefault="004E170A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Ярко-жёлтая окраска</w:t>
            </w:r>
          </w:p>
        </w:tc>
        <w:tc>
          <w:tcPr>
            <w:tcW w:w="1984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</w:p>
        </w:tc>
      </w:tr>
      <w:tr w:rsidR="00374BB6" w:rsidRPr="00C21AEE" w:rsidTr="00E03292">
        <w:tc>
          <w:tcPr>
            <w:tcW w:w="534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605E39" w:rsidRPr="004E170A" w:rsidRDefault="00605E39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К</w:t>
            </w:r>
            <w:r w:rsidR="00374BB6"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1418" w:type="dxa"/>
          </w:tcPr>
          <w:p w:rsidR="00374BB6" w:rsidRPr="004E170A" w:rsidRDefault="00605E39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плод</w:t>
            </w:r>
          </w:p>
        </w:tc>
        <w:tc>
          <w:tcPr>
            <w:tcW w:w="1275" w:type="dxa"/>
          </w:tcPr>
          <w:p w:rsidR="00374BB6" w:rsidRPr="004E170A" w:rsidRDefault="00605E39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отжим</w:t>
            </w:r>
          </w:p>
        </w:tc>
        <w:tc>
          <w:tcPr>
            <w:tcW w:w="1985" w:type="dxa"/>
          </w:tcPr>
          <w:p w:rsidR="00374BB6" w:rsidRPr="004E170A" w:rsidRDefault="004E170A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и</w:t>
            </w:r>
            <w:r w:rsidR="00605E39"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ндикатор</w:t>
            </w:r>
            <w: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-почти коричневая окраска</w:t>
            </w:r>
          </w:p>
        </w:tc>
        <w:tc>
          <w:tcPr>
            <w:tcW w:w="1984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</w:p>
        </w:tc>
      </w:tr>
      <w:tr w:rsidR="00374BB6" w:rsidRPr="00C21AEE" w:rsidTr="00E03292">
        <w:tc>
          <w:tcPr>
            <w:tcW w:w="534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605E39" w:rsidRPr="004E170A" w:rsidRDefault="00605E39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С</w:t>
            </w:r>
            <w:r w:rsidR="00374BB6"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вёкла</w:t>
            </w:r>
          </w:p>
        </w:tc>
        <w:tc>
          <w:tcPr>
            <w:tcW w:w="1418" w:type="dxa"/>
          </w:tcPr>
          <w:p w:rsidR="00374BB6" w:rsidRPr="004E170A" w:rsidRDefault="00AB2172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корнеплод</w:t>
            </w:r>
          </w:p>
        </w:tc>
        <w:tc>
          <w:tcPr>
            <w:tcW w:w="1275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74BB6" w:rsidRDefault="004E170A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и</w:t>
            </w:r>
            <w:r w:rsidR="00605E39"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ндикатор</w:t>
            </w:r>
          </w:p>
          <w:p w:rsidR="004E170A" w:rsidRPr="004E170A" w:rsidRDefault="004E170A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Розовая окраска</w:t>
            </w:r>
          </w:p>
        </w:tc>
        <w:tc>
          <w:tcPr>
            <w:tcW w:w="1984" w:type="dxa"/>
          </w:tcPr>
          <w:p w:rsidR="00374BB6" w:rsidRDefault="004E170A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и</w:t>
            </w: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ндикатор</w:t>
            </w:r>
          </w:p>
          <w:p w:rsidR="004E170A" w:rsidRPr="004E170A" w:rsidRDefault="004E170A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Ярко-красная окраска</w:t>
            </w:r>
          </w:p>
        </w:tc>
        <w:tc>
          <w:tcPr>
            <w:tcW w:w="1560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</w:p>
        </w:tc>
      </w:tr>
      <w:tr w:rsidR="00374BB6" w:rsidRPr="00C21AEE" w:rsidTr="00E03292">
        <w:tc>
          <w:tcPr>
            <w:tcW w:w="534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605E39" w:rsidRPr="004E170A" w:rsidRDefault="00605E39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В</w:t>
            </w:r>
            <w:r w:rsidR="00374BB6"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иноград</w:t>
            </w:r>
          </w:p>
        </w:tc>
        <w:tc>
          <w:tcPr>
            <w:tcW w:w="1418" w:type="dxa"/>
          </w:tcPr>
          <w:p w:rsidR="00374BB6" w:rsidRPr="004E170A" w:rsidRDefault="00605E39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плод</w:t>
            </w:r>
          </w:p>
        </w:tc>
        <w:tc>
          <w:tcPr>
            <w:tcW w:w="1275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74BB6" w:rsidRDefault="004E170A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и</w:t>
            </w:r>
            <w:r w:rsidR="00605E39"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ндикатор</w:t>
            </w:r>
          </w:p>
          <w:p w:rsidR="004E170A" w:rsidRPr="004E170A" w:rsidRDefault="004E170A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Мутно-жёлтая окраска</w:t>
            </w:r>
          </w:p>
        </w:tc>
        <w:tc>
          <w:tcPr>
            <w:tcW w:w="1984" w:type="dxa"/>
          </w:tcPr>
          <w:p w:rsidR="00374BB6" w:rsidRDefault="004E170A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и</w:t>
            </w:r>
            <w:r w:rsidR="00605E39"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ндикатор</w:t>
            </w:r>
          </w:p>
          <w:p w:rsidR="004E170A" w:rsidRPr="004E170A" w:rsidRDefault="004E170A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Бледно-жёлтая,почти прозрачная окраска</w:t>
            </w:r>
          </w:p>
        </w:tc>
        <w:tc>
          <w:tcPr>
            <w:tcW w:w="1560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</w:p>
        </w:tc>
      </w:tr>
      <w:tr w:rsidR="00374BB6" w:rsidRPr="00C21AEE" w:rsidTr="00E03292">
        <w:tc>
          <w:tcPr>
            <w:tcW w:w="534" w:type="dxa"/>
          </w:tcPr>
          <w:p w:rsidR="00374BB6" w:rsidRPr="004E170A" w:rsidRDefault="00E03292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374BB6" w:rsidRPr="004E170A" w:rsidRDefault="00605E39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К</w:t>
            </w:r>
            <w:r w:rsidR="00374BB6"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артофель</w:t>
            </w:r>
          </w:p>
          <w:p w:rsidR="00605E39" w:rsidRPr="004E170A" w:rsidRDefault="00605E39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374BB6" w:rsidRPr="004E170A" w:rsidRDefault="00E03292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корнеплод</w:t>
            </w:r>
          </w:p>
        </w:tc>
        <w:tc>
          <w:tcPr>
            <w:tcW w:w="1275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374BB6" w:rsidRDefault="004E170A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и</w:t>
            </w:r>
            <w:r w:rsidR="00605E39"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ндикатор</w:t>
            </w:r>
          </w:p>
          <w:p w:rsidR="004E170A" w:rsidRPr="004E170A" w:rsidRDefault="004E170A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Коричневая окраска</w:t>
            </w:r>
          </w:p>
        </w:tc>
        <w:tc>
          <w:tcPr>
            <w:tcW w:w="1984" w:type="dxa"/>
          </w:tcPr>
          <w:p w:rsidR="00374BB6" w:rsidRDefault="004E170A" w:rsidP="004E170A">
            <w:pP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и</w:t>
            </w:r>
            <w:r w:rsidR="00605E39" w:rsidRPr="004E170A"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ндикатор</w:t>
            </w:r>
          </w:p>
          <w:p w:rsidR="004E170A" w:rsidRPr="004E170A" w:rsidRDefault="004E170A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03030"/>
                <w:sz w:val="24"/>
                <w:szCs w:val="24"/>
                <w:lang w:eastAsia="ru-RU"/>
              </w:rPr>
              <w:t>Бледно-жёлтая окраска</w:t>
            </w:r>
          </w:p>
        </w:tc>
        <w:tc>
          <w:tcPr>
            <w:tcW w:w="1560" w:type="dxa"/>
          </w:tcPr>
          <w:p w:rsidR="00374BB6" w:rsidRPr="004E170A" w:rsidRDefault="00374BB6" w:rsidP="004E170A">
            <w:pPr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</w:p>
        </w:tc>
      </w:tr>
    </w:tbl>
    <w:p w:rsidR="00374BB6" w:rsidRPr="00C21AEE" w:rsidRDefault="00374BB6" w:rsidP="00C21AEE">
      <w:pPr>
        <w:spacing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3D2281" w:rsidRPr="00C21AEE" w:rsidRDefault="00CB5CDB" w:rsidP="00C21AEE">
      <w:pPr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1AEE">
        <w:rPr>
          <w:rFonts w:ascii="Times New Roman" w:hAnsi="Times New Roman" w:cs="Times New Roman"/>
          <w:b/>
          <w:sz w:val="28"/>
          <w:szCs w:val="28"/>
        </w:rPr>
        <w:t>6.Выводы.</w:t>
      </w:r>
    </w:p>
    <w:p w:rsidR="003D2281" w:rsidRPr="00C21AEE" w:rsidRDefault="003D2281" w:rsidP="00C21AEE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28"/>
          <w:szCs w:val="28"/>
        </w:rPr>
      </w:pPr>
      <w:r w:rsidRPr="00C21AEE">
        <w:rPr>
          <w:color w:val="333333"/>
          <w:sz w:val="28"/>
          <w:szCs w:val="28"/>
        </w:rPr>
        <w:t>Проведя исследовательскую работу, я приш</w:t>
      </w:r>
      <w:r w:rsidR="008534E9">
        <w:rPr>
          <w:color w:val="333333"/>
          <w:sz w:val="28"/>
          <w:szCs w:val="28"/>
        </w:rPr>
        <w:t>ла</w:t>
      </w:r>
      <w:r w:rsidRPr="00C21AEE">
        <w:rPr>
          <w:color w:val="333333"/>
          <w:sz w:val="28"/>
          <w:szCs w:val="28"/>
        </w:rPr>
        <w:t xml:space="preserve"> к </w:t>
      </w:r>
      <w:r w:rsidRPr="00C21AEE">
        <w:rPr>
          <w:b/>
          <w:color w:val="333333"/>
          <w:sz w:val="28"/>
          <w:szCs w:val="28"/>
        </w:rPr>
        <w:t>следующим выводам:</w:t>
      </w:r>
    </w:p>
    <w:p w:rsidR="003D2281" w:rsidRPr="00C21AEE" w:rsidRDefault="000F2B0E" w:rsidP="00C21AEE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21AEE">
        <w:rPr>
          <w:color w:val="333333"/>
          <w:sz w:val="28"/>
          <w:szCs w:val="28"/>
        </w:rPr>
        <w:t>1.</w:t>
      </w:r>
      <w:r w:rsidR="00E03292" w:rsidRPr="00C21AEE">
        <w:rPr>
          <w:color w:val="333333"/>
          <w:sz w:val="28"/>
          <w:szCs w:val="28"/>
        </w:rPr>
        <w:t xml:space="preserve">Я </w:t>
      </w:r>
      <w:proofErr w:type="spellStart"/>
      <w:r w:rsidR="00E03292" w:rsidRPr="00C21AEE">
        <w:rPr>
          <w:color w:val="333333"/>
          <w:sz w:val="28"/>
          <w:szCs w:val="28"/>
        </w:rPr>
        <w:t>выяви</w:t>
      </w:r>
      <w:r w:rsidR="008534E9">
        <w:rPr>
          <w:color w:val="333333"/>
          <w:sz w:val="28"/>
          <w:szCs w:val="28"/>
        </w:rPr>
        <w:t>а</w:t>
      </w:r>
      <w:proofErr w:type="spellEnd"/>
      <w:r w:rsidR="003D2281" w:rsidRPr="00C21AEE">
        <w:rPr>
          <w:color w:val="333333"/>
          <w:sz w:val="28"/>
          <w:szCs w:val="28"/>
        </w:rPr>
        <w:t xml:space="preserve"> растения</w:t>
      </w:r>
      <w:r w:rsidR="00E03292" w:rsidRPr="00C21AEE">
        <w:rPr>
          <w:color w:val="333333"/>
          <w:sz w:val="28"/>
          <w:szCs w:val="28"/>
        </w:rPr>
        <w:t>, которые</w:t>
      </w:r>
      <w:r w:rsidR="003D2281" w:rsidRPr="00C21AEE">
        <w:rPr>
          <w:color w:val="333333"/>
          <w:sz w:val="28"/>
          <w:szCs w:val="28"/>
        </w:rPr>
        <w:t xml:space="preserve"> обладают свойствами кислотно-основных индикаторов, способных изменять свою окраску в зависимости от среды, в которую они попадают. </w:t>
      </w:r>
      <w:proofErr w:type="gramStart"/>
      <w:r w:rsidR="003D2281" w:rsidRPr="00C21AEE">
        <w:rPr>
          <w:color w:val="333333"/>
          <w:sz w:val="28"/>
          <w:szCs w:val="28"/>
        </w:rPr>
        <w:t xml:space="preserve">Это, так называемые, природные индикаторы, ярко окрашенные  </w:t>
      </w:r>
      <w:r w:rsidR="004E170A">
        <w:rPr>
          <w:color w:val="333333"/>
          <w:sz w:val="28"/>
          <w:szCs w:val="28"/>
        </w:rPr>
        <w:t>корне</w:t>
      </w:r>
      <w:r w:rsidR="003D2281" w:rsidRPr="00C21AEE">
        <w:rPr>
          <w:color w:val="333333"/>
          <w:sz w:val="28"/>
          <w:szCs w:val="28"/>
        </w:rPr>
        <w:t xml:space="preserve">плоды </w:t>
      </w:r>
      <w:r w:rsidR="004E170A">
        <w:rPr>
          <w:color w:val="333333"/>
          <w:sz w:val="28"/>
          <w:szCs w:val="28"/>
        </w:rPr>
        <w:t xml:space="preserve">и плоды </w:t>
      </w:r>
      <w:r w:rsidR="003D2281" w:rsidRPr="00C21AEE">
        <w:rPr>
          <w:color w:val="333333"/>
          <w:sz w:val="28"/>
          <w:szCs w:val="28"/>
        </w:rPr>
        <w:t>растений</w:t>
      </w:r>
      <w:r w:rsidR="00E03292" w:rsidRPr="00C21AEE">
        <w:rPr>
          <w:color w:val="333333"/>
          <w:sz w:val="28"/>
          <w:szCs w:val="28"/>
        </w:rPr>
        <w:t>: лук репчатый, калина, свёкла, виноград, картофель</w:t>
      </w:r>
      <w:r w:rsidR="004E170A">
        <w:rPr>
          <w:color w:val="333333"/>
          <w:sz w:val="28"/>
          <w:szCs w:val="28"/>
        </w:rPr>
        <w:t>,</w:t>
      </w:r>
      <w:r w:rsidR="00974A6E">
        <w:rPr>
          <w:color w:val="333333"/>
          <w:sz w:val="28"/>
          <w:szCs w:val="28"/>
        </w:rPr>
        <w:t xml:space="preserve"> </w:t>
      </w:r>
      <w:r w:rsidR="004E170A">
        <w:rPr>
          <w:color w:val="333333"/>
          <w:sz w:val="28"/>
          <w:szCs w:val="28"/>
        </w:rPr>
        <w:t>калина</w:t>
      </w:r>
      <w:r w:rsidRPr="00C21AEE">
        <w:rPr>
          <w:color w:val="333333"/>
          <w:sz w:val="28"/>
          <w:szCs w:val="28"/>
        </w:rPr>
        <w:t>.</w:t>
      </w:r>
      <w:proofErr w:type="gramEnd"/>
    </w:p>
    <w:p w:rsidR="000F2B0E" w:rsidRPr="00C21AEE" w:rsidRDefault="000F2B0E" w:rsidP="00C21AEE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21AEE">
        <w:rPr>
          <w:color w:val="333333"/>
          <w:sz w:val="28"/>
          <w:szCs w:val="28"/>
        </w:rPr>
        <w:t xml:space="preserve">2. . Растительные индикаторы можно использовать в быту. Сок столовой свеклы в кислой среде изменяет свой рубиновый цвет </w:t>
      </w:r>
      <w:proofErr w:type="gramStart"/>
      <w:r w:rsidRPr="00C21AEE">
        <w:rPr>
          <w:color w:val="333333"/>
          <w:sz w:val="28"/>
          <w:szCs w:val="28"/>
        </w:rPr>
        <w:t>на</w:t>
      </w:r>
      <w:proofErr w:type="gramEnd"/>
      <w:r w:rsidRPr="00C21AEE">
        <w:rPr>
          <w:color w:val="333333"/>
          <w:sz w:val="28"/>
          <w:szCs w:val="28"/>
        </w:rPr>
        <w:t xml:space="preserve"> ярко-красный, а в щелочной – на </w:t>
      </w:r>
      <w:r w:rsidR="004E170A">
        <w:rPr>
          <w:color w:val="333333"/>
          <w:sz w:val="28"/>
          <w:szCs w:val="28"/>
        </w:rPr>
        <w:t>розовый</w:t>
      </w:r>
      <w:r w:rsidRPr="00C21AEE">
        <w:rPr>
          <w:color w:val="333333"/>
          <w:sz w:val="28"/>
          <w:szCs w:val="28"/>
        </w:rPr>
        <w:t>. Зная свойство свекольного сока, можно сделать цвет борща ярким. Для этого к борщу следует добавить немного  лимонной кислоты.</w:t>
      </w:r>
    </w:p>
    <w:p w:rsidR="000F2B0E" w:rsidRPr="00C21AEE" w:rsidRDefault="007F1FC5" w:rsidP="00C21AEE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21AEE">
        <w:rPr>
          <w:color w:val="333333"/>
          <w:sz w:val="28"/>
          <w:szCs w:val="28"/>
        </w:rPr>
        <w:lastRenderedPageBreak/>
        <w:t>3</w:t>
      </w:r>
      <w:r w:rsidR="000F2B0E" w:rsidRPr="00C21AEE">
        <w:rPr>
          <w:color w:val="333333"/>
          <w:sz w:val="28"/>
          <w:szCs w:val="28"/>
        </w:rPr>
        <w:t>. "Народный" способ для определения кислотности почвы. Положите в стеклянную посуду 3-4 листа черной смородины или вишни и залейте их стаканом кипятка. Когда вода остынет, бросьте в нее комочек земли. Если вода покраснеет - почва определенно кислая, посинеет - слабокислая, а если станет зеленой - нейтральная.</w:t>
      </w:r>
    </w:p>
    <w:p w:rsidR="007F1FC5" w:rsidRPr="00C21AEE" w:rsidRDefault="004E170A" w:rsidP="00C21AEE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4.</w:t>
      </w:r>
      <w:r w:rsidR="007F1FC5" w:rsidRPr="00C21AE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Определение кислотности почвы самостоятельно в домашних условиях можно осуществить при помощи стакана виноградного сока. Для этого нужно опустить в него землю с участка. Если изменится цвет или появятся пузырьки, почва нейтральная. </w:t>
      </w:r>
    </w:p>
    <w:p w:rsidR="003D2281" w:rsidRPr="00C21AEE" w:rsidRDefault="003D2281" w:rsidP="00C21AEE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21AEE">
        <w:rPr>
          <w:color w:val="333333"/>
          <w:sz w:val="28"/>
          <w:szCs w:val="28"/>
        </w:rPr>
        <w:t xml:space="preserve">Надеюсь, что моя работа привлечёт внимание </w:t>
      </w:r>
      <w:r w:rsidR="00974A6E">
        <w:rPr>
          <w:color w:val="333333"/>
          <w:sz w:val="28"/>
          <w:szCs w:val="28"/>
        </w:rPr>
        <w:t>заинтересованных людей</w:t>
      </w:r>
      <w:r w:rsidRPr="00C21AEE">
        <w:rPr>
          <w:color w:val="333333"/>
          <w:sz w:val="28"/>
          <w:szCs w:val="28"/>
        </w:rPr>
        <w:t>, так как полученная информация может быть использована</w:t>
      </w:r>
      <w:r w:rsidR="00E03292" w:rsidRPr="00C21AEE">
        <w:rPr>
          <w:color w:val="333333"/>
          <w:sz w:val="28"/>
          <w:szCs w:val="28"/>
        </w:rPr>
        <w:t>,</w:t>
      </w:r>
      <w:r w:rsidRPr="00C21AEE">
        <w:rPr>
          <w:color w:val="333333"/>
          <w:sz w:val="28"/>
          <w:szCs w:val="28"/>
        </w:rPr>
        <w:t xml:space="preserve"> например</w:t>
      </w:r>
      <w:r w:rsidR="00E03292" w:rsidRPr="00C21AEE">
        <w:rPr>
          <w:color w:val="333333"/>
          <w:sz w:val="28"/>
          <w:szCs w:val="28"/>
        </w:rPr>
        <w:t>,</w:t>
      </w:r>
      <w:r w:rsidRPr="00C21AEE">
        <w:rPr>
          <w:color w:val="333333"/>
          <w:sz w:val="28"/>
          <w:szCs w:val="28"/>
        </w:rPr>
        <w:t xml:space="preserve"> в домашнем хозяйстве и</w:t>
      </w:r>
      <w:r w:rsidR="00CB5CDB" w:rsidRPr="00C21AEE">
        <w:rPr>
          <w:color w:val="333333"/>
          <w:sz w:val="28"/>
          <w:szCs w:val="28"/>
        </w:rPr>
        <w:t>ли</w:t>
      </w:r>
      <w:r w:rsidRPr="00C21AEE">
        <w:rPr>
          <w:color w:val="333333"/>
          <w:sz w:val="28"/>
          <w:szCs w:val="28"/>
        </w:rPr>
        <w:t xml:space="preserve"> на даче. </w:t>
      </w:r>
    </w:p>
    <w:p w:rsidR="003D2281" w:rsidRPr="00C21AEE" w:rsidRDefault="003D2281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333333"/>
          <w:sz w:val="28"/>
          <w:szCs w:val="28"/>
        </w:rPr>
      </w:pPr>
      <w:r w:rsidRPr="00C21AEE">
        <w:rPr>
          <w:color w:val="333333"/>
          <w:sz w:val="28"/>
          <w:szCs w:val="28"/>
        </w:rPr>
        <w:br/>
      </w:r>
    </w:p>
    <w:p w:rsidR="00974A6E" w:rsidRDefault="00974A6E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974A6E" w:rsidRDefault="00974A6E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974A6E" w:rsidRDefault="00974A6E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974A6E" w:rsidRDefault="00974A6E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974A6E" w:rsidRDefault="00974A6E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974A6E" w:rsidRDefault="00974A6E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974A6E" w:rsidRDefault="00974A6E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974A6E" w:rsidRDefault="00974A6E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974A6E" w:rsidRDefault="00974A6E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974A6E" w:rsidRDefault="00974A6E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974A6E" w:rsidRDefault="00974A6E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974A6E" w:rsidRDefault="00974A6E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974A6E" w:rsidRDefault="00974A6E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28"/>
          <w:szCs w:val="28"/>
        </w:rPr>
      </w:pPr>
    </w:p>
    <w:p w:rsidR="003D2281" w:rsidRPr="00C21AEE" w:rsidRDefault="00270C0F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333333"/>
          <w:sz w:val="28"/>
          <w:szCs w:val="28"/>
        </w:rPr>
      </w:pPr>
      <w:r w:rsidRPr="00C21AEE">
        <w:rPr>
          <w:b/>
          <w:bCs/>
          <w:color w:val="333333"/>
          <w:sz w:val="28"/>
          <w:szCs w:val="28"/>
        </w:rPr>
        <w:lastRenderedPageBreak/>
        <w:t>Список используемых источников</w:t>
      </w:r>
      <w:r w:rsidR="00974A6E">
        <w:rPr>
          <w:b/>
          <w:bCs/>
          <w:color w:val="333333"/>
          <w:sz w:val="28"/>
          <w:szCs w:val="28"/>
        </w:rPr>
        <w:t>:</w:t>
      </w:r>
    </w:p>
    <w:p w:rsidR="003D2281" w:rsidRPr="00C21AEE" w:rsidRDefault="003D2281" w:rsidP="00C21AEE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proofErr w:type="spellStart"/>
      <w:r w:rsidRPr="00C21AEE">
        <w:rPr>
          <w:color w:val="333333"/>
          <w:sz w:val="28"/>
          <w:szCs w:val="28"/>
        </w:rPr>
        <w:t>Аликберова</w:t>
      </w:r>
      <w:proofErr w:type="spellEnd"/>
      <w:r w:rsidRPr="00C21AEE">
        <w:rPr>
          <w:color w:val="333333"/>
          <w:sz w:val="28"/>
          <w:szCs w:val="28"/>
        </w:rPr>
        <w:t xml:space="preserve"> Л.Ю. Занимательная химия. – М.: АСТ-ПРЕСС, 2002.</w:t>
      </w:r>
    </w:p>
    <w:p w:rsidR="003D2281" w:rsidRPr="00C21AEE" w:rsidRDefault="003D2281" w:rsidP="00C21AEE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proofErr w:type="spellStart"/>
      <w:r w:rsidRPr="00C21AEE">
        <w:rPr>
          <w:color w:val="333333"/>
          <w:sz w:val="28"/>
          <w:szCs w:val="28"/>
        </w:rPr>
        <w:t>Аликберова</w:t>
      </w:r>
      <w:proofErr w:type="spellEnd"/>
      <w:r w:rsidRPr="00C21AEE">
        <w:rPr>
          <w:color w:val="333333"/>
          <w:sz w:val="28"/>
          <w:szCs w:val="28"/>
        </w:rPr>
        <w:t xml:space="preserve"> Л.Ю. Занимательная химия. Книга для учащихся, учителей и родителей. – М.: АСТ-ПРЕСС, 1999.</w:t>
      </w:r>
    </w:p>
    <w:p w:rsidR="003D2281" w:rsidRPr="00C21AEE" w:rsidRDefault="003D2281" w:rsidP="00C21AEE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proofErr w:type="spellStart"/>
      <w:r w:rsidRPr="00C21AEE">
        <w:rPr>
          <w:color w:val="333333"/>
          <w:sz w:val="28"/>
          <w:szCs w:val="28"/>
        </w:rPr>
        <w:t>Балаев</w:t>
      </w:r>
      <w:proofErr w:type="spellEnd"/>
      <w:r w:rsidRPr="00C21AEE">
        <w:rPr>
          <w:color w:val="333333"/>
          <w:sz w:val="28"/>
          <w:szCs w:val="28"/>
        </w:rPr>
        <w:t xml:space="preserve"> И.И. Домашний эксперимент по химии</w:t>
      </w:r>
      <w:proofErr w:type="gramStart"/>
      <w:r w:rsidRPr="00C21AEE">
        <w:rPr>
          <w:color w:val="333333"/>
          <w:sz w:val="28"/>
          <w:szCs w:val="28"/>
        </w:rPr>
        <w:t>.(</w:t>
      </w:r>
      <w:proofErr w:type="gramEnd"/>
      <w:r w:rsidRPr="00C21AEE">
        <w:rPr>
          <w:color w:val="333333"/>
          <w:sz w:val="28"/>
          <w:szCs w:val="28"/>
        </w:rPr>
        <w:t>Пособие для учителя) - М.: Просвещение, 1977.</w:t>
      </w:r>
    </w:p>
    <w:p w:rsidR="003D2281" w:rsidRPr="00C21AEE" w:rsidRDefault="003D2281" w:rsidP="00C21AEE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proofErr w:type="spellStart"/>
      <w:r w:rsidRPr="00C21AEE">
        <w:rPr>
          <w:color w:val="333333"/>
          <w:sz w:val="28"/>
          <w:szCs w:val="28"/>
        </w:rPr>
        <w:t>Леенсон</w:t>
      </w:r>
      <w:proofErr w:type="spellEnd"/>
      <w:r w:rsidRPr="00C21AEE">
        <w:rPr>
          <w:color w:val="333333"/>
          <w:sz w:val="28"/>
          <w:szCs w:val="28"/>
        </w:rPr>
        <w:t xml:space="preserve"> И.А. Занимательная химия. - М.: РОСМЭН, 2001.</w:t>
      </w:r>
    </w:p>
    <w:p w:rsidR="003D2281" w:rsidRPr="00C21AEE" w:rsidRDefault="000F2B0E" w:rsidP="00C21AEE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21AEE">
        <w:rPr>
          <w:color w:val="333333"/>
          <w:sz w:val="28"/>
          <w:szCs w:val="28"/>
        </w:rPr>
        <w:t xml:space="preserve">       5.</w:t>
      </w:r>
      <w:r w:rsidR="003D2281" w:rsidRPr="00C21AEE">
        <w:rPr>
          <w:color w:val="333333"/>
          <w:sz w:val="28"/>
          <w:szCs w:val="28"/>
        </w:rPr>
        <w:t xml:space="preserve"> Савина Л.А. Я познаю мир. Детская энциклопедия. Химия. – М.: АСТ, 1996.</w:t>
      </w:r>
    </w:p>
    <w:p w:rsidR="003D2281" w:rsidRPr="00C21AEE" w:rsidRDefault="003D2281" w:rsidP="00C21AEE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21AEE">
        <w:rPr>
          <w:color w:val="333333"/>
          <w:sz w:val="28"/>
          <w:szCs w:val="28"/>
        </w:rPr>
        <w:t>Интернет-ресурсы:</w:t>
      </w:r>
    </w:p>
    <w:p w:rsidR="003D2281" w:rsidRPr="00C21AEE" w:rsidRDefault="00974A6E" w:rsidP="00974A6E">
      <w:pPr>
        <w:pStyle w:val="a3"/>
        <w:shd w:val="clear" w:color="auto" w:fill="FFFFFF"/>
        <w:spacing w:before="0" w:beforeAutospacing="0" w:after="150" w:afterAutospacing="0" w:line="360" w:lineRule="auto"/>
        <w:ind w:left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="000F2B0E" w:rsidRPr="00C21AEE">
        <w:rPr>
          <w:color w:val="333333"/>
          <w:sz w:val="28"/>
          <w:szCs w:val="28"/>
        </w:rPr>
        <w:t>1.</w:t>
      </w:r>
      <w:hyperlink r:id="rId33" w:history="1">
        <w:r w:rsidR="000F2B0E" w:rsidRPr="00C21AEE">
          <w:rPr>
            <w:rStyle w:val="a8"/>
            <w:sz w:val="28"/>
            <w:szCs w:val="28"/>
          </w:rPr>
          <w:t>http://www.xumuk.ru/encyklopedia/1684.html</w:t>
        </w:r>
      </w:hyperlink>
    </w:p>
    <w:p w:rsidR="003D2281" w:rsidRPr="00C21AEE" w:rsidRDefault="00974A6E" w:rsidP="00974A6E">
      <w:pPr>
        <w:pStyle w:val="a3"/>
        <w:shd w:val="clear" w:color="auto" w:fill="FFFFFF"/>
        <w:spacing w:before="0" w:beforeAutospacing="0" w:after="150" w:afterAutospacing="0" w:line="360" w:lineRule="auto"/>
        <w:ind w:left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="000F2B0E" w:rsidRPr="00C21AEE">
        <w:rPr>
          <w:color w:val="333333"/>
          <w:sz w:val="28"/>
          <w:szCs w:val="28"/>
        </w:rPr>
        <w:t>2.</w:t>
      </w:r>
      <w:hyperlink r:id="rId34" w:history="1">
        <w:r w:rsidR="000F2B0E" w:rsidRPr="00C21AEE">
          <w:rPr>
            <w:rStyle w:val="a8"/>
            <w:sz w:val="28"/>
            <w:szCs w:val="28"/>
          </w:rPr>
          <w:t>http://festival.1september.ru/articles/534067/</w:t>
        </w:r>
      </w:hyperlink>
    </w:p>
    <w:p w:rsidR="003D2281" w:rsidRPr="00C21AEE" w:rsidRDefault="000F2B0E" w:rsidP="00974A6E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21AEE">
        <w:rPr>
          <w:color w:val="333333"/>
          <w:sz w:val="28"/>
          <w:szCs w:val="28"/>
        </w:rPr>
        <w:t xml:space="preserve">          3. </w:t>
      </w:r>
      <w:hyperlink r:id="rId35" w:history="1">
        <w:r w:rsidRPr="00C21AEE">
          <w:rPr>
            <w:rStyle w:val="a8"/>
            <w:sz w:val="28"/>
            <w:szCs w:val="28"/>
          </w:rPr>
          <w:t>http://ru.wikipedia.org/wiki</w:t>
        </w:r>
      </w:hyperlink>
      <w:r w:rsidR="003D2281" w:rsidRPr="00C21AEE">
        <w:rPr>
          <w:color w:val="333333"/>
          <w:sz w:val="28"/>
          <w:szCs w:val="28"/>
        </w:rPr>
        <w:t>.</w:t>
      </w:r>
    </w:p>
    <w:p w:rsidR="003D2281" w:rsidRPr="00C21AEE" w:rsidRDefault="00974A6E" w:rsidP="00974A6E">
      <w:pPr>
        <w:pStyle w:val="a3"/>
        <w:shd w:val="clear" w:color="auto" w:fill="FFFFFF"/>
        <w:spacing w:before="0" w:beforeAutospacing="0" w:after="150" w:afterAutospacing="0" w:line="360" w:lineRule="auto"/>
        <w:ind w:left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0F2B0E" w:rsidRPr="00C21AEE">
        <w:rPr>
          <w:color w:val="333333"/>
          <w:sz w:val="28"/>
          <w:szCs w:val="28"/>
        </w:rPr>
        <w:t>4.</w:t>
      </w:r>
      <w:hyperlink r:id="rId36" w:history="1">
        <w:r w:rsidR="000F2B0E" w:rsidRPr="00C21AEE">
          <w:rPr>
            <w:rStyle w:val="a8"/>
            <w:sz w:val="28"/>
            <w:szCs w:val="28"/>
          </w:rPr>
          <w:t>http://www.alhimik.ru</w:t>
        </w:r>
      </w:hyperlink>
    </w:p>
    <w:p w:rsidR="003D2281" w:rsidRPr="00C21AEE" w:rsidRDefault="000F2B0E" w:rsidP="00974A6E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21AEE">
        <w:rPr>
          <w:color w:val="333333"/>
          <w:sz w:val="28"/>
          <w:szCs w:val="28"/>
        </w:rPr>
        <w:t xml:space="preserve">          5. </w:t>
      </w:r>
      <w:hyperlink r:id="rId37" w:history="1">
        <w:r w:rsidRPr="00C21AEE">
          <w:rPr>
            <w:rStyle w:val="a8"/>
            <w:sz w:val="28"/>
            <w:szCs w:val="28"/>
          </w:rPr>
          <w:t>http://www.planetseed.com/ruru</w:t>
        </w:r>
      </w:hyperlink>
    </w:p>
    <w:p w:rsidR="000F2B0E" w:rsidRPr="00C21AEE" w:rsidRDefault="000F2B0E" w:rsidP="00974A6E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21AEE">
        <w:rPr>
          <w:color w:val="333333"/>
          <w:sz w:val="28"/>
          <w:szCs w:val="28"/>
        </w:rPr>
        <w:t xml:space="preserve">        </w:t>
      </w:r>
      <w:r w:rsidR="00974A6E">
        <w:rPr>
          <w:color w:val="333333"/>
          <w:sz w:val="28"/>
          <w:szCs w:val="28"/>
        </w:rPr>
        <w:t xml:space="preserve"> </w:t>
      </w:r>
      <w:r w:rsidRPr="00C21AEE">
        <w:rPr>
          <w:color w:val="333333"/>
          <w:sz w:val="28"/>
          <w:szCs w:val="28"/>
        </w:rPr>
        <w:t xml:space="preserve"> 6.</w:t>
      </w:r>
      <w:r w:rsidRPr="00C21AEE">
        <w:rPr>
          <w:color w:val="333333"/>
          <w:sz w:val="28"/>
          <w:szCs w:val="28"/>
          <w:lang w:val="en-US"/>
        </w:rPr>
        <w:t>h</w:t>
      </w:r>
      <w:proofErr w:type="spellStart"/>
      <w:r w:rsidR="003D2281" w:rsidRPr="00C21AEE">
        <w:rPr>
          <w:color w:val="333333"/>
          <w:sz w:val="28"/>
          <w:szCs w:val="28"/>
        </w:rPr>
        <w:t>ttp</w:t>
      </w:r>
      <w:proofErr w:type="spellEnd"/>
      <w:r w:rsidR="003D2281" w:rsidRPr="00C21AEE">
        <w:rPr>
          <w:color w:val="333333"/>
          <w:sz w:val="28"/>
          <w:szCs w:val="28"/>
        </w:rPr>
        <w:t>://</w:t>
      </w:r>
      <w:proofErr w:type="spellStart"/>
      <w:r w:rsidR="003D2281" w:rsidRPr="00C21AEE">
        <w:rPr>
          <w:color w:val="333333"/>
          <w:sz w:val="28"/>
          <w:szCs w:val="28"/>
        </w:rPr>
        <w:t>www</w:t>
      </w:r>
      <w:proofErr w:type="spellEnd"/>
      <w:r w:rsidR="003D2281" w:rsidRPr="00C21AEE">
        <w:rPr>
          <w:color w:val="333333"/>
          <w:sz w:val="28"/>
          <w:szCs w:val="28"/>
        </w:rPr>
        <w:t>. alchemic.ru. «Добрые советы»</w:t>
      </w:r>
    </w:p>
    <w:p w:rsidR="007F1FC5" w:rsidRDefault="007F1FC5" w:rsidP="00974A6E">
      <w:pPr>
        <w:pStyle w:val="a3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96FF"/>
          <w:sz w:val="28"/>
          <w:szCs w:val="28"/>
          <w:shd w:val="clear" w:color="auto" w:fill="FFFFFF"/>
          <w:lang w:eastAsia="en-US"/>
        </w:rPr>
      </w:pPr>
      <w:r w:rsidRPr="00C21AEE">
        <w:rPr>
          <w:color w:val="333333"/>
          <w:sz w:val="28"/>
          <w:szCs w:val="28"/>
        </w:rPr>
        <w:t xml:space="preserve">      </w:t>
      </w:r>
      <w:r w:rsidR="00974A6E">
        <w:rPr>
          <w:color w:val="333333"/>
          <w:sz w:val="28"/>
          <w:szCs w:val="28"/>
        </w:rPr>
        <w:t xml:space="preserve">   </w:t>
      </w:r>
      <w:r w:rsidRPr="00C21AEE">
        <w:rPr>
          <w:color w:val="333333"/>
          <w:sz w:val="28"/>
          <w:szCs w:val="28"/>
        </w:rPr>
        <w:t>7.</w:t>
      </w:r>
      <w:hyperlink r:id="rId38" w:history="1">
        <w:r w:rsidRPr="00C21AEE">
          <w:rPr>
            <w:rFonts w:eastAsiaTheme="minorHAnsi"/>
            <w:color w:val="0096FF"/>
            <w:sz w:val="28"/>
            <w:szCs w:val="28"/>
            <w:shd w:val="clear" w:color="auto" w:fill="FFFFFF"/>
            <w:lang w:eastAsia="en-US"/>
          </w:rPr>
          <w:t>http://fb.ru/article/178867/kak-opredelit-kislotnost-pochvyi-samostoyatelno-na-svoem-uchastke</w:t>
        </w:r>
      </w:hyperlink>
    </w:p>
    <w:p w:rsidR="00974A6E" w:rsidRDefault="00974A6E" w:rsidP="00974A6E">
      <w:pPr>
        <w:pStyle w:val="a3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73AD"/>
          <w:sz w:val="28"/>
          <w:szCs w:val="28"/>
          <w:bdr w:val="none" w:sz="0" w:space="0" w:color="auto" w:frame="1"/>
          <w:lang w:eastAsia="en-US"/>
        </w:rPr>
      </w:pPr>
      <w:r>
        <w:rPr>
          <w:rFonts w:eastAsiaTheme="minorHAnsi"/>
          <w:color w:val="0096FF"/>
          <w:sz w:val="28"/>
          <w:szCs w:val="28"/>
          <w:shd w:val="clear" w:color="auto" w:fill="FFFFFF"/>
          <w:lang w:eastAsia="en-US"/>
        </w:rPr>
        <w:t xml:space="preserve">        8.</w:t>
      </w:r>
      <w:hyperlink r:id="rId39" w:history="1">
        <w:r w:rsidRPr="00C21AEE">
          <w:rPr>
            <w:rFonts w:eastAsiaTheme="minorHAnsi"/>
            <w:color w:val="0073AD"/>
            <w:sz w:val="28"/>
            <w:szCs w:val="28"/>
            <w:bdr w:val="none" w:sz="0" w:space="0" w:color="auto" w:frame="1"/>
            <w:lang w:eastAsia="en-US"/>
          </w:rPr>
          <w:t>http://www.neboleem.net/antociany.php</w:t>
        </w:r>
      </w:hyperlink>
    </w:p>
    <w:p w:rsidR="00974A6E" w:rsidRPr="00C21AEE" w:rsidRDefault="00974A6E" w:rsidP="00974A6E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7F1FC5" w:rsidRPr="00C21AEE" w:rsidRDefault="007F1FC5" w:rsidP="00C21AEE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F1FC5" w:rsidRPr="00C21AEE" w:rsidRDefault="007F1FC5" w:rsidP="00C21AEE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7F1FC5" w:rsidRPr="00C21AEE" w:rsidRDefault="007F1FC5" w:rsidP="00C21AEE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1D3324" w:rsidRPr="00C21AEE" w:rsidRDefault="001D3324" w:rsidP="00C21AEE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0F2B0E" w:rsidRPr="00C21AEE" w:rsidRDefault="000F2B0E" w:rsidP="00C21AEE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0F2B0E" w:rsidRPr="00C21AEE" w:rsidRDefault="00605E39" w:rsidP="00C21AEE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  <w:r w:rsidRPr="00C21AEE">
        <w:rPr>
          <w:sz w:val="28"/>
          <w:szCs w:val="28"/>
        </w:rPr>
        <w:lastRenderedPageBreak/>
        <w:t>Маленький словарик.</w:t>
      </w:r>
    </w:p>
    <w:p w:rsidR="00605E39" w:rsidRPr="00C21AEE" w:rsidRDefault="00605E39" w:rsidP="00C21AEE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C21AEE">
        <w:rPr>
          <w:sz w:val="28"/>
          <w:szCs w:val="28"/>
        </w:rPr>
        <w:t>1.</w:t>
      </w:r>
      <w:r w:rsidRPr="008534E9">
        <w:rPr>
          <w:b/>
          <w:sz w:val="28"/>
          <w:szCs w:val="28"/>
          <w:shd w:val="clear" w:color="auto" w:fill="FFFFFF"/>
        </w:rPr>
        <w:t>Индикаторы</w:t>
      </w:r>
      <w:r w:rsidRPr="00C21AEE">
        <w:rPr>
          <w:sz w:val="28"/>
          <w:szCs w:val="28"/>
          <w:shd w:val="clear" w:color="auto" w:fill="FFFFFF"/>
        </w:rPr>
        <w:t xml:space="preserve"> (от английского indicate-указывать) - это вещества, которые изменяют свой цвет в зависимости от среды раствора. С помощью индикаторов можно определить среду раствора.</w:t>
      </w:r>
    </w:p>
    <w:p w:rsidR="000F2B0E" w:rsidRPr="00C21AEE" w:rsidRDefault="00605E39" w:rsidP="00C21AEE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C21AEE">
        <w:rPr>
          <w:sz w:val="28"/>
          <w:szCs w:val="28"/>
        </w:rPr>
        <w:t>2.</w:t>
      </w:r>
      <w:r w:rsidRPr="008534E9">
        <w:rPr>
          <w:b/>
          <w:sz w:val="28"/>
          <w:szCs w:val="28"/>
        </w:rPr>
        <w:t>Антоцианы</w:t>
      </w:r>
      <w:r w:rsidR="00E03292" w:rsidRPr="00C21AEE">
        <w:rPr>
          <w:sz w:val="28"/>
          <w:szCs w:val="28"/>
        </w:rPr>
        <w:t>-</w:t>
      </w:r>
      <w:r w:rsidR="008534E9">
        <w:rPr>
          <w:sz w:val="28"/>
          <w:szCs w:val="28"/>
        </w:rPr>
        <w:t xml:space="preserve"> </w:t>
      </w:r>
      <w:r w:rsidR="00E03292" w:rsidRPr="00C21AEE">
        <w:rPr>
          <w:rFonts w:eastAsiaTheme="minorHAnsi"/>
          <w:color w:val="000000"/>
          <w:sz w:val="28"/>
          <w:szCs w:val="28"/>
          <w:lang w:eastAsia="en-US"/>
        </w:rPr>
        <w:t xml:space="preserve"> пигментные</w:t>
      </w:r>
      <w:r w:rsidR="008534E9">
        <w:rPr>
          <w:rFonts w:eastAsiaTheme="minorHAnsi"/>
          <w:color w:val="000000"/>
          <w:sz w:val="28"/>
          <w:szCs w:val="28"/>
          <w:lang w:eastAsia="en-US"/>
        </w:rPr>
        <w:t>(красящие)</w:t>
      </w:r>
      <w:r w:rsidR="00E03292" w:rsidRPr="00C21AEE">
        <w:rPr>
          <w:rFonts w:eastAsiaTheme="minorHAnsi"/>
          <w:color w:val="000000"/>
          <w:sz w:val="28"/>
          <w:szCs w:val="28"/>
          <w:lang w:eastAsia="en-US"/>
        </w:rPr>
        <w:t xml:space="preserve"> вещества из группы гликозидов. Они находятся в растениях, обусловливая красную, фиолетовую и синюю окраски плодов и листьев.</w:t>
      </w:r>
      <w:r w:rsidR="00E03292" w:rsidRPr="00C21AEE">
        <w:rPr>
          <w:rFonts w:eastAsiaTheme="minorHAnsi"/>
          <w:color w:val="000000"/>
          <w:sz w:val="28"/>
          <w:szCs w:val="28"/>
          <w:lang w:eastAsia="en-US"/>
        </w:rPr>
        <w:br/>
      </w:r>
      <w:r w:rsidR="00E03292" w:rsidRPr="00C21AEE">
        <w:rPr>
          <w:rFonts w:eastAsiaTheme="minorHAnsi"/>
          <w:color w:val="000000"/>
          <w:sz w:val="28"/>
          <w:szCs w:val="28"/>
          <w:lang w:eastAsia="en-US"/>
        </w:rPr>
        <w:br/>
        <w:t>Источник: </w:t>
      </w:r>
      <w:hyperlink r:id="rId40" w:history="1">
        <w:r w:rsidR="00E03292" w:rsidRPr="00C21AEE">
          <w:rPr>
            <w:rFonts w:eastAsiaTheme="minorHAnsi"/>
            <w:color w:val="0073AD"/>
            <w:sz w:val="28"/>
            <w:szCs w:val="28"/>
            <w:bdr w:val="none" w:sz="0" w:space="0" w:color="auto" w:frame="1"/>
            <w:lang w:eastAsia="en-US"/>
          </w:rPr>
          <w:t>http://www.neboleem.net/antociany.php</w:t>
        </w:r>
      </w:hyperlink>
    </w:p>
    <w:p w:rsidR="000F2B0E" w:rsidRPr="00C21AEE" w:rsidRDefault="000F2B0E" w:rsidP="00C21AEE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3D2281" w:rsidRPr="00C21AEE" w:rsidRDefault="003D2281" w:rsidP="00C21AEE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21AEE">
        <w:rPr>
          <w:color w:val="333333"/>
          <w:sz w:val="28"/>
          <w:szCs w:val="28"/>
        </w:rPr>
        <w:t>.</w:t>
      </w:r>
    </w:p>
    <w:p w:rsidR="000F2B0E" w:rsidRPr="00C21AEE" w:rsidRDefault="000F2B0E" w:rsidP="00C21AEE">
      <w:pPr>
        <w:pStyle w:val="a3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3D2281" w:rsidRPr="00926CF7" w:rsidRDefault="003D2281" w:rsidP="00926CF7">
      <w:pPr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sectPr w:rsidR="003D2281" w:rsidRPr="00926CF7" w:rsidSect="00605E39">
      <w:footerReference w:type="defaul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FC8" w:rsidRDefault="008B1FC8" w:rsidP="001D3324">
      <w:pPr>
        <w:spacing w:after="0" w:line="240" w:lineRule="auto"/>
      </w:pPr>
      <w:r>
        <w:separator/>
      </w:r>
    </w:p>
  </w:endnote>
  <w:endnote w:type="continuationSeparator" w:id="0">
    <w:p w:rsidR="008B1FC8" w:rsidRDefault="008B1FC8" w:rsidP="001D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729148"/>
      <w:docPartObj>
        <w:docPartGallery w:val="Page Numbers (Bottom of Page)"/>
        <w:docPartUnique/>
      </w:docPartObj>
    </w:sdtPr>
    <w:sdtEndPr/>
    <w:sdtContent>
      <w:p w:rsidR="001D3324" w:rsidRDefault="00BA4784">
        <w:pPr>
          <w:pStyle w:val="ab"/>
        </w:pPr>
        <w:r>
          <w:fldChar w:fldCharType="begin"/>
        </w:r>
        <w:r w:rsidR="001D3324">
          <w:instrText>PAGE   \* MERGEFORMAT</w:instrText>
        </w:r>
        <w:r>
          <w:fldChar w:fldCharType="separate"/>
        </w:r>
        <w:r w:rsidR="008C4570">
          <w:rPr>
            <w:noProof/>
          </w:rPr>
          <w:t>1</w:t>
        </w:r>
        <w:r>
          <w:fldChar w:fldCharType="end"/>
        </w:r>
      </w:p>
    </w:sdtContent>
  </w:sdt>
  <w:p w:rsidR="001D3324" w:rsidRDefault="001D332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FC8" w:rsidRDefault="008B1FC8" w:rsidP="001D3324">
      <w:pPr>
        <w:spacing w:after="0" w:line="240" w:lineRule="auto"/>
      </w:pPr>
      <w:r>
        <w:separator/>
      </w:r>
    </w:p>
  </w:footnote>
  <w:footnote w:type="continuationSeparator" w:id="0">
    <w:p w:rsidR="008B1FC8" w:rsidRDefault="008B1FC8" w:rsidP="001D3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0A0"/>
    <w:multiLevelType w:val="multilevel"/>
    <w:tmpl w:val="91B09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5A4236"/>
    <w:multiLevelType w:val="multilevel"/>
    <w:tmpl w:val="C7802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8D4EB3"/>
    <w:multiLevelType w:val="hybridMultilevel"/>
    <w:tmpl w:val="C42413F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>
    <w:nsid w:val="1CEB2AD7"/>
    <w:multiLevelType w:val="multilevel"/>
    <w:tmpl w:val="71809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5C501F"/>
    <w:multiLevelType w:val="hybridMultilevel"/>
    <w:tmpl w:val="01E05D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F679AB"/>
    <w:multiLevelType w:val="multilevel"/>
    <w:tmpl w:val="CE2CF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3A6657"/>
    <w:multiLevelType w:val="hybridMultilevel"/>
    <w:tmpl w:val="9D766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5739B3"/>
    <w:multiLevelType w:val="multilevel"/>
    <w:tmpl w:val="ADE0D9C4"/>
    <w:lvl w:ilvl="0">
      <w:start w:val="1"/>
      <w:numFmt w:val="bullet"/>
      <w:lvlText w:val=""/>
      <w:lvlJc w:val="left"/>
      <w:pPr>
        <w:tabs>
          <w:tab w:val="num" w:pos="405"/>
        </w:tabs>
        <w:ind w:left="40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  <w:sz w:val="20"/>
      </w:rPr>
    </w:lvl>
  </w:abstractNum>
  <w:abstractNum w:abstractNumId="8">
    <w:nsid w:val="607E0AE9"/>
    <w:multiLevelType w:val="multilevel"/>
    <w:tmpl w:val="60B8C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275101"/>
    <w:multiLevelType w:val="hybridMultilevel"/>
    <w:tmpl w:val="B07AB5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3C3CDE"/>
    <w:multiLevelType w:val="multilevel"/>
    <w:tmpl w:val="809E9B4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1">
    <w:nsid w:val="73525EB6"/>
    <w:multiLevelType w:val="hybridMultilevel"/>
    <w:tmpl w:val="CCEC1C94"/>
    <w:lvl w:ilvl="0" w:tplc="FBCA1E18">
      <w:start w:val="1"/>
      <w:numFmt w:val="decimal"/>
      <w:lvlText w:val="%1."/>
      <w:lvlJc w:val="left"/>
      <w:pPr>
        <w:ind w:left="360" w:hanging="360"/>
      </w:pPr>
      <w:rPr>
        <w:rFonts w:ascii="Helvetica" w:hAnsi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5">
    <w:abstractNumId w:val="5"/>
  </w:num>
  <w:num w:numId="6">
    <w:abstractNumId w:val="7"/>
  </w:num>
  <w:num w:numId="7">
    <w:abstractNumId w:val="8"/>
  </w:num>
  <w:num w:numId="8">
    <w:abstractNumId w:val="0"/>
  </w:num>
  <w:num w:numId="9">
    <w:abstractNumId w:val="1"/>
  </w:num>
  <w:num w:numId="10">
    <w:abstractNumId w:val="6"/>
  </w:num>
  <w:num w:numId="11">
    <w:abstractNumId w:val="2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03E2"/>
    <w:rsid w:val="000458D0"/>
    <w:rsid w:val="00065182"/>
    <w:rsid w:val="000F2B0E"/>
    <w:rsid w:val="00127224"/>
    <w:rsid w:val="001D3324"/>
    <w:rsid w:val="00227FD5"/>
    <w:rsid w:val="00270C0F"/>
    <w:rsid w:val="00306BD3"/>
    <w:rsid w:val="00374BB6"/>
    <w:rsid w:val="003B73E9"/>
    <w:rsid w:val="003D2281"/>
    <w:rsid w:val="004813CE"/>
    <w:rsid w:val="004E170A"/>
    <w:rsid w:val="00597145"/>
    <w:rsid w:val="005D0D93"/>
    <w:rsid w:val="00605E39"/>
    <w:rsid w:val="006F10F0"/>
    <w:rsid w:val="007960B9"/>
    <w:rsid w:val="007F1FC5"/>
    <w:rsid w:val="008527E3"/>
    <w:rsid w:val="008534E9"/>
    <w:rsid w:val="008B1FC8"/>
    <w:rsid w:val="008C4570"/>
    <w:rsid w:val="00920946"/>
    <w:rsid w:val="00926CF7"/>
    <w:rsid w:val="00927143"/>
    <w:rsid w:val="00974A6E"/>
    <w:rsid w:val="009A6A33"/>
    <w:rsid w:val="009C647D"/>
    <w:rsid w:val="009F5FAA"/>
    <w:rsid w:val="00AA4510"/>
    <w:rsid w:val="00AB2172"/>
    <w:rsid w:val="00B446A4"/>
    <w:rsid w:val="00B54E74"/>
    <w:rsid w:val="00BA4784"/>
    <w:rsid w:val="00BD4FDE"/>
    <w:rsid w:val="00C21AEE"/>
    <w:rsid w:val="00C503E2"/>
    <w:rsid w:val="00CB5CDB"/>
    <w:rsid w:val="00E03292"/>
    <w:rsid w:val="00E06F21"/>
    <w:rsid w:val="00EA5425"/>
    <w:rsid w:val="00EB1E06"/>
    <w:rsid w:val="00ED399E"/>
    <w:rsid w:val="00FA4F97"/>
    <w:rsid w:val="00FD3809"/>
    <w:rsid w:val="00FF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6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26CF7"/>
    <w:pPr>
      <w:ind w:left="720"/>
      <w:contextualSpacing/>
    </w:pPr>
  </w:style>
  <w:style w:type="table" w:styleId="a5">
    <w:name w:val="Table Grid"/>
    <w:basedOn w:val="a1"/>
    <w:uiPriority w:val="59"/>
    <w:rsid w:val="00EA5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A5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542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D2281"/>
  </w:style>
  <w:style w:type="table" w:customStyle="1" w:styleId="1">
    <w:name w:val="Сетка таблицы1"/>
    <w:basedOn w:val="a1"/>
    <w:next w:val="a5"/>
    <w:uiPriority w:val="59"/>
    <w:rsid w:val="00B54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F2B0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1D3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D3324"/>
  </w:style>
  <w:style w:type="paragraph" w:styleId="ab">
    <w:name w:val="footer"/>
    <w:basedOn w:val="a"/>
    <w:link w:val="ac"/>
    <w:uiPriority w:val="99"/>
    <w:unhideWhenUsed/>
    <w:rsid w:val="001D3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D33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6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26CF7"/>
    <w:pPr>
      <w:ind w:left="720"/>
      <w:contextualSpacing/>
    </w:pPr>
  </w:style>
  <w:style w:type="table" w:styleId="a5">
    <w:name w:val="Table Grid"/>
    <w:basedOn w:val="a1"/>
    <w:uiPriority w:val="59"/>
    <w:rsid w:val="00EA5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A5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542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D2281"/>
  </w:style>
  <w:style w:type="table" w:customStyle="1" w:styleId="1">
    <w:name w:val="Сетка таблицы1"/>
    <w:basedOn w:val="a1"/>
    <w:next w:val="a5"/>
    <w:uiPriority w:val="59"/>
    <w:rsid w:val="00B54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F2B0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1D3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D3324"/>
  </w:style>
  <w:style w:type="paragraph" w:styleId="ab">
    <w:name w:val="footer"/>
    <w:basedOn w:val="a"/>
    <w:link w:val="ac"/>
    <w:uiPriority w:val="99"/>
    <w:unhideWhenUsed/>
    <w:rsid w:val="001D3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D3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neboleem.net/antociany.php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://festival.1september.ru/articles/534067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://www.xumuk.ru/encyklopedia/1684.html" TargetMode="External"/><Relationship Id="rId38" Type="http://schemas.openxmlformats.org/officeDocument/2006/relationships/hyperlink" Target="http://fb.ru/article/178867/kak-opredelit-kislotnost-pochvyi-samostoyatelno-na-svoem-uchastk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planetseed.com/ruru" TargetMode="External"/><Relationship Id="rId40" Type="http://schemas.openxmlformats.org/officeDocument/2006/relationships/hyperlink" Target="http://www.neboleem.net/antociany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alhimik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ru.wikipedia.org/wiki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2011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2017-11-05T15:48:00Z</cp:lastPrinted>
  <dcterms:created xsi:type="dcterms:W3CDTF">2017-10-15T17:50:00Z</dcterms:created>
  <dcterms:modified xsi:type="dcterms:W3CDTF">2023-11-22T12:08:00Z</dcterms:modified>
</cp:coreProperties>
</file>