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084A9" w14:textId="77777777" w:rsidR="0022185F" w:rsidRPr="0022185F" w:rsidRDefault="0022185F" w:rsidP="0022185F">
      <w:pPr>
        <w:spacing w:after="200" w:line="276" w:lineRule="auto"/>
        <w:jc w:val="right"/>
        <w:rPr>
          <w:rFonts w:ascii="Times New Roman" w:eastAsia="Calibri" w:hAnsi="Times New Roman" w:cs="Times New Roman"/>
          <w:sz w:val="24"/>
          <w:szCs w:val="24"/>
          <w:lang w:val="sah-RU"/>
        </w:rPr>
      </w:pPr>
      <w:r w:rsidRPr="0022185F">
        <w:rPr>
          <w:rFonts w:ascii="Times New Roman" w:eastAsia="Calibri" w:hAnsi="Times New Roman" w:cs="Times New Roman"/>
          <w:sz w:val="24"/>
          <w:szCs w:val="24"/>
          <w:lang w:val="sah-RU"/>
        </w:rPr>
        <w:t>Колесова Земфира Егоровна</w:t>
      </w:r>
    </w:p>
    <w:p w14:paraId="2AFDFEEB" w14:textId="77777777" w:rsidR="0022185F" w:rsidRPr="0022185F" w:rsidRDefault="0022185F" w:rsidP="0022185F">
      <w:pPr>
        <w:spacing w:after="200" w:line="276" w:lineRule="auto"/>
        <w:jc w:val="right"/>
        <w:rPr>
          <w:rFonts w:ascii="Times New Roman" w:eastAsia="Calibri" w:hAnsi="Times New Roman" w:cs="Times New Roman"/>
          <w:sz w:val="24"/>
          <w:szCs w:val="24"/>
          <w:lang w:val="sah-RU"/>
        </w:rPr>
      </w:pPr>
      <w:r w:rsidRPr="0022185F">
        <w:rPr>
          <w:rFonts w:ascii="Times New Roman" w:eastAsia="Calibri" w:hAnsi="Times New Roman" w:cs="Times New Roman"/>
          <w:sz w:val="24"/>
          <w:szCs w:val="24"/>
          <w:lang w:val="sah-RU"/>
        </w:rPr>
        <w:t>воспитатель СПО</w:t>
      </w:r>
    </w:p>
    <w:p w14:paraId="6D2947B3" w14:textId="77777777" w:rsidR="0022185F" w:rsidRPr="0022185F" w:rsidRDefault="0022185F" w:rsidP="0022185F">
      <w:pPr>
        <w:spacing w:after="200" w:line="276" w:lineRule="auto"/>
        <w:jc w:val="right"/>
        <w:rPr>
          <w:rFonts w:ascii="Times New Roman" w:eastAsia="Calibri" w:hAnsi="Times New Roman" w:cs="Times New Roman"/>
          <w:sz w:val="24"/>
          <w:szCs w:val="24"/>
          <w:lang w:val="sah-RU"/>
        </w:rPr>
      </w:pPr>
      <w:r w:rsidRPr="0022185F">
        <w:rPr>
          <w:rFonts w:ascii="Times New Roman" w:eastAsia="Calibri" w:hAnsi="Times New Roman" w:cs="Times New Roman"/>
          <w:sz w:val="24"/>
          <w:szCs w:val="24"/>
          <w:lang w:val="sah-RU"/>
        </w:rPr>
        <w:t xml:space="preserve">ГБОУ ВО Высшая школа музыки РС/Я </w:t>
      </w:r>
    </w:p>
    <w:p w14:paraId="63B07F0F" w14:textId="77777777" w:rsidR="0022185F" w:rsidRPr="0022185F" w:rsidRDefault="0022185F" w:rsidP="0022185F">
      <w:pPr>
        <w:spacing w:after="200" w:line="276" w:lineRule="auto"/>
        <w:jc w:val="right"/>
        <w:rPr>
          <w:rFonts w:ascii="Times New Roman" w:eastAsia="Calibri" w:hAnsi="Times New Roman" w:cs="Times New Roman"/>
          <w:sz w:val="24"/>
          <w:szCs w:val="24"/>
          <w:lang w:val="sah-RU"/>
        </w:rPr>
      </w:pPr>
      <w:r w:rsidRPr="0022185F">
        <w:rPr>
          <w:rFonts w:ascii="Times New Roman" w:eastAsia="Calibri" w:hAnsi="Times New Roman" w:cs="Times New Roman"/>
          <w:sz w:val="24"/>
          <w:szCs w:val="24"/>
          <w:lang w:val="sah-RU"/>
        </w:rPr>
        <w:t>(институт) им В.А.Босикова</w:t>
      </w:r>
    </w:p>
    <w:p w14:paraId="050744FC" w14:textId="77777777" w:rsidR="0022185F" w:rsidRPr="0022185F" w:rsidRDefault="0022185F" w:rsidP="0022185F">
      <w:pPr>
        <w:spacing w:after="200" w:line="276" w:lineRule="auto"/>
        <w:jc w:val="right"/>
        <w:rPr>
          <w:rFonts w:ascii="Times New Roman" w:eastAsia="Calibri" w:hAnsi="Times New Roman" w:cs="Times New Roman"/>
          <w:sz w:val="24"/>
          <w:szCs w:val="24"/>
          <w:lang w:val="sah-RU"/>
        </w:rPr>
      </w:pPr>
      <w:r w:rsidRPr="0022185F">
        <w:rPr>
          <w:rFonts w:ascii="Times New Roman" w:eastAsia="Calibri" w:hAnsi="Times New Roman" w:cs="Times New Roman"/>
          <w:sz w:val="24"/>
          <w:szCs w:val="24"/>
          <w:lang w:val="sah-RU"/>
        </w:rPr>
        <w:t>г.Якутск. Республика Саха (Якутия)</w:t>
      </w:r>
    </w:p>
    <w:p w14:paraId="02EE258F" w14:textId="77777777" w:rsidR="0022185F" w:rsidRPr="0022185F" w:rsidRDefault="0022185F" w:rsidP="0022185F">
      <w:pPr>
        <w:spacing w:after="200" w:line="276" w:lineRule="auto"/>
        <w:jc w:val="center"/>
        <w:rPr>
          <w:rFonts w:ascii="Times New Roman" w:eastAsia="Calibri" w:hAnsi="Times New Roman" w:cs="Times New Roman"/>
          <w:sz w:val="24"/>
          <w:szCs w:val="24"/>
          <w:lang w:val="sah-RU"/>
        </w:rPr>
      </w:pPr>
    </w:p>
    <w:p w14:paraId="0523804C" w14:textId="77777777" w:rsidR="0022185F" w:rsidRPr="0022185F" w:rsidRDefault="0022185F" w:rsidP="0022185F">
      <w:pPr>
        <w:spacing w:after="200" w:line="276" w:lineRule="auto"/>
        <w:jc w:val="center"/>
        <w:rPr>
          <w:rFonts w:ascii="Times New Roman" w:eastAsia="Calibri" w:hAnsi="Times New Roman" w:cs="Times New Roman"/>
          <w:b/>
          <w:sz w:val="28"/>
          <w:szCs w:val="28"/>
          <w:lang w:val="sah-RU"/>
        </w:rPr>
      </w:pPr>
      <w:r w:rsidRPr="0022185F">
        <w:rPr>
          <w:rFonts w:ascii="Times New Roman" w:eastAsia="Calibri" w:hAnsi="Times New Roman" w:cs="Times New Roman"/>
          <w:b/>
          <w:sz w:val="28"/>
          <w:szCs w:val="28"/>
          <w:lang w:val="sah-RU"/>
        </w:rPr>
        <w:t>Приглашание в театр классической музыки.</w:t>
      </w:r>
    </w:p>
    <w:p w14:paraId="3DFD9092"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Театр-особый и прекрасный мир.И в этом мире все необычно. Приходя в театр, вы видите декорации, афиши, фотографии знаменитых артистов. Видите фотограции группы музыкантов за инструментом, которые создают прекрасную атмосферу мира музыки. Посещая концерты симфонического оркестра , вы забываете обо всем: о своих заботах, тревогах повседневной суете. Вы попадаете совсем в другой мир, в мир чарующих звуков,  как мысли и ваши  мечты попадают в музыкальный мир.</w:t>
      </w:r>
    </w:p>
    <w:p w14:paraId="439FFAE9"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Не выходя из зрительного зала, вы сможете побывать в разных частях планеты, в разных эпохах, среди разных людей. Театр может вернуть вас на много лет и даже веков назад и помочь заглянуть в будущее. Театр научит тебя не удивляться, а научит тебя видеть прекрасное в жизни людей.</w:t>
      </w:r>
    </w:p>
    <w:p w14:paraId="6B698AF1"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В нашей школе учатся музыкально одаренные дети из разных улусов  нашей огромной республики. Все они прошли сложный вступительный отбор. Родители,  отдавая ребенка в музыкальную школу понимают, что это в серьез и надолго. Долгие годы педагоги оттачивают музыкальные способности каждого, открывая детям мир гармонии и музыки. Проходят дни, года обучения, чтобы стать профессиональными музыкантами. Музыкальная школа дарит им встречу с талантливыми людьмы- музыкантами и волшебным миром музыки, с которым невозможно расстаться.</w:t>
      </w:r>
    </w:p>
    <w:p w14:paraId="4B0438A2"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 xml:space="preserve">Коллектив нашей школы гордится  именитыми педагогами таких как Кошелева Ольга Григорьевна, Габышева Лариса Иннокентьевна, Афанасенко Станислав Максимович, Воронин Вячеслав Валерьевич, Варламова Александра Васильевна, Вдовенко Светлана Владимировна , Гаврильева Ольга Ревовна, Попова Галина Юрьевна, а также талантливых перспективных  молодых педагогов как Лебедев Сергей Иннокентьевич, Межевич Олеся Александровна, Гаврильев Вилорд Вилордович, Михеева  Елена Алексеевна , Дедюкина Лена Владимировна </w:t>
      </w:r>
    </w:p>
    <w:p w14:paraId="7BFD8D11"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p>
    <w:p w14:paraId="4919CCCC"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 xml:space="preserve"> Игра в оркестре становится одним из любимых занятий детей, поскольку там творится настоящее волшевство. Из горстки разновозрастных детей  Александру Эдуардовичу Кузьмину удалось собрать духовой оркестр, который  играет серьезные произведения мировых знаменитых композиторов не только в республике, но и за ее пределами. Выпускник нашей школы Павел Андреевич Васьковский продолжает руководить симфоническим оркестром в Высшей школы музыки. </w:t>
      </w:r>
    </w:p>
    <w:p w14:paraId="7DD27F41"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 xml:space="preserve">За всем этим чудесным коллективам помогает администрация нашей школы во главе нашим ректором Зайковой Надеждой Михайловной. Все мы, воспитатели, дети знаем, что она ректор которая отдает все силы, опыт многолетней работы на благополучие нашей школы. Надежда Михайловна  в самые трудные годы  пандемии проводила целенаправленную работу по обновлению нашей школы, по подбору педагогических кадров, созданию работоспособного коллектива педагогов, что нашло отражение в совершенствовании учебно-воспитательного процесса. </w:t>
      </w:r>
    </w:p>
    <w:p w14:paraId="0F68D5F4" w14:textId="77777777" w:rsidR="0022185F" w:rsidRPr="0022185F" w:rsidRDefault="0022185F" w:rsidP="0022185F">
      <w:pPr>
        <w:spacing w:after="200" w:line="276" w:lineRule="auto"/>
        <w:jc w:val="both"/>
        <w:rPr>
          <w:rFonts w:ascii="Times New Roman" w:eastAsia="Calibri" w:hAnsi="Times New Roman" w:cs="Times New Roman"/>
          <w:sz w:val="28"/>
          <w:szCs w:val="28"/>
          <w:lang w:val="sah-RU"/>
        </w:rPr>
      </w:pPr>
      <w:r w:rsidRPr="0022185F">
        <w:rPr>
          <w:rFonts w:ascii="Times New Roman" w:eastAsia="Calibri" w:hAnsi="Times New Roman" w:cs="Times New Roman"/>
          <w:sz w:val="28"/>
          <w:szCs w:val="28"/>
          <w:lang w:val="sah-RU"/>
        </w:rPr>
        <w:t xml:space="preserve">Участники нынешнего оркестра в свои 12-16 лет достигли многого под руководством  Кузьмина А.Э. и Васьковского П.А.  Годы учебы в нашей школе останутся самым ярким воспоминанием в сердцах будущих музыкантов. </w:t>
      </w:r>
    </w:p>
    <w:p w14:paraId="5B962000" w14:textId="581B1281" w:rsidR="0022185F" w:rsidRDefault="00DB7F3A">
      <w:bookmarkStart w:id="0" w:name="_GoBack"/>
      <w:r>
        <w:rPr>
          <w:noProof/>
          <w:lang w:eastAsia="ru-RU"/>
        </w:rPr>
        <w:drawing>
          <wp:inline distT="0" distB="0" distL="0" distR="0" wp14:anchorId="21A1D3FA" wp14:editId="6CA6829A">
            <wp:extent cx="5295900" cy="39717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00152" cy="3974972"/>
                    </a:xfrm>
                    <a:prstGeom prst="rect">
                      <a:avLst/>
                    </a:prstGeom>
                  </pic:spPr>
                </pic:pic>
              </a:graphicData>
            </a:graphic>
          </wp:inline>
        </w:drawing>
      </w:r>
      <w:bookmarkEnd w:id="0"/>
    </w:p>
    <w:p w14:paraId="6BDC96E4" w14:textId="77777777" w:rsidR="0045690A" w:rsidRDefault="0045690A">
      <w:r>
        <w:rPr>
          <w:noProof/>
          <w:lang w:eastAsia="ru-RU"/>
        </w:rPr>
        <w:lastRenderedPageBreak/>
        <w:drawing>
          <wp:inline distT="0" distB="0" distL="0" distR="0" wp14:anchorId="3A1BEB17" wp14:editId="7214CFB6">
            <wp:extent cx="5940425" cy="39585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p w14:paraId="710C6371" w14:textId="41B58A0C" w:rsidR="0045690A" w:rsidRDefault="0045690A"/>
    <w:p w14:paraId="2B553C88" w14:textId="77777777" w:rsidR="0045690A" w:rsidRDefault="0045690A">
      <w:r>
        <w:rPr>
          <w:noProof/>
          <w:lang w:eastAsia="ru-RU"/>
        </w:rPr>
        <w:drawing>
          <wp:inline distT="0" distB="0" distL="0" distR="0" wp14:anchorId="0125A5BE" wp14:editId="327E7884">
            <wp:extent cx="5940425" cy="445897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8970"/>
                    </a:xfrm>
                    <a:prstGeom prst="rect">
                      <a:avLst/>
                    </a:prstGeom>
                  </pic:spPr>
                </pic:pic>
              </a:graphicData>
            </a:graphic>
          </wp:inline>
        </w:drawing>
      </w:r>
    </w:p>
    <w:p w14:paraId="19D59F13" w14:textId="77777777" w:rsidR="0045690A" w:rsidRDefault="0045690A">
      <w:r>
        <w:rPr>
          <w:noProof/>
          <w:lang w:eastAsia="ru-RU"/>
        </w:rPr>
        <w:lastRenderedPageBreak/>
        <w:drawing>
          <wp:inline distT="0" distB="0" distL="0" distR="0" wp14:anchorId="35BCD0F6" wp14:editId="0DD2F536">
            <wp:extent cx="6238875" cy="4610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50180" cy="4618454"/>
                    </a:xfrm>
                    <a:prstGeom prst="rect">
                      <a:avLst/>
                    </a:prstGeom>
                  </pic:spPr>
                </pic:pic>
              </a:graphicData>
            </a:graphic>
          </wp:inline>
        </w:drawing>
      </w:r>
    </w:p>
    <w:p w14:paraId="63185AB2" w14:textId="77777777" w:rsidR="0045690A" w:rsidRDefault="0045690A">
      <w:r>
        <w:rPr>
          <w:noProof/>
          <w:lang w:eastAsia="ru-RU"/>
        </w:rPr>
        <w:drawing>
          <wp:inline distT="0" distB="0" distL="0" distR="0" wp14:anchorId="5A1F5D7F" wp14:editId="2FBCA1F3">
            <wp:extent cx="5940425" cy="39604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4785A0CA" w14:textId="77777777" w:rsidR="0045690A" w:rsidRDefault="0045690A">
      <w:r>
        <w:rPr>
          <w:noProof/>
          <w:lang w:eastAsia="ru-RU"/>
        </w:rPr>
        <w:lastRenderedPageBreak/>
        <w:drawing>
          <wp:inline distT="0" distB="0" distL="0" distR="0" wp14:anchorId="18DAB335" wp14:editId="2693C9C4">
            <wp:extent cx="5940425" cy="3958590"/>
            <wp:effectExtent l="0" t="0" r="317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p w14:paraId="11022CC2" w14:textId="77777777" w:rsidR="0045690A" w:rsidRDefault="0045690A">
      <w:r>
        <w:rPr>
          <w:noProof/>
          <w:lang w:eastAsia="ru-RU"/>
        </w:rPr>
        <w:drawing>
          <wp:inline distT="0" distB="0" distL="0" distR="0" wp14:anchorId="2EAEB820" wp14:editId="16DF24FC">
            <wp:extent cx="5940425" cy="44589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8970"/>
                    </a:xfrm>
                    <a:prstGeom prst="rect">
                      <a:avLst/>
                    </a:prstGeom>
                  </pic:spPr>
                </pic:pic>
              </a:graphicData>
            </a:graphic>
          </wp:inline>
        </w:drawing>
      </w:r>
    </w:p>
    <w:p w14:paraId="78CEDCA6" w14:textId="77777777" w:rsidR="0045690A" w:rsidRDefault="0045690A">
      <w:r>
        <w:rPr>
          <w:noProof/>
          <w:lang w:eastAsia="ru-RU"/>
        </w:rPr>
        <w:lastRenderedPageBreak/>
        <w:drawing>
          <wp:inline distT="0" distB="0" distL="0" distR="0" wp14:anchorId="44C94794" wp14:editId="0C88CC2D">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4F1E9BC8" w14:textId="77777777" w:rsidR="0045690A" w:rsidRDefault="0045690A">
      <w:r>
        <w:rPr>
          <w:noProof/>
          <w:lang w:eastAsia="ru-RU"/>
        </w:rPr>
        <w:drawing>
          <wp:inline distT="0" distB="0" distL="0" distR="0" wp14:anchorId="31972DD9" wp14:editId="612005A1">
            <wp:extent cx="5940425" cy="3958590"/>
            <wp:effectExtent l="0" t="0" r="317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3">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p w14:paraId="328A28B7" w14:textId="77777777" w:rsidR="0045690A" w:rsidRDefault="0045690A">
      <w:r>
        <w:rPr>
          <w:noProof/>
          <w:lang w:eastAsia="ru-RU"/>
        </w:rPr>
        <w:lastRenderedPageBreak/>
        <w:drawing>
          <wp:inline distT="0" distB="0" distL="0" distR="0" wp14:anchorId="114BC026" wp14:editId="1773106E">
            <wp:extent cx="5940425" cy="44602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tretch>
                      <a:fillRect/>
                    </a:stretch>
                  </pic:blipFill>
                  <pic:spPr>
                    <a:xfrm>
                      <a:off x="0" y="0"/>
                      <a:ext cx="5940425" cy="4460240"/>
                    </a:xfrm>
                    <a:prstGeom prst="rect">
                      <a:avLst/>
                    </a:prstGeom>
                  </pic:spPr>
                </pic:pic>
              </a:graphicData>
            </a:graphic>
          </wp:inline>
        </w:drawing>
      </w:r>
    </w:p>
    <w:p w14:paraId="47EF7A5A" w14:textId="644B29A9" w:rsidR="00593BEF" w:rsidRDefault="0045690A">
      <w:r>
        <w:rPr>
          <w:noProof/>
          <w:lang w:eastAsia="ru-RU"/>
        </w:rPr>
        <w:drawing>
          <wp:inline distT="0" distB="0" distL="0" distR="0" wp14:anchorId="7F03E14D" wp14:editId="0C6AF1B4">
            <wp:extent cx="5934075" cy="44577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3A675272" w14:textId="77777777" w:rsidR="0022185F" w:rsidRDefault="0022185F"/>
    <w:p w14:paraId="28D2B55C" w14:textId="54185753" w:rsidR="0022185F" w:rsidRDefault="0022185F">
      <w:r>
        <w:rPr>
          <w:noProof/>
          <w:lang w:eastAsia="ru-RU"/>
        </w:rPr>
        <w:drawing>
          <wp:inline distT="0" distB="0" distL="0" distR="0" wp14:anchorId="44DAF494" wp14:editId="3A9A70D1">
            <wp:extent cx="5940425" cy="3958590"/>
            <wp:effectExtent l="0" t="0" r="3175"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958590"/>
                    </a:xfrm>
                    <a:prstGeom prst="rect">
                      <a:avLst/>
                    </a:prstGeom>
                  </pic:spPr>
                </pic:pic>
              </a:graphicData>
            </a:graphic>
          </wp:inline>
        </w:drawing>
      </w:r>
    </w:p>
    <w:sectPr w:rsidR="002218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C1B"/>
    <w:rsid w:val="0022185F"/>
    <w:rsid w:val="00352C1B"/>
    <w:rsid w:val="0045690A"/>
    <w:rsid w:val="00593BEF"/>
    <w:rsid w:val="009D5634"/>
    <w:rsid w:val="00C41EBA"/>
    <w:rsid w:val="00D929C5"/>
    <w:rsid w:val="00DB7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9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8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18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18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18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468</Words>
  <Characters>2670</Characters>
  <Application>Microsoft Office Word</Application>
  <DocSecurity>0</DocSecurity>
  <Lines>22</Lines>
  <Paragraphs>6</Paragraphs>
  <ScaleCrop>false</ScaleCrop>
  <Company/>
  <LinksUpToDate>false</LinksUpToDate>
  <CharactersWithSpaces>3132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8</cp:revision>
  <dcterms:created xsi:type="dcterms:W3CDTF">2023-11-12T05:19:00Z</dcterms:created>
  <dcterms:modified xsi:type="dcterms:W3CDTF">2023-11-12T09:00:00Z</dcterms:modified>
</cp:coreProperties>
</file>