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>
      <w:pPr>
        <w:spacing w:after="0"/>
        <w:jc w:val="center"/>
        <w:rPr>
          <w:rFonts w:ascii="Times New Roman" w:cs="Times New Roman" w:hAnsi="Times New Roman"/>
          <w:sz w:val="24"/>
          <w:szCs w:val="24"/>
        </w:rPr>
      </w:pPr>
      <w:bookmarkStart w:id="0" w:name="_Hlk148709823"/>
      <w:bookmarkEnd w:id="0"/>
      <w:r>
        <w:rPr>
          <w:rFonts w:ascii="Times New Roman" w:cs="Times New Roman" w:hAnsi="Times New Roman"/>
          <w:sz w:val="24"/>
          <w:szCs w:val="24"/>
        </w:rPr>
        <w:t>К</w:t>
      </w:r>
      <w:r>
        <w:rPr>
          <w:rFonts w:ascii="Times New Roman" w:cs="Times New Roman" w:hAnsi="Times New Roman"/>
          <w:sz w:val="24"/>
          <w:szCs w:val="24"/>
        </w:rPr>
        <w:t>онспект ООД</w:t>
      </w:r>
    </w:p>
    <w:p>
      <w:pPr>
        <w:spacing w:after="0"/>
        <w:jc w:val="center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sz w:val="24"/>
          <w:szCs w:val="24"/>
          <w:u w:val="single"/>
        </w:rPr>
        <w:t xml:space="preserve">для детей подготовительной группы дошкольного 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возраста </w:t>
      </w:r>
    </w:p>
    <w:p>
      <w:pPr>
        <w:spacing w:after="0"/>
        <w:rPr>
          <w:rFonts w:ascii="Times New Roman" w:cs="Times New Roman" w:hAnsi="Times New Roman"/>
          <w:sz w:val="24"/>
          <w:szCs w:val="24"/>
          <w:u w:val="single"/>
        </w:rPr>
      </w:pP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Образовательная область:</w:t>
      </w:r>
      <w:r>
        <w:rPr>
          <w:rFonts w:ascii="Times New Roman" w:cs="Times New Roman" w:hAnsi="Times New Roman"/>
          <w:sz w:val="24"/>
          <w:szCs w:val="24"/>
        </w:rPr>
        <w:t xml:space="preserve"> познавательное развитие </w:t>
      </w:r>
      <w:r>
        <w:rPr>
          <w:rFonts w:ascii="Times New Roman" w:cs="Times New Roman" w:hAnsi="Times New Roman"/>
          <w:sz w:val="24"/>
          <w:szCs w:val="24"/>
        </w:rPr>
        <w:t xml:space="preserve">(по ФЭМП) </w:t>
      </w: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Интеграция образовательных областей:</w:t>
      </w:r>
      <w:r>
        <w:rPr>
          <w:rFonts w:ascii="Times New Roman" w:cs="Times New Roman" w:hAnsi="Times New Roman"/>
          <w:sz w:val="24"/>
          <w:szCs w:val="24"/>
        </w:rPr>
        <w:t xml:space="preserve"> речевое, художественно – эстетическое, физическое </w:t>
      </w:r>
      <w:r>
        <w:rPr>
          <w:rFonts w:ascii="Times New Roman" w:cs="Times New Roman" w:hAnsi="Times New Roman"/>
          <w:sz w:val="24"/>
          <w:szCs w:val="24"/>
        </w:rPr>
        <w:t xml:space="preserve">развитие. </w:t>
      </w: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Вид занятия</w:t>
      </w: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Тема:</w:t>
      </w:r>
      <w:r>
        <w:rPr>
          <w:rFonts w:ascii="Times New Roman" w:cs="Times New Roman" w:hAnsi="Times New Roman"/>
          <w:sz w:val="24"/>
          <w:szCs w:val="24"/>
        </w:rPr>
        <w:t xml:space="preserve"> «Волшебная страна - Математика»</w:t>
      </w:r>
    </w:p>
    <w:p>
      <w:pPr>
        <w:shd w:val="clear" w:color="ffffff" w:fill="ffffff"/>
        <w:spacing w:after="0" w:line="240" w:lineRule="auto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Цель: </w:t>
      </w:r>
      <w:r>
        <w:rPr>
          <w:rFonts w:ascii="Times New Roman" w:cs="Times New Roman" w:hAnsi="Times New Roman"/>
          <w:sz w:val="24"/>
          <w:szCs w:val="24"/>
        </w:rPr>
        <w:t>закрепление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детьми умения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различать группы предметов, считать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количество </w:t>
      </w:r>
      <w:r>
        <w:rPr>
          <w:rFonts w:ascii="Times New Roman" w:cs="Times New Roman" w:hAnsi="Times New Roman"/>
          <w:spacing w:val="-7"/>
          <w:sz w:val="24"/>
          <w:szCs w:val="24"/>
        </w:rPr>
        <w:t>предметов в группах,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продолжать знакомить с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арифметик</w:t>
      </w:r>
      <w:r>
        <w:rPr>
          <w:rFonts w:ascii="Times New Roman" w:cs="Times New Roman" w:hAnsi="Times New Roman"/>
          <w:spacing w:val="-7"/>
          <w:sz w:val="24"/>
          <w:szCs w:val="24"/>
        </w:rPr>
        <w:t>ой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, </w:t>
      </w:r>
      <w:r>
        <w:rPr>
          <w:rFonts w:ascii="Times New Roman" w:cs="Times New Roman" w:hAnsi="Times New Roman"/>
          <w:spacing w:val="-7"/>
          <w:sz w:val="24"/>
          <w:szCs w:val="24"/>
        </w:rPr>
        <w:t>продолжать развивать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умения детей в арифметически</w:t>
      </w:r>
      <w:r>
        <w:rPr>
          <w:rFonts w:ascii="Times New Roman" w:cs="Times New Roman" w:hAnsi="Times New Roman"/>
          <w:spacing w:val="-7"/>
          <w:sz w:val="24"/>
          <w:szCs w:val="24"/>
        </w:rPr>
        <w:t>х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операциях. </w:t>
      </w: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Задачи:</w:t>
      </w:r>
    </w:p>
    <w:p>
      <w:pPr>
        <w:pStyle w:val="ListParagraph"/>
        <w:numPr>
          <w:ilvl w:val="0"/>
          <w:numId w:val="8"/>
        </w:num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Образовательные задачи:</w:t>
      </w:r>
    </w:p>
    <w:p>
      <w:pPr>
        <w:pStyle w:val="ListParagraph"/>
        <w:spacing w:after="0"/>
        <w:ind w:left="36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«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Познание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»</w:t>
      </w:r>
    </w:p>
    <w:p>
      <w:pPr>
        <w:pStyle w:val="ListParagraph"/>
        <w:numPr>
          <w:ilvl w:val="0"/>
          <w:numId w:val="17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Продолж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ть закреплять умения детей сравнивать  предметы и количество предметов (через игровые задачи по </w:t>
      </w:r>
      <w:r>
        <w:rPr>
          <w:rFonts w:ascii="Times New Roman" w:cs="Times New Roman" w:hAnsi="Times New Roman"/>
          <w:sz w:val="24"/>
          <w:szCs w:val="24"/>
        </w:rPr>
        <w:t xml:space="preserve">сравнению) </w:t>
      </w:r>
    </w:p>
    <w:p>
      <w:pPr>
        <w:pStyle w:val="ListParagraph"/>
        <w:numPr>
          <w:ilvl w:val="0"/>
          <w:numId w:val="17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формировать умение записывать математически</w:t>
      </w:r>
      <w:r>
        <w:rPr>
          <w:rFonts w:ascii="Times New Roman" w:cs="Times New Roman" w:hAnsi="Times New Roman"/>
          <w:sz w:val="24"/>
          <w:szCs w:val="24"/>
        </w:rPr>
        <w:t>е</w:t>
      </w:r>
      <w:r>
        <w:rPr>
          <w:rFonts w:ascii="Times New Roman" w:cs="Times New Roman" w:hAnsi="Times New Roman"/>
          <w:sz w:val="24"/>
          <w:szCs w:val="24"/>
        </w:rPr>
        <w:t xml:space="preserve"> результат</w:t>
      </w:r>
      <w:r>
        <w:rPr>
          <w:rFonts w:ascii="Times New Roman" w:cs="Times New Roman" w:hAnsi="Times New Roman"/>
          <w:sz w:val="24"/>
          <w:szCs w:val="24"/>
        </w:rPr>
        <w:t>ы</w:t>
      </w:r>
      <w:r>
        <w:rPr>
          <w:rFonts w:ascii="Times New Roman" w:cs="Times New Roman" w:hAnsi="Times New Roman"/>
          <w:sz w:val="24"/>
          <w:szCs w:val="24"/>
        </w:rPr>
        <w:t xml:space="preserve"> знаками &gt;,</w:t>
      </w:r>
      <w:r>
        <w:rPr>
          <w:rFonts w:ascii="Times New Roman" w:cs="Times New Roman" w:hAnsi="Times New Roman"/>
          <w:sz w:val="24"/>
          <w:szCs w:val="24"/>
          <w:lang w:val="en-US"/>
        </w:rPr>
        <w:t> </w:t>
      </w:r>
      <w:r>
        <w:rPr>
          <w:rFonts w:ascii="Times New Roman" w:cs="Times New Roman" w:hAnsi="Times New Roman"/>
          <w:sz w:val="24"/>
          <w:szCs w:val="24"/>
        </w:rPr>
        <w:t>&lt;, = (через запис</w:t>
      </w:r>
      <w:r>
        <w:rPr>
          <w:rFonts w:ascii="Times New Roman" w:cs="Times New Roman" w:hAnsi="Times New Roman"/>
          <w:sz w:val="24"/>
          <w:szCs w:val="24"/>
        </w:rPr>
        <w:t>ь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примеров наглядно</w:t>
      </w:r>
      <w:r>
        <w:rPr>
          <w:rFonts w:ascii="Times New Roman" w:cs="Times New Roman" w:hAnsi="Times New Roman"/>
          <w:sz w:val="24"/>
          <w:szCs w:val="24"/>
        </w:rPr>
        <w:t xml:space="preserve"> на доске и </w:t>
      </w:r>
      <w:r>
        <w:rPr>
          <w:rFonts w:ascii="Times New Roman" w:cs="Times New Roman" w:hAnsi="Times New Roman"/>
          <w:sz w:val="24"/>
          <w:szCs w:val="24"/>
        </w:rPr>
        <w:t xml:space="preserve">дальнейшее их </w:t>
      </w:r>
      <w:r>
        <w:rPr>
          <w:rFonts w:ascii="Times New Roman" w:cs="Times New Roman" w:hAnsi="Times New Roman"/>
          <w:sz w:val="24"/>
          <w:szCs w:val="24"/>
        </w:rPr>
        <w:t>зачитывание</w:t>
      </w:r>
      <w:r>
        <w:rPr>
          <w:rFonts w:ascii="Times New Roman" w:cs="Times New Roman" w:hAnsi="Times New Roman"/>
          <w:sz w:val="24"/>
          <w:szCs w:val="24"/>
        </w:rPr>
        <w:t xml:space="preserve"> вслух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через решение заданий</w:t>
      </w:r>
      <w:r>
        <w:rPr>
          <w:rFonts w:ascii="Times New Roman" w:cs="Times New Roman" w:hAnsi="Times New Roman"/>
          <w:sz w:val="24"/>
          <w:szCs w:val="24"/>
        </w:rPr>
        <w:t xml:space="preserve"> с арифметическими знаками);</w:t>
      </w:r>
    </w:p>
    <w:p>
      <w:pPr>
        <w:pStyle w:val="ListParagraph"/>
        <w:numPr>
          <w:ilvl w:val="0"/>
          <w:numId w:val="17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совершенствовать</w:t>
      </w:r>
      <w:r>
        <w:rPr>
          <w:rFonts w:ascii="Times New Roman" w:cs="Times New Roman" w:hAnsi="Times New Roman"/>
          <w:sz w:val="24"/>
          <w:szCs w:val="24"/>
        </w:rPr>
        <w:t xml:space="preserve"> умения решать задачи на сложение и вычитание (через стимуляцию арифметической деятельности в игре);</w:t>
      </w:r>
    </w:p>
    <w:p>
      <w:pPr>
        <w:pStyle w:val="ListParagraph"/>
        <w:numPr>
          <w:ilvl w:val="0"/>
          <w:numId w:val="17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продолж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>ть формировать представлений</w:t>
      </w:r>
      <w:r>
        <w:rPr>
          <w:rFonts w:ascii="Times New Roman" w:cs="Times New Roman" w:hAnsi="Times New Roman"/>
          <w:sz w:val="24"/>
          <w:szCs w:val="24"/>
        </w:rPr>
        <w:t xml:space="preserve"> детей о геометрических фигура</w:t>
      </w:r>
      <w:r>
        <w:rPr>
          <w:rFonts w:ascii="Times New Roman" w:cs="Times New Roman" w:hAnsi="Times New Roman"/>
          <w:sz w:val="24"/>
          <w:szCs w:val="24"/>
        </w:rPr>
        <w:t>х</w:t>
      </w:r>
      <w:r>
        <w:rPr>
          <w:rFonts w:ascii="Times New Roman" w:cs="Times New Roman" w:hAnsi="Times New Roman"/>
          <w:sz w:val="24"/>
          <w:szCs w:val="24"/>
        </w:rPr>
        <w:t xml:space="preserve"> (через метод элементарного оригами).</w:t>
      </w:r>
    </w:p>
    <w:p>
      <w:pPr>
        <w:pStyle w:val="ListParagraph"/>
        <w:spacing w:after="0"/>
        <w:ind w:left="36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«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Коммуникация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»</w:t>
      </w:r>
    </w:p>
    <w:p>
      <w:pPr>
        <w:pStyle w:val="ListParagraph"/>
        <w:numPr>
          <w:ilvl w:val="0"/>
          <w:numId w:val="11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Активизировать речь </w:t>
      </w:r>
      <w:r>
        <w:rPr>
          <w:rFonts w:ascii="Times New Roman" w:cs="Times New Roman" w:hAnsi="Times New Roman"/>
          <w:spacing w:val="-7"/>
          <w:sz w:val="24"/>
          <w:szCs w:val="24"/>
        </w:rPr>
        <w:t>детей (</w:t>
      </w:r>
      <w:r>
        <w:rPr>
          <w:rFonts w:ascii="Times New Roman" w:cs="Times New Roman" w:hAnsi="Times New Roman"/>
          <w:spacing w:val="-7"/>
          <w:sz w:val="24"/>
          <w:szCs w:val="24"/>
        </w:rPr>
        <w:t>через показ картинок, беседу, ответы на наводящие вопросы);</w:t>
      </w:r>
    </w:p>
    <w:p>
      <w:pPr>
        <w:pStyle w:val="ListParagraph"/>
        <w:numPr>
          <w:ilvl w:val="0"/>
          <w:numId w:val="11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закреплять умения совместной </w:t>
      </w:r>
      <w:r>
        <w:rPr>
          <w:rFonts w:ascii="Times New Roman" w:cs="Times New Roman" w:hAnsi="Times New Roman"/>
          <w:spacing w:val="-7"/>
          <w:sz w:val="24"/>
          <w:szCs w:val="24"/>
        </w:rPr>
        <w:t>деятельности (</w:t>
      </w:r>
      <w:r>
        <w:rPr>
          <w:rFonts w:ascii="Times New Roman" w:cs="Times New Roman" w:hAnsi="Times New Roman"/>
          <w:spacing w:val="-7"/>
          <w:sz w:val="24"/>
          <w:szCs w:val="24"/>
        </w:rPr>
        <w:t>в процессе выполнения заданий);</w:t>
      </w:r>
    </w:p>
    <w:p>
      <w:pPr>
        <w:pStyle w:val="ListParagraph"/>
        <w:numPr>
          <w:ilvl w:val="0"/>
          <w:numId w:val="11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продолжать учить отвечать на вопросы воспитателя </w:t>
      </w:r>
      <w:r>
        <w:rPr>
          <w:rFonts w:ascii="Times New Roman" w:cs="Times New Roman" w:hAnsi="Times New Roman"/>
          <w:spacing w:val="-7"/>
          <w:sz w:val="24"/>
          <w:szCs w:val="24"/>
        </w:rPr>
        <w:t>(через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индивидуальное обращение).</w:t>
      </w:r>
    </w:p>
    <w:p>
      <w:pPr>
        <w:spacing w:after="0"/>
        <w:ind w:left="36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«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Социализация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»</w:t>
      </w:r>
    </w:p>
    <w:p>
      <w:pPr>
        <w:pStyle w:val="ListParagraph"/>
        <w:numPr>
          <w:ilvl w:val="0"/>
          <w:numId w:val="4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Воспитывать чувство коллективизма и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уважения к </w:t>
      </w:r>
      <w:r>
        <w:rPr>
          <w:rFonts w:ascii="Times New Roman" w:cs="Times New Roman" w:hAnsi="Times New Roman"/>
          <w:spacing w:val="-7"/>
          <w:sz w:val="24"/>
          <w:szCs w:val="24"/>
        </w:rPr>
        <w:t>сверстникам (</w:t>
      </w:r>
      <w:r>
        <w:rPr>
          <w:rFonts w:ascii="Times New Roman" w:cs="Times New Roman" w:hAnsi="Times New Roman"/>
          <w:spacing w:val="-7"/>
          <w:sz w:val="24"/>
          <w:szCs w:val="24"/>
        </w:rPr>
        <w:t>через совместную работу в группе).</w:t>
      </w:r>
    </w:p>
    <w:p>
      <w:pPr>
        <w:pStyle w:val="ListParagraph"/>
        <w:spacing w:after="0"/>
        <w:ind w:left="720" w:right="0" w:firstLine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8"/>
        </w:num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Развивающие задачи: 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развивать</w:t>
      </w:r>
      <w:r>
        <w:rPr>
          <w:rFonts w:ascii="Times New Roman" w:cs="Times New Roman" w:hAnsi="Times New Roman"/>
          <w:sz w:val="24"/>
          <w:szCs w:val="24"/>
        </w:rPr>
        <w:t xml:space="preserve"> мыслительны</w:t>
      </w:r>
      <w:r>
        <w:rPr>
          <w:rFonts w:ascii="Times New Roman" w:cs="Times New Roman" w:hAnsi="Times New Roman"/>
          <w:sz w:val="24"/>
          <w:szCs w:val="24"/>
        </w:rPr>
        <w:t xml:space="preserve">е </w:t>
      </w:r>
      <w:r>
        <w:rPr>
          <w:rFonts w:ascii="Times New Roman" w:cs="Times New Roman" w:hAnsi="Times New Roman"/>
          <w:sz w:val="24"/>
          <w:szCs w:val="24"/>
        </w:rPr>
        <w:t>операци</w:t>
      </w:r>
      <w:r>
        <w:rPr>
          <w:rFonts w:ascii="Times New Roman" w:cs="Times New Roman" w:hAnsi="Times New Roman"/>
          <w:sz w:val="24"/>
          <w:szCs w:val="24"/>
        </w:rPr>
        <w:t>и</w:t>
      </w:r>
      <w:r>
        <w:rPr>
          <w:rFonts w:ascii="Times New Roman" w:cs="Times New Roman" w:hAnsi="Times New Roman"/>
          <w:sz w:val="24"/>
          <w:szCs w:val="24"/>
        </w:rPr>
        <w:t xml:space="preserve"> (через математические и геометрические задачи);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стимулировать использование терминов "сложение, вычитание, плюс, минус, больше, меньше, равно" в речи (через поставленные задачи, употребление в речи и совместного чтению);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развивать внимание </w:t>
      </w:r>
      <w:r>
        <w:rPr>
          <w:rFonts w:ascii="Times New Roman" w:cs="Times New Roman" w:hAnsi="Times New Roman"/>
          <w:spacing w:val="-7"/>
          <w:sz w:val="24"/>
          <w:szCs w:val="24"/>
        </w:rPr>
        <w:t>(через поставленную проблему и мотивацию, через игровую ситуацию);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развивать логическое мышление (через математические задачи, работу с геометрическими фигурами);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развивать у детей любознательность, навыки самооценки, взаимопомощь (через коллективное решение поставленных задач);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>развивать мелкую моторику пальцев рук (</w:t>
      </w:r>
      <w:r>
        <w:rPr>
          <w:rFonts w:ascii="Times New Roman" w:cs="Times New Roman" w:hAnsi="Times New Roman"/>
          <w:spacing w:val="-7"/>
          <w:sz w:val="24"/>
          <w:szCs w:val="24"/>
        </w:rPr>
        <w:t>через пальчиковую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гимнастику, применение метода оригами с геометрическими фигурами);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>развивать образное мышление, воображение (через сравнение групп предметов, через игровую ситуацию, через восприятие образов цветов);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>развивать слуховое внимание (через диалог с воспитателем, через обращенную речь воспитателя);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развивать зрительное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восприятие и 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внимание (через образовательный процесс в целом, через </w:t>
      </w:r>
      <w:r>
        <w:rPr>
          <w:rFonts w:ascii="Times New Roman" w:cs="Times New Roman" w:hAnsi="Times New Roman"/>
          <w:spacing w:val="-7"/>
          <w:sz w:val="24"/>
          <w:szCs w:val="24"/>
        </w:rPr>
        <w:t>разминку для глаз, через оригами</w:t>
      </w:r>
      <w:r>
        <w:rPr>
          <w:rFonts w:ascii="Times New Roman" w:cs="Times New Roman" w:hAnsi="Times New Roman"/>
          <w:spacing w:val="-7"/>
          <w:sz w:val="24"/>
          <w:szCs w:val="24"/>
        </w:rPr>
        <w:t>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>развивать физическую активность детей (через физкультминутку, подвижные игры).</w:t>
      </w:r>
    </w:p>
    <w:p>
      <w:pPr>
        <w:numPr>
          <w:ilvl w:val="0"/>
          <w:numId w:val="20"/>
        </w:numPr>
        <w:spacing w:after="0"/>
        <w:rPr>
          <w:rFonts w:ascii="Times New Roman" w:cs="Times New Roman" w:hAnsi="Times New Roman"/>
          <w:b w:val="off"/>
          <w:bCs w:val="off"/>
          <w:sz w:val="24"/>
          <w:szCs w:val="24"/>
          <w:lang w:val="ru-RU" w:bidi="ru-RU" w:eastAsia="ru-RU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Развивать чувство прекрасного и образное воображение (через игровую ситуацию, восприятие сюжета, через восприятие образов</w:t>
      </w:r>
      <w:r>
        <w:rPr>
          <w:rFonts w:ascii="Times New Roman" w:cs="Times New Roman" w:hAnsi="Times New Roman"/>
          <w:sz w:val="24"/>
          <w:szCs w:val="24"/>
        </w:rPr>
        <w:t xml:space="preserve"> цветов-</w:t>
      </w:r>
      <w:r>
        <w:rPr>
          <w:rFonts w:ascii="Times New Roman" w:cs="Times New Roman" w:hAnsi="Times New Roman"/>
          <w:b w:val="off"/>
          <w:bCs w:val="off"/>
          <w:sz w:val="24"/>
          <w:szCs w:val="24"/>
          <w:lang w:val="ru-RU" w:bidi="ru-RU" w:eastAsia="ru-RU"/>
        </w:rPr>
        <w:t>Художественно-эстетическое</w:t>
      </w:r>
      <w:r>
        <w:rPr>
          <w:rFonts w:ascii="Times New Roman" w:cs="Times New Roman" w:hAnsi="Times New Roman"/>
          <w:b w:val="off"/>
          <w:bCs w:val="off"/>
          <w:sz w:val="24"/>
          <w:szCs w:val="24"/>
          <w:lang w:val="ru-RU" w:bidi="ru-RU" w:eastAsia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4"/>
          <w:szCs w:val="24"/>
          <w:lang w:val="ru-RU" w:bidi="ru-RU" w:eastAsia="ru-RU"/>
        </w:rPr>
        <w:t>восприятие)</w:t>
      </w:r>
    </w:p>
    <w:p>
      <w:pPr>
        <w:pStyle w:val="ListParagraph"/>
        <w:spacing w:after="0"/>
        <w:ind w:left="720" w:right="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ListParagraph"/>
        <w:numPr>
          <w:ilvl w:val="0"/>
          <w:numId w:val="8"/>
        </w:num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Воспитательные задачи: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воспитывать самостоятельность, умение понимать задачу и выполнять её (через постановку проблемной задачи и поиску её решения) 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воспитывать интерес к математическим занятиям (через игровые задачи) 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pacing w:val="-7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>воспитывать умение проявлять волевые усилия в процессе решения математических задач, воспитание аккуратности и самостоятельности ( через выполнение заданий, подвижных игр, образовательного процесса в целом);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pacing w:val="-7"/>
          <w:sz w:val="24"/>
          <w:szCs w:val="24"/>
        </w:rPr>
        <w:t xml:space="preserve">воспитывать желание трудиться (через игровую ситуацию, оригами). </w:t>
      </w:r>
    </w:p>
    <w:p>
      <w:pPr>
        <w:pStyle w:val="ListParagraph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spacing w:after="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Методы и приемы руководства: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наглядные (показ схем и картинок); 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словесные (вопросы, разъяснения, художественное слово, пояснения, словесные инструкции, просьба, совет, намёк беседа, рассказы детей, устный счёт рассуждение);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практические (игра, игровые упражнения, физические упражнения, подвижная игра, сравнение, выкладывание, работа на интерактивной доске);</w:t>
      </w:r>
    </w:p>
    <w:p>
      <w:pPr>
        <w:pStyle w:val="ListParagraph"/>
        <w:numPr>
          <w:ilvl w:val="0"/>
          <w:numId w:val="2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проблемные (постановка и решение проблемной ситуации).</w:t>
      </w:r>
    </w:p>
    <w:p>
      <w:pPr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spacing w:val="-16"/>
          <w:sz w:val="24"/>
          <w:szCs w:val="24"/>
        </w:rPr>
      </w:pPr>
      <w:r>
        <w:rPr>
          <w:rFonts w:ascii="Times New Roman" w:cs="Times New Roman" w:hAnsi="Times New Roman"/>
          <w:b/>
          <w:spacing w:val="-4"/>
          <w:sz w:val="24"/>
          <w:szCs w:val="24"/>
        </w:rPr>
        <w:t>Материал:</w:t>
      </w:r>
      <w:r>
        <w:rPr>
          <w:rFonts w:ascii="Times New Roman" w:cs="Times New Roman" w:hAnsi="Times New Roman"/>
          <w:b/>
          <w:spacing w:val="-4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13"/>
        </w:numPr>
        <w:shd w:val="clear" w:color="auto" w:fill="ffffff"/>
        <w:tabs>
          <w:tab w:val="left" w:pos="475"/>
        </w:tabs>
        <w:spacing w:after="0" w:line="240" w:lineRule="auto"/>
        <w:ind w:left="916"/>
        <w:rPr>
          <w:rFonts w:ascii="Times New Roman" w:cs="Times New Roman" w:hAnsi="Times New Roman"/>
          <w:spacing w:val="-4"/>
          <w:sz w:val="24"/>
          <w:szCs w:val="24"/>
        </w:rPr>
      </w:pPr>
      <w:r>
        <w:rPr>
          <w:rFonts w:ascii="Times New Roman" w:cs="Times New Roman" w:hAnsi="Times New Roman"/>
          <w:i/>
          <w:spacing w:val="-4"/>
          <w:sz w:val="24"/>
          <w:szCs w:val="24"/>
        </w:rPr>
        <w:t>Демонстрационный: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4"/>
          <w:sz w:val="24"/>
          <w:szCs w:val="24"/>
        </w:rPr>
        <w:t>конверт с заданиями; карточки с изображением математических знаков и цифр, геометрических фигур, светящийся цветочек-игрушка из пластика, аудиоплеер, цветочки игрушки разных цветов из бумаги.</w:t>
      </w:r>
    </w:p>
    <w:p>
      <w:pPr>
        <w:pStyle w:val="ListParagraph"/>
        <w:numPr>
          <w:ilvl w:val="0"/>
          <w:numId w:val="13"/>
        </w:numPr>
        <w:shd w:val="clear" w:color="auto" w:fill="ffffff"/>
        <w:tabs>
          <w:tab w:val="left" w:pos="475"/>
        </w:tabs>
        <w:spacing w:after="0" w:line="240" w:lineRule="auto"/>
        <w:ind w:left="916"/>
        <w:rPr>
          <w:rFonts w:ascii="Times New Roman" w:cs="Times New Roman" w:hAnsi="Times New Roman"/>
          <w:spacing w:val="-18"/>
          <w:sz w:val="24"/>
          <w:szCs w:val="24"/>
        </w:rPr>
      </w:pPr>
      <w:r>
        <w:rPr>
          <w:rFonts w:ascii="Times New Roman" w:cs="Times New Roman" w:hAnsi="Times New Roman"/>
          <w:i/>
          <w:spacing w:val="-4"/>
          <w:sz w:val="24"/>
          <w:szCs w:val="24"/>
        </w:rPr>
        <w:t xml:space="preserve">Раздаточный: </w:t>
      </w:r>
      <w:r>
        <w:rPr>
          <w:rFonts w:ascii="Times New Roman" w:cs="Times New Roman" w:hAnsi="Times New Roman"/>
          <w:spacing w:val="-4"/>
          <w:sz w:val="24"/>
          <w:szCs w:val="24"/>
        </w:rPr>
        <w:t>счетные палочки, простой карандаш, линейка, иллюстрированные карточки с заданиями, листок в клетку, медальки (шоколадные в коробке).</w:t>
      </w: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rPr>
          <w:rFonts w:ascii="Times New Roman" w:cs="Times New Roman" w:hAnsi="Times New Roman"/>
          <w:b/>
          <w:spacing w:val="-1"/>
          <w:sz w:val="24"/>
          <w:szCs w:val="24"/>
        </w:rPr>
      </w:pP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rPr>
          <w:rFonts w:ascii="Times New Roman" w:cs="Times New Roman" w:hAnsi="Times New Roman"/>
          <w:b/>
          <w:spacing w:val="-1"/>
          <w:sz w:val="24"/>
          <w:szCs w:val="24"/>
        </w:rPr>
      </w:pP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rPr>
          <w:rFonts w:ascii="Times New Roman" w:cs="Times New Roman" w:hAnsi="Times New Roman"/>
          <w:b/>
          <w:spacing w:val="-18"/>
          <w:sz w:val="24"/>
          <w:szCs w:val="24"/>
        </w:rPr>
      </w:pPr>
      <w:r>
        <w:rPr>
          <w:rFonts w:ascii="Times New Roman" w:cs="Times New Roman" w:hAnsi="Times New Roman"/>
          <w:b/>
          <w:spacing w:val="-1"/>
          <w:sz w:val="24"/>
          <w:szCs w:val="24"/>
        </w:rPr>
        <w:t>Подготовка к занятию, предварительная работа: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подготовка игрового поля с цветочками и музыкой, </w:t>
      </w:r>
      <w:r>
        <w:rPr>
          <w:rFonts w:ascii="Times New Roman" w:cs="Times New Roman" w:hAnsi="Times New Roman"/>
          <w:spacing w:val="-1"/>
          <w:sz w:val="24"/>
          <w:szCs w:val="24"/>
        </w:rPr>
        <w:t>решение логических и простых арифметических задач, индивидуальная работа.</w:t>
      </w: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spacing w:val="-1"/>
          <w:sz w:val="24"/>
          <w:szCs w:val="24"/>
        </w:rPr>
      </w:pP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spacing w:val="-16"/>
          <w:sz w:val="24"/>
          <w:szCs w:val="24"/>
        </w:rPr>
      </w:pPr>
      <w:r>
        <w:rPr>
          <w:rFonts w:ascii="Times New Roman" w:cs="Times New Roman" w:hAnsi="Times New Roman"/>
          <w:b/>
          <w:spacing w:val="-1"/>
          <w:sz w:val="24"/>
          <w:szCs w:val="24"/>
        </w:rPr>
        <w:t>Ход занятия:</w:t>
      </w:r>
      <w:r>
        <w:rPr>
          <w:rFonts w:ascii="Times New Roman" w:cs="Times New Roman" w:hAnsi="Times New Roman"/>
          <w:b/>
          <w:spacing w:val="-1"/>
          <w:sz w:val="24"/>
          <w:szCs w:val="24"/>
        </w:rPr>
        <w:t xml:space="preserve">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188" w:hanging="992"/>
        <w:jc w:val="both"/>
        <w:rPr>
          <w:rFonts w:ascii="Times New Roman" w:cs="Times New Roman" w:hAnsi="Times New Roman"/>
          <w:i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spacing w:val="-1"/>
          <w:sz w:val="24"/>
          <w:szCs w:val="24"/>
        </w:rPr>
        <w:t>Организационно-мотивационная часть.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</w:rPr>
        <w:t>Вхожу с детьми в комнату группы, а в центре на полу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находится большой игрушечный цветочек, который светится и привлекает внимание детей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-Ребята, посмотрите, что мы нашли! Это особенный цветочек, который светится яркими цветами. Но это не просто цветочек, это приглашение в волшебную страну "Математика"! Здесь нас ждут удивительные </w:t>
      </w:r>
      <w:r>
        <w:rPr>
          <w:rFonts w:ascii="Times New Roman" w:cs="Times New Roman" w:hAnsi="Times New Roman"/>
          <w:spacing w:val="-1"/>
          <w:sz w:val="24"/>
          <w:szCs w:val="24"/>
        </w:rPr>
        <w:t>приключения и интересные математические задания. Хотите отправиться в волшебную страну "Математика"?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-Да!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-Отлично! Но чтобы проникнуть в эту волшебную страну, нам нужно решить небольшую задачку сравнения групп предметов и их количества. Давайте посмотрим на цветочки, лежащие вместе, и попробуем сравнить их количество.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(Возле воспитателя разложены игрушечные цветочки зеленого и красного цветов, по 7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шт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, красных лежит в группе 7, а зеленых 5, но в зоне видимости разложены еще 2 зеленых цветочка)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-Зеленых цветочков вместе только 5, а красных 7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-Правильно! В нашей группе цветочков красного цвета 7, а зеленого цвета всего 5. Но смотрите, вот (</w:t>
      </w:r>
      <w:r>
        <w:rPr>
          <w:rFonts w:ascii="Times New Roman" w:cs="Times New Roman" w:hAnsi="Times New Roman"/>
          <w:spacing w:val="-1"/>
          <w:sz w:val="24"/>
          <w:szCs w:val="24"/>
        </w:rPr>
        <w:t>показывает пальцем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) есть еще 2 отдельных зеленых цветочка, которые,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кажется, </w:t>
      </w:r>
      <w:r>
        <w:rPr>
          <w:rFonts w:ascii="Times New Roman" w:cs="Times New Roman" w:hAnsi="Times New Roman"/>
          <w:spacing w:val="-1"/>
          <w:sz w:val="24"/>
          <w:szCs w:val="24"/>
        </w:rPr>
        <w:t>потерялись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и не могут найти своих друзей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и нуждаются в нашей помощи. Что вы должны сделать?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-Мы должны помочь им вернуться к своим друзьям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188" w:hanging="992"/>
        <w:jc w:val="both"/>
        <w:rPr>
          <w:rFonts w:ascii="Times New Roman" w:cs="Times New Roman" w:hAnsi="Times New Roman"/>
          <w:i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spacing w:val="-1"/>
          <w:sz w:val="24"/>
          <w:szCs w:val="24"/>
        </w:rPr>
        <w:t>Деятельностная часть.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-Правильно! Нужно помочь цветочкам найти своих друзей.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(Дети подносят 2 отдельных зеленых цветочка в общую группу)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-Отлично! Благодаря вашей помощи зеленые цветочки вернулись в свою группу. Теперь посмотрите, что у нас получилось! П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о </w:t>
      </w:r>
      <w:r>
        <w:rPr>
          <w:rFonts w:ascii="Times New Roman" w:cs="Times New Roman" w:hAnsi="Times New Roman"/>
          <w:spacing w:val="-1"/>
          <w:sz w:val="24"/>
          <w:szCs w:val="24"/>
        </w:rPr>
        <w:t>сколько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теперь цветочков в группе? Равно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ли количество цветочков в группах?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</w:t>
      </w:r>
      <w:r>
        <w:rPr>
          <w:rFonts w:ascii="Times New Roman" w:cs="Times New Roman" w:hAnsi="Times New Roman"/>
          <w:spacing w:val="-1"/>
          <w:sz w:val="24"/>
          <w:szCs w:val="24"/>
        </w:rPr>
        <w:t>Да, семь цветочков зеленых и семь красных цветочков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-Молодцы! Теперь в группе красных и зеленых цветочков у нас поровну, по 7 цветочков в каждой. Путь к волшебной стране "Математика" открыт!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(звучит волшебная музыкальная композиция)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-Садимся за столики, спинки прямые, мы отправляемся в волшебную страну «Математика», но чтобы нам легко справиться со всеми заданиями, нужно размять наши руки.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i/>
          <w:iCs/>
          <w:color w:val="1f497d" w:themeColor="dk2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Пальчиковая гимнастика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: “Тише-тише” </w:t>
      </w:r>
      <w:r>
        <w:rPr>
          <w:rFonts w:ascii="Times New Roman" w:cs="Times New Roman" w:hAnsi="Times New Roman"/>
          <w:b/>
          <w:bCs/>
          <w:i/>
          <w:iCs/>
          <w:color w:val="1f497d" w:themeColor="dk2"/>
          <w:spacing w:val="-1"/>
          <w:sz w:val="24"/>
          <w:szCs w:val="24"/>
        </w:rPr>
        <w:t>Приложение А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-Вот мы и прибыли в удивительную страну "Математика". Смотрите, перед вами конверт с волшебными заданиями, которые мы должны выполнить, чтобы продолжить наше путешествие и развлекаться вместе с жителями этой волшебной страны. За каждое задание мы будем получать в подарок по одному волшебному цветочку! Когда мы соберем все цветочки и сыграем со всеми волшебными числами, мы вернемся домой.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widowControl w:val="off"/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spacing w:val="-16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 xml:space="preserve">Задание: «Волшебные математические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>знаки»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cs="Times New Roman" w:hAnsi="Times New Roman"/>
          <w:b/>
          <w:color w:val="ff0000"/>
          <w:spacing w:val="-1"/>
          <w:sz w:val="24"/>
          <w:szCs w:val="24"/>
        </w:rPr>
        <w:t>Приложение Б</w:t>
      </w:r>
      <w:r>
        <w:rPr>
          <w:rFonts w:ascii="Times New Roman" w:cs="Times New Roman" w:hAnsi="Times New Roman"/>
          <w:b/>
          <w:color w:val="ff0000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(На листке в конверте написаны знаки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+; -; =; &gt;; &lt;)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-Волшебные знаки математики ждут нас в стране «Математика», чтобы научить нас магии чисел. Каждый знак имеет свою волшебную силу!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Посмотрите на листочек из конверта, где нарисованы разные математические знаки: </w:t>
      </w:r>
      <w:r>
        <w:rPr>
          <w:rFonts w:ascii="Times New Roman" w:cs="Times New Roman" w:hAnsi="Times New Roman"/>
          <w:spacing w:val="-1"/>
          <w:sz w:val="24"/>
          <w:szCs w:val="24"/>
        </w:rPr>
        <w:t>плюс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>(+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), </w:t>
      </w:r>
      <w:r>
        <w:rPr>
          <w:rFonts w:ascii="Times New Roman" w:cs="Times New Roman" w:hAnsi="Times New Roman"/>
          <w:spacing w:val="-1"/>
          <w:sz w:val="24"/>
          <w:szCs w:val="24"/>
        </w:rPr>
        <w:t>минус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(-), равно (=), больше (&gt;), и меньше (&lt;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  <w:r>
        <w:rPr>
          <w:rFonts w:ascii="Times New Roman" w:cs="Times New Roman" w:hAnsi="Times New Roman"/>
          <w:spacing w:val="-1"/>
          <w:sz w:val="24"/>
          <w:szCs w:val="24"/>
        </w:rPr>
        <w:t>) Представьте, что каждый знак - это волшебное сокровище, и мы должны раскрыть их тайны, чтобы пройти на следующий уровень в этом волшебном путешествии. Но для этого нам нужно понять, как работают эти знаки.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воспитатель последовательно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 опрашивает детей по поводу каждого знака, оказывает помощь и поддержку, поощряет за правильные ответ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ы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-Вот мы и получили в подарок цветочек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помощник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вносит цветок)</w:t>
      </w:r>
      <w:r>
        <w:rPr>
          <w:rFonts w:ascii="Times New Roman" w:cs="Times New Roman" w:hAnsi="Times New Roman"/>
          <w:spacing w:val="-1"/>
          <w:sz w:val="24"/>
          <w:szCs w:val="24"/>
        </w:rPr>
        <w:t>, смотрите какой он красивый, красного цвета, а красный цвет символизирует любовь и доброту.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pStyle w:val="ListParagraph"/>
        <w:numPr>
          <w:ilvl w:val="0"/>
          <w:numId w:val="14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>Задание: «Какое число больше, а какое меньше (быстрый вопрос-ответ)»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-Ой, слышите, кажется, кто- то спорит! Да это же числа, они никак не могут разобраться, какое число больше, а какое меньше. Давайте им поможем.  Назовите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все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цифры больше 2 и меньше 6.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(3,4,5)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-А теперь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все цифры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больше 5 и меньше 7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(6)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-Кажется громче всех спорят числа 9 и 10, какое из них больше, а какое меньше?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(меньше 9, а больше 10)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-Ребята, посмотрите, а числа 5 и 9 никак не могут посчитать сколько между ними цифр, давайте им поможем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и назовем все цифры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6,7,8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-Вот мы и получили в подарок оранжевый цветочек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помощник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вносит цветок)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, он символизирует радость и счастье!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</w:t>
      </w:r>
      <w:r>
        <w:rPr>
          <w:rFonts w:ascii="Times New Roman" w:cs="Times New Roman" w:hAnsi="Times New Roman"/>
          <w:spacing w:val="-1"/>
          <w:sz w:val="24"/>
          <w:szCs w:val="24"/>
        </w:rPr>
        <w:t>: Какой по счету у нас цветок?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-Второй!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-Ну что ребята, у нас осталось еще два задания, </w:t>
      </w:r>
      <w:r>
        <w:rPr>
          <w:rFonts w:ascii="Times New Roman" w:cs="Times New Roman" w:hAnsi="Times New Roman"/>
          <w:spacing w:val="-1"/>
          <w:sz w:val="24"/>
          <w:szCs w:val="24"/>
        </w:rPr>
        <w:t>но прежде, чем мы перейдем к ним, нам нужно дать нашим глазкам отдохнуть.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pStyle w:val="ListParagraph"/>
        <w:numPr>
          <w:ilvl w:val="0"/>
          <w:numId w:val="14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 xml:space="preserve">Зрительная гимнастика: “Послушные глазки” </w:t>
      </w:r>
      <w:r>
        <w:rPr>
          <w:rFonts w:ascii="Times New Roman" w:cs="Times New Roman" w:hAnsi="Times New Roman"/>
          <w:b/>
          <w:bCs/>
          <w:i/>
          <w:iCs/>
          <w:color w:val="1f497d" w:themeColor="dk2"/>
          <w:spacing w:val="-1"/>
          <w:sz w:val="24"/>
          <w:szCs w:val="24"/>
          <w:u w:val="none"/>
        </w:rPr>
        <w:t>Приложение В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pStyle w:val="ListParagraph"/>
        <w:numPr>
          <w:ilvl w:val="0"/>
          <w:numId w:val="14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>Задание: «Счетные палочки»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 Давайте сделаем интересное занятие с счетными палочками?! Мы собираемся создать разные формы. Для начала, давайте построим домик. Для стен дома, нам нужно взять 8 палочек и сделать из них квадрат. Затем, для крыши, возьмем 4 палочки и сделаем из них треугольник. Для окна, нам понадобится еще 4 палочки, чтобы сделать квадрат. На чердаке у нашего домика будет окно в форме треугольника, и для него понадобятся 3 палочки.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i/>
          <w:iCs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(Воспитатель с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лушает ответы детей, исправляет ошибки, поощряет дете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й)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-А какие еще геометрические фигуры вы знаете? Мы можем попробовать их создать с палочками тоже!"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i/>
          <w:iCs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Воспитатель с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лушает ответы детей, исправляет ошибки, поощряет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етскую самодеятельность, оказывает помощь)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-А вот у нас еще один желтый цветочек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</w:rPr>
        <w:t>помощник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вносит цветок)</w:t>
      </w:r>
      <w:r>
        <w:rPr>
          <w:rFonts w:ascii="Times New Roman" w:cs="Times New Roman" w:hAnsi="Times New Roman"/>
          <w:spacing w:val="-1"/>
          <w:sz w:val="24"/>
          <w:szCs w:val="24"/>
        </w:rPr>
        <w:t>, как солнышко. Давайте узнаем, какой это цветок по счету у нас?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-Это 3-й цветочек!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-Правильно, давайте перейдем к следующему заданию!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numPr>
          <w:ilvl w:val="0"/>
          <w:numId w:val="9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>Задание: Игровое упражнение "Обручи и группы".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-Давайте поиграем в игру, чтобы найти следующий винтик. У нас есть два обруча на полу. Девочки возьмут один обруч, а мальчики другой. Посмотрим, сколько у нас получится групп, и сколько детей в каждой группе. Почему вы так думаете?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Помогает детям взять обручи и поделится на группы</w:t>
      </w:r>
      <w:r>
        <w:rPr>
          <w:rFonts w:ascii="Times New Roman" w:cs="Times New Roman" w:hAnsi="Times New Roman"/>
          <w:spacing w:val="-1"/>
          <w:sz w:val="24"/>
          <w:szCs w:val="24"/>
        </w:rPr>
        <w:t>).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-Какая группа будет больше? Почему вы так думаете?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Слушает ответы детей, исправляет ошибки, поощряет детей, после ответов подытоживает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, что групп две, проговари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вает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 численность детей в группах, после просит группу мальчиков снова повторить свое количество, а затем группу девочек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-Теперь давайте соединим обе группы веревочкой 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Связывает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обе группы веревочкой</w:t>
      </w:r>
      <w:r>
        <w:rPr>
          <w:rFonts w:ascii="Times New Roman" w:cs="Times New Roman" w:hAnsi="Times New Roman"/>
          <w:spacing w:val="-1"/>
          <w:sz w:val="24"/>
          <w:szCs w:val="24"/>
        </w:rPr>
        <w:t>), а теперь посчитаем, сколько у нас детей в общем круге.  Что больше: общая группа или группа мальчиков (группа девочек)? Что меньше: группа девочек (группа мальчиков) или общая группа? Почему вы так думаете?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Воспитатель слушает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ответы детей, исправляет ошибки, поощряет детей, после ответов подытоживает ответы и просит всех повторить верный ответ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-Ребята, мы успешно завершили это задание и нашли следующий зеленый цветочек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помощник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вносит цветок)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, он символизирует природу! Какой по счёту это был цветочек?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Дети: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-Четвертый!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А теперь давайте отдохнем, дети, встаньте вместе передо мной.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numPr>
          <w:ilvl w:val="0"/>
          <w:numId w:val="9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 xml:space="preserve">Физкультминутка                       </w:t>
      </w:r>
      <w:r>
        <w:rPr>
          <w:rFonts w:ascii="Times New Roman" w:cs="Times New Roman" w:hAnsi="Times New Roman"/>
          <w:b/>
          <w:bCs/>
          <w:i/>
          <w:iCs/>
          <w:color w:val="1f497d" w:themeColor="dk2"/>
          <w:spacing w:val="-1"/>
          <w:sz w:val="24"/>
          <w:szCs w:val="24"/>
          <w:u w:val="none"/>
        </w:rPr>
        <w:t>Приложение Г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numPr>
          <w:ilvl w:val="0"/>
          <w:numId w:val="9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 xml:space="preserve"> Задание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 xml:space="preserve"> «Школьные задачки»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Задача 1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>(Приложение Д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Выкладывает на стол 6 игрушечных машинок, выставляет их в ряд)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-Машинки прибыли на парковку возле магазина. Посчитайте, сколько машинок припарковалось?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(Шесть)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Убирает одну машинку со стола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-Дети, через некоторое время одна машинка покинула парковку. Какой вопрос мы можем задать об этом событии?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 w:hAnsi="Times New Roman"/>
          <w:spacing w:val="-1"/>
          <w:sz w:val="24"/>
          <w:szCs w:val="24"/>
        </w:rPr>
        <w:t>Сколько машинок осталось на парковке?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-Мы нашли с вами вопрос, на который нужно ответить "На парковку припарковалось шесть машинок, одна уехала. Сколько машинок осталось на парковке?"</w:t>
      </w:r>
      <w:r>
        <w:rPr>
          <w:rFonts w:ascii="Times New Roman" w:cs="Times New Roman" w:hAnsi="Times New Roman"/>
          <w:spacing w:val="-1"/>
          <w:sz w:val="24"/>
          <w:szCs w:val="24"/>
        </w:rPr>
        <w:br w:type="textWrapping"/>
      </w: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Просит 2-3 детей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повторить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вопрос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-Давайте решим эту задачу и определим, сколько машинок осталось на парковке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(пять).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Стало ли машинок больше или меньше?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(меньше).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Какой символ мы должны использовать?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(минус)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>У вас на столе есть счетные палочки, используйте для решения их.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Помогает решать задачу детям, постепенно записывает условие и решение задачи на доске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-Дети, смотрите, вот какой текст мы составили по условию и вопросу задачи и получили такой ответ. 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Зачитывает</w:t>
      </w:r>
      <w:r>
        <w:rPr>
          <w:rFonts w:ascii="Times New Roman" w:cs="Times New Roman" w:hAnsi="Times New Roman"/>
          <w:spacing w:val="-1"/>
          <w:sz w:val="24"/>
          <w:szCs w:val="24"/>
        </w:rPr>
        <w:t>): из шести машинок вычесть одну машинку, получится пять машинок".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Прошу 2-3 детей прочитать ответ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-Вы не устали ребята, хотите продолжить поиски цветочков волшебной страны «Математика»?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-Нет, не устали, хотим!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Задача 2            </w:t>
      </w:r>
      <w:r>
        <w:rPr>
          <w:rFonts w:ascii="Times New Roman" w:cs="Times New Roman" w:hAnsi="Times New Roman"/>
          <w:b/>
          <w:bCs/>
          <w:i/>
          <w:iCs/>
          <w:color w:val="1f497d" w:themeColor="dk2"/>
          <w:spacing w:val="-1"/>
          <w:sz w:val="24"/>
          <w:szCs w:val="24"/>
        </w:rPr>
        <w:t>Приложение Е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-Ребята, смотрите в ваше письмо, там нарисованы картинки, что вы видите?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(На картинке 2 дерева, на ветках одного сидит 5 птиц, а у другого 4)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-Птиц на деревьях.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-Верно, сколько их?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-Девять.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-Верно, а как вы это поняли?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-Сложили 5 и 4.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-Правильно! А теперь сможете придумать условие задачи с этими птицами на картинке?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-На одном дереве сидели 5 птиц, а на соседнее прилетело еще 4 птицы.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</w:t>
      </w:r>
      <w:r>
        <w:rPr>
          <w:rFonts w:ascii="Times New Roman" w:cs="Times New Roman" w:hAnsi="Times New Roman"/>
          <w:spacing w:val="-1"/>
          <w:sz w:val="24"/>
          <w:szCs w:val="24"/>
        </w:rPr>
        <w:t>Хороший вариант</w:t>
      </w:r>
      <w:r>
        <w:rPr>
          <w:rFonts w:ascii="Times New Roman" w:cs="Times New Roman" w:hAnsi="Times New Roman"/>
          <w:spacing w:val="-1"/>
          <w:sz w:val="24"/>
          <w:szCs w:val="24"/>
        </w:rPr>
        <w:t>!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Просит любого ребенка повторить вопрос, решение и ответ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А теперь давайте запишем  решение этой задачи на доске. </w:t>
      </w:r>
      <w:r>
        <w:rPr>
          <w:rFonts w:ascii="Times New Roman" w:cs="Times New Roman" w:hAnsi="Times New Roman"/>
          <w:spacing w:val="-1"/>
          <w:sz w:val="24"/>
          <w:szCs w:val="24"/>
        </w:rPr>
        <w:t>Прибавьте четыре к пяти, получится девять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Записывает математическую формулу</w:t>
      </w:r>
      <w:r>
        <w:rPr>
          <w:rFonts w:ascii="Times New Roman" w:cs="Times New Roman" w:hAnsi="Times New Roman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Прошу детей хором вместе со мной прочитать математическую формулу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.)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-Молодцы ребята, вот, смотрите, еще один цветочек, голубой, как небо! </w:t>
      </w:r>
      <w:r>
        <w:rPr>
          <w:rFonts w:ascii="Times New Roman" w:cs="Times New Roman" w:hAnsi="Times New Roman"/>
          <w:spacing w:val="-1"/>
          <w:sz w:val="24"/>
          <w:szCs w:val="24"/>
        </w:rPr>
        <w:t>У нас осталось только последнее задание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numPr>
          <w:ilvl w:val="0"/>
          <w:numId w:val="9"/>
        </w:num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u w:val="single"/>
        </w:rPr>
        <w:t>Задание: Геометрические фигуры из бумаги"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 xml:space="preserve"> (Приложение Ж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Воспитатель: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-Молодцы! Теперь нам надо справиться еще с заданием. Возьмите один лист бумаги из вашего конверта, сложите его пополам. Какая геометрическая фигура у вас получилась?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(Прямоугольник)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. А чтобы получить квадрат как надо свернуть прямоугольник?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(Ответы детей)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. Правильно еще раз пополам. А чтобы получить треугольник как надо свернуть квадрат?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(Ответы детей)</w:t>
      </w:r>
      <w:r>
        <w:rPr>
          <w:rFonts w:ascii="Times New Roman" w:cs="Times New Roman" w:hAnsi="Times New Roman"/>
          <w:spacing w:val="-1"/>
          <w:sz w:val="24"/>
          <w:szCs w:val="24"/>
        </w:rPr>
        <w:t>. Правильно</w:t>
      </w:r>
      <w:r>
        <w:rPr>
          <w:rFonts w:ascii="Times New Roman" w:cs="Times New Roman" w:hAnsi="Times New Roman"/>
          <w:spacing w:val="-1"/>
          <w:sz w:val="24"/>
          <w:szCs w:val="24"/>
        </w:rPr>
        <w:t>!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Нужно сложить его </w:t>
      </w:r>
      <w:r>
        <w:rPr>
          <w:rFonts w:ascii="Times New Roman" w:cs="Times New Roman" w:hAnsi="Times New Roman"/>
          <w:spacing w:val="-1"/>
          <w:sz w:val="24"/>
          <w:szCs w:val="24"/>
        </w:rPr>
        <w:t>по диагонали.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i/>
          <w:iCs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Слушает ответы детей, исправляет ошибки, поощряет детей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</w:rPr>
        <w:t>-Молодцы, ребята, это было последнее задание, а вот и Маша подарила нам синий цветочек, смотрите, он цветом как океан!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 -Ребята, вы сегодня у меня такие молодцы, я подарю вам свой цветочек фиолетового цвета, держите!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-А теперь нам пора домой, в детский сад. Видите, эту схему в письме, как вам нужно сложить ваши цветочки, чтобы вернуться домой?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(Кругом)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-Чтобы нам вернуться, нужно разложить все цветочки кругом по порядку, как мы их нашли, </w:t>
      </w:r>
      <w:r>
        <w:rPr>
          <w:rFonts w:ascii="Times New Roman" w:cs="Times New Roman" w:hAnsi="Times New Roman"/>
          <w:spacing w:val="-1"/>
          <w:sz w:val="24"/>
          <w:szCs w:val="24"/>
        </w:rPr>
        <w:t>располагайте</w:t>
      </w:r>
      <w:bookmarkStart w:id="1" w:name="_GoBack"/>
      <w:bookmarkEnd w:id="1"/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(Красный, оранжевый, желтый, зеленый, голубой, синий, фиолетовый)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>(Приложение З</w:t>
      </w:r>
      <w:r>
        <w:rPr>
          <w:rFonts w:ascii="Times New Roman" w:cs="Times New Roman" w:hAnsi="Times New Roman"/>
          <w:b/>
          <w:bCs/>
          <w:color w:val="ff0000"/>
          <w:spacing w:val="-1"/>
          <w:sz w:val="24"/>
          <w:szCs w:val="24"/>
        </w:rPr>
        <w:t>)</w:t>
      </w:r>
      <w:r>
        <w:rPr>
          <w:rFonts w:ascii="Times New Roman" w:cs="Times New Roman" w:hAnsi="Times New Roman"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-Ребята посмотрите на эти цвета и как ни сложились, они вам ничего не напоминают?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Дети: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-Радугу!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Воспитатель: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Правильно дети, волшебная страна математика прощается с вами, показывая вам красивую волшебную радугу! А еще они приготовили вам напоследок подарок, каждому по медали отличника математики!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раздает шоколадные золотые медали в качестве поощрения и награды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).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1276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i/>
          <w:spacing w:val="-1"/>
          <w:sz w:val="24"/>
          <w:szCs w:val="24"/>
        </w:rPr>
      </w:pPr>
      <w:r>
        <w:rPr>
          <w:rFonts w:ascii="Times New Roman" w:cs="Times New Roman" w:hAnsi="Times New Roman"/>
          <w:i/>
          <w:spacing w:val="-1"/>
          <w:sz w:val="24"/>
          <w:szCs w:val="24"/>
        </w:rPr>
        <w:t xml:space="preserve">Рефлексивно-оценочная часть.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-Ну, вот мы и вернулись. Вы все сегодня хорошо поработали. Давайте вспомним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(</w:t>
      </w:r>
      <w:r>
        <w:rPr>
          <w:rFonts w:ascii="Times New Roman" w:cs="Times New Roman" w:hAnsi="Times New Roman"/>
          <w:i/>
          <w:iCs/>
          <w:spacing w:val="-1"/>
          <w:sz w:val="24"/>
          <w:szCs w:val="24"/>
        </w:rPr>
        <w:t>Опрашивает детей, поощряет за их работу, напоминает о ходе занятия</w:t>
      </w:r>
      <w:r>
        <w:rPr>
          <w:rFonts w:ascii="Times New Roman" w:cs="Times New Roman" w:hAnsi="Times New Roman"/>
          <w:spacing w:val="-1"/>
          <w:sz w:val="24"/>
          <w:szCs w:val="24"/>
        </w:rPr>
        <w:t>).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 Где мы сегодня побывали?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(в стране «Математика»)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 Чем мы сегодня занимались?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(решали арифметические примеры, играли, …)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 А что мы собрали в волшебной стране, сколько и что у нас вышло в итоге?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(Цветочки, семь штук, радуга)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 Что мы делали впервые?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(составляли и решали задачки)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- Наше путешествие не прошло даром – вы хорошо потрудились и узнали для себя что - то новое. На этом наше занятие подошло к концу. Всем спасибо, вы – молодцы!  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Приложение А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 xml:space="preserve">Пальчиковая гимнастика “Тише-тише”                                                                                                                                      </w:t>
      </w:r>
    </w:p>
    <w:p>
      <w:pPr>
        <w:shd w:val="clear" w:color="auto" w:fill="ffffff"/>
        <w:tabs>
          <w:tab w:val="left" w:pos="475"/>
        </w:tabs>
        <w:spacing w:after="0" w:line="240" w:lineRule="auto"/>
        <w:ind w:left="2268" w:hanging="992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inline distT="0" distB="0" distL="0" distR="0">
            <wp:extent cx="2954020" cy="3608705"/>
            <wp:effectExtent l="0" t="0" r="0" b="0"/>
            <wp:docPr id="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Grp="0" noSelect="0" noChangeAspect="1" noMove="0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br w:type="page"/>
      </w:r>
    </w:p>
    <w:p>
      <w:pPr>
        <w:shd w:val="clear" w:color="auto" w:fill="ffffff"/>
        <w:tabs>
          <w:tab w:val="left" w:pos="475"/>
        </w:tabs>
        <w:spacing w:after="0" w:line="240" w:lineRule="auto"/>
        <w:jc w:val="right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58240" simplePos="0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4581525" cy="6486525"/>
            <wp:effectExtent l="0" t="0" r="0" b="0"/>
            <wp:wrapTight wrapText="bothSides">
              <wp:wrapPolygon edited="0">
                <wp:start x="0" y="0"/>
                <wp:lineTo x="0" y="21568"/>
                <wp:lineTo x="21555" y="21568"/>
                <wp:lineTo x="21555" y="0"/>
                <wp:lineTo x="0" y="0"/>
              </wp:wrapPolygon>
            </wp:wrapTight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t>Приложение Б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Арифметические знаки нарисованные на листе бумаги       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Приложение В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Зрительная гимнастика “Послушные глазки”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inline distT="0" distB="0" distL="114300" distR="114300">
            <wp:extent cx="4142740" cy="2777490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Приложение Г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Физкультминутка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inline distT="0" distB="0" distL="114300" distR="114300">
            <wp:extent cx="4450715" cy="4161790"/>
            <wp:effectExtent l="0" t="0" r="0" b="0"/>
            <wp:docPr id="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br w:type="page"/>
      </w:r>
    </w:p>
    <w:p>
      <w:pPr>
        <w:shd w:val="clear" w:color="auto" w:fill="ffffff"/>
        <w:tabs>
          <w:tab w:val="left" w:pos="475"/>
        </w:tabs>
        <w:spacing w:after="0" w:line="240" w:lineRule="auto"/>
        <w:jc w:val="right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Приложение Д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Игрушки,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использованные в задание.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61312" simplePos="0">
            <wp:simplePos x="0" y="0"/>
            <wp:positionH relativeFrom="margin">
              <wp:posOffset>805815</wp:posOffset>
            </wp:positionH>
            <wp:positionV relativeFrom="paragraph">
              <wp:posOffset>76200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63360" simplePos="0">
            <wp:simplePos x="0" y="0"/>
            <wp:positionH relativeFrom="margin">
              <wp:posOffset>1634490</wp:posOffset>
            </wp:positionH>
            <wp:positionV relativeFrom="paragraph">
              <wp:posOffset>95250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65408" simplePos="0">
            <wp:simplePos x="0" y="0"/>
            <wp:positionH relativeFrom="margin">
              <wp:posOffset>2472690</wp:posOffset>
            </wp:positionH>
            <wp:positionV relativeFrom="paragraph">
              <wp:posOffset>95250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67456" simplePos="0">
            <wp:simplePos x="0" y="0"/>
            <wp:positionH relativeFrom="margin">
              <wp:posOffset>3282315</wp:posOffset>
            </wp:positionH>
            <wp:positionV relativeFrom="paragraph">
              <wp:posOffset>95250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69504" simplePos="0">
            <wp:simplePos x="0" y="0"/>
            <wp:positionH relativeFrom="margin">
              <wp:posOffset>4206875</wp:posOffset>
            </wp:positionH>
            <wp:positionV relativeFrom="paragraph">
              <wp:posOffset>123825</wp:posOffset>
            </wp:positionV>
            <wp:extent cx="1725930" cy="1429385"/>
            <wp:effectExtent l="0" t="0" r="0" b="0"/>
            <wp:wrapTight wrapText="bothSides">
              <wp:wrapPolygon edited="0">
                <wp:start x="10967" y="0"/>
                <wp:lineTo x="5483" y="864"/>
                <wp:lineTo x="3576" y="2015"/>
                <wp:lineTo x="3576" y="4606"/>
                <wp:lineTo x="2384" y="9212"/>
                <wp:lineTo x="1192" y="10651"/>
                <wp:lineTo x="238" y="12666"/>
                <wp:lineTo x="0" y="14106"/>
                <wp:lineTo x="0" y="19575"/>
                <wp:lineTo x="2146" y="21303"/>
                <wp:lineTo x="3576" y="21303"/>
                <wp:lineTo x="6437" y="21303"/>
                <wp:lineTo x="8106" y="21303"/>
                <wp:lineTo x="12397" y="19287"/>
                <wp:lineTo x="13828" y="18424"/>
                <wp:lineTo x="19311" y="14681"/>
                <wp:lineTo x="19788" y="13242"/>
                <wp:lineTo x="19788" y="11227"/>
                <wp:lineTo x="18596" y="9212"/>
                <wp:lineTo x="21457" y="5757"/>
                <wp:lineTo x="21457" y="2303"/>
                <wp:lineTo x="13351" y="0"/>
                <wp:lineTo x="10967" y="0"/>
              </wp:wrapPolygon>
            </wp:wrapTight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Первая картинка с деревом и птицами. Приложение Е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70528" simplePos="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55365" cy="3264535"/>
            <wp:effectExtent l="0" t="0" r="0" b="0"/>
            <wp:wrapTight wrapText="bothSides">
              <wp:wrapPolygon edited="0">
                <wp:start x="14235" y="378"/>
                <wp:lineTo x="13425" y="2521"/>
                <wp:lineTo x="8564" y="3655"/>
                <wp:lineTo x="3935" y="4538"/>
                <wp:lineTo x="0" y="4664"/>
                <wp:lineTo x="0" y="8571"/>
                <wp:lineTo x="1389" y="8697"/>
                <wp:lineTo x="2083" y="10714"/>
                <wp:lineTo x="347" y="10966"/>
                <wp:lineTo x="231" y="12100"/>
                <wp:lineTo x="1157" y="12731"/>
                <wp:lineTo x="579" y="14747"/>
                <wp:lineTo x="694" y="15125"/>
                <wp:lineTo x="1852" y="16764"/>
                <wp:lineTo x="926" y="17646"/>
                <wp:lineTo x="926" y="17898"/>
                <wp:lineTo x="2546" y="18781"/>
                <wp:lineTo x="0" y="19915"/>
                <wp:lineTo x="0" y="21428"/>
                <wp:lineTo x="4977" y="21428"/>
                <wp:lineTo x="5324" y="20798"/>
                <wp:lineTo x="6481" y="20419"/>
                <wp:lineTo x="8101" y="19159"/>
                <wp:lineTo x="8217" y="16764"/>
                <wp:lineTo x="9606" y="16764"/>
                <wp:lineTo x="10532" y="15882"/>
                <wp:lineTo x="10300" y="14747"/>
                <wp:lineTo x="21527" y="14495"/>
                <wp:lineTo x="21527" y="11974"/>
                <wp:lineTo x="20369" y="10714"/>
                <wp:lineTo x="21527" y="8823"/>
                <wp:lineTo x="21527" y="5168"/>
                <wp:lineTo x="17476" y="4664"/>
                <wp:lineTo x="17129" y="3529"/>
                <wp:lineTo x="16666" y="2647"/>
                <wp:lineTo x="16782" y="2143"/>
                <wp:lineTo x="16319" y="1387"/>
                <wp:lineTo x="15277" y="378"/>
                <wp:lineTo x="14235" y="378"/>
              </wp:wrapPolygon>
            </wp:wrapTight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71552" simplePos="0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774749" cy="3465740"/>
            <wp:effectExtent l="0" t="0" r="0" b="0"/>
            <wp:wrapTight wrapText="bothSides">
              <wp:wrapPolygon edited="0">
                <wp:start x="13954" y="356"/>
                <wp:lineTo x="13627" y="2494"/>
                <wp:lineTo x="12537" y="2731"/>
                <wp:lineTo x="11229" y="3800"/>
                <wp:lineTo x="11229" y="4394"/>
                <wp:lineTo x="0" y="4631"/>
                <wp:lineTo x="0" y="8668"/>
                <wp:lineTo x="1962" y="10093"/>
                <wp:lineTo x="981" y="10925"/>
                <wp:lineTo x="109" y="11875"/>
                <wp:lineTo x="109" y="12112"/>
                <wp:lineTo x="2507" y="13893"/>
                <wp:lineTo x="2725" y="13893"/>
                <wp:lineTo x="654" y="14606"/>
                <wp:lineTo x="1744" y="15793"/>
                <wp:lineTo x="981" y="17693"/>
                <wp:lineTo x="1199" y="19593"/>
                <wp:lineTo x="0" y="19949"/>
                <wp:lineTo x="0" y="21493"/>
                <wp:lineTo x="7631" y="21493"/>
                <wp:lineTo x="7958" y="21493"/>
                <wp:lineTo x="7631" y="19593"/>
                <wp:lineTo x="8067" y="19593"/>
                <wp:lineTo x="8285" y="18643"/>
                <wp:lineTo x="8067" y="17693"/>
                <wp:lineTo x="8721" y="17456"/>
                <wp:lineTo x="10357" y="16031"/>
                <wp:lineTo x="13409" y="15793"/>
                <wp:lineTo x="21476" y="14487"/>
                <wp:lineTo x="21476" y="11281"/>
                <wp:lineTo x="20059" y="10212"/>
                <wp:lineTo x="18751" y="10093"/>
                <wp:lineTo x="21476" y="8787"/>
                <wp:lineTo x="21476" y="5462"/>
                <wp:lineTo x="20277" y="4987"/>
                <wp:lineTo x="17225" y="4275"/>
                <wp:lineTo x="17116" y="3562"/>
                <wp:lineTo x="16462" y="2494"/>
                <wp:lineTo x="16571" y="2019"/>
                <wp:lineTo x="15699" y="712"/>
                <wp:lineTo x="15044" y="356"/>
                <wp:lineTo x="13954" y="356"/>
              </wp:wrapPolygon>
            </wp:wrapTight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749" cy="3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Вторая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картинка с деревом и птицами.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spacing w:val="-1"/>
          <w:sz w:val="24"/>
          <w:szCs w:val="24"/>
        </w:rPr>
      </w:pPr>
    </w:p>
    <w:p>
      <w:pPr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br w:type="page"/>
      </w:r>
    </w:p>
    <w:p>
      <w:pPr>
        <w:shd w:val="clear" w:color="auto" w:fill="ffffff"/>
        <w:tabs>
          <w:tab w:val="left" w:pos="475"/>
        </w:tabs>
        <w:spacing w:after="0" w:line="240" w:lineRule="auto"/>
        <w:jc w:val="right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spacing w:val="-1"/>
          <w:sz w:val="24"/>
          <w:szCs w:val="24"/>
        </w:rPr>
        <w:t>Приложение Ж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Схема сложение листов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для получения геометрических фигур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.</w:t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72576" simplePos="0">
            <wp:simplePos x="0" y="0"/>
            <wp:positionH relativeFrom="margin">
              <wp:posOffset>-60325</wp:posOffset>
            </wp:positionH>
            <wp:positionV relativeFrom="paragraph">
              <wp:posOffset>64770</wp:posOffset>
            </wp:positionV>
            <wp:extent cx="5934075" cy="8324850"/>
            <wp:effectExtent l="0" t="0" r="0" b="0"/>
            <wp:wrapTight wrapText="bothSides">
              <wp:wrapPolygon edited="0">
                <wp:start x="0" y="0"/>
                <wp:lineTo x="0" y="6524"/>
                <wp:lineTo x="11511" y="7118"/>
                <wp:lineTo x="2566" y="7464"/>
                <wp:lineTo x="2011" y="7513"/>
                <wp:lineTo x="2011" y="11863"/>
                <wp:lineTo x="13383" y="11863"/>
                <wp:lineTo x="13314" y="13444"/>
                <wp:lineTo x="12204" y="14235"/>
                <wp:lineTo x="10748" y="15026"/>
                <wp:lineTo x="10540" y="15422"/>
                <wp:lineTo x="10609" y="15669"/>
                <wp:lineTo x="7073" y="15866"/>
                <wp:lineTo x="6379" y="15965"/>
                <wp:lineTo x="6657" y="21551"/>
                <wp:lineTo x="7073" y="21551"/>
                <wp:lineTo x="7142" y="21551"/>
                <wp:lineTo x="8390" y="20562"/>
                <wp:lineTo x="8668" y="20562"/>
                <wp:lineTo x="14770" y="15965"/>
                <wp:lineTo x="14423" y="15916"/>
                <wp:lineTo x="12343" y="15817"/>
                <wp:lineTo x="13522" y="15471"/>
                <wp:lineTo x="13452" y="15026"/>
                <wp:lineTo x="12759" y="14235"/>
                <wp:lineTo x="13799" y="13444"/>
                <wp:lineTo x="15047" y="13444"/>
                <wp:lineTo x="21496" y="12802"/>
                <wp:lineTo x="21427" y="7118"/>
                <wp:lineTo x="20317" y="6327"/>
                <wp:lineTo x="21565" y="5783"/>
                <wp:lineTo x="21565" y="5190"/>
                <wp:lineTo x="20317" y="4745"/>
                <wp:lineTo x="20456" y="99"/>
                <wp:lineTo x="19000" y="0"/>
                <wp:lineTo x="10401" y="0"/>
                <wp:lineTo x="0" y="0"/>
              </wp:wrapPolygon>
            </wp:wrapTight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both"/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</w:p>
    <w:p>
      <w:pPr>
        <w:shd w:val="clear" w:color="auto" w:fill="ffffff"/>
        <w:tabs>
          <w:tab w:val="left" w:pos="475"/>
        </w:tabs>
        <w:spacing w:after="0" w:line="240" w:lineRule="auto"/>
        <w:jc w:val="right"/>
        <w:rPr>
          <w:rFonts w:ascii="Times New Roman" w:cs="Times New Roman" w:hAnsi="Times New Roman"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br w:type="page"/>
      </w:r>
      <w:r>
        <w:rPr>
          <w:rFonts w:ascii="Times New Roman" w:cs="Times New Roman" w:hAnsi="Times New Roman"/>
          <w:spacing w:val="-1"/>
          <w:sz w:val="24"/>
          <w:szCs w:val="24"/>
        </w:rPr>
        <w:t>Приложение 3</w:t>
      </w:r>
    </w:p>
    <w:p>
      <w:pPr>
        <w:rPr>
          <w:rFonts w:ascii="Times New Roman" w:cs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Все собранные в ходе занятия цветочки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 xml:space="preserve"> со схемой расположения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</w:rPr>
        <w:t>.</w:t>
      </w:r>
    </w:p>
    <w:p>
      <w:r>
        <w:rPr/>
        <w:drawing xmlns:mc="http://schemas.openxmlformats.org/markup-compatibility/2006">
          <wp:anchor allowOverlap="1" behindDoc="0" distT="0" distB="0" distL="114300" distR="114300" layoutInCell="1" locked="0" relativeHeight="251679744" simplePos="0">
            <wp:simplePos x="0" y="0"/>
            <wp:positionH relativeFrom="column">
              <wp:posOffset>516890</wp:posOffset>
            </wp:positionH>
            <wp:positionV relativeFrom="paragraph">
              <wp:posOffset>414020</wp:posOffset>
            </wp:positionV>
            <wp:extent cx="1317625" cy="1970405"/>
            <wp:effectExtent l="0" t="0" r="0" b="0"/>
            <wp:wrapTight wrapText="bothSides">
              <wp:wrapPolygon edited="0">
                <wp:start x="11867" y="0"/>
                <wp:lineTo x="8120" y="626"/>
                <wp:lineTo x="2811" y="2506"/>
                <wp:lineTo x="2498" y="6683"/>
                <wp:lineTo x="0" y="9397"/>
                <wp:lineTo x="0" y="10442"/>
                <wp:lineTo x="8432" y="13365"/>
                <wp:lineTo x="9993" y="13365"/>
                <wp:lineTo x="9681" y="16706"/>
                <wp:lineTo x="9993" y="16706"/>
                <wp:lineTo x="4997" y="16915"/>
                <wp:lineTo x="1874" y="18168"/>
                <wp:lineTo x="1874" y="20465"/>
                <wp:lineTo x="9993" y="21301"/>
                <wp:lineTo x="12804" y="21301"/>
                <wp:lineTo x="18737" y="21301"/>
                <wp:lineTo x="19050" y="21301"/>
                <wp:lineTo x="20923" y="20048"/>
                <wp:lineTo x="21236" y="19004"/>
                <wp:lineTo x="18113" y="17751"/>
                <wp:lineTo x="13116" y="16706"/>
                <wp:lineTo x="13741" y="13365"/>
                <wp:lineTo x="19674" y="10024"/>
                <wp:lineTo x="20611" y="8771"/>
                <wp:lineTo x="19674" y="7309"/>
                <wp:lineTo x="17488" y="6683"/>
                <wp:lineTo x="21236" y="5638"/>
                <wp:lineTo x="20611" y="2924"/>
                <wp:lineTo x="14678" y="209"/>
                <wp:lineTo x="13428" y="0"/>
                <wp:lineTo x="11867" y="0"/>
              </wp:wrapPolygon>
            </wp:wrapTight>
            <wp:docPr id="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8720" simplePos="0">
            <wp:simplePos x="0" y="0"/>
            <wp:positionH relativeFrom="margin">
              <wp:align>left</wp:align>
            </wp:positionH>
            <wp:positionV relativeFrom="paragraph">
              <wp:posOffset>1747520</wp:posOffset>
            </wp:positionV>
            <wp:extent cx="1357630" cy="2029460"/>
            <wp:effectExtent l="0" t="0" r="0" b="0"/>
            <wp:wrapTight wrapText="bothSides">
              <wp:wrapPolygon edited="0">
                <wp:start x="12123" y="0"/>
                <wp:lineTo x="9093" y="406"/>
                <wp:lineTo x="3031" y="2433"/>
                <wp:lineTo x="3031" y="6488"/>
                <wp:lineTo x="0" y="9529"/>
                <wp:lineTo x="0" y="10746"/>
                <wp:lineTo x="6971" y="12976"/>
                <wp:lineTo x="10002" y="12976"/>
                <wp:lineTo x="9699" y="16220"/>
                <wp:lineTo x="4849" y="17031"/>
                <wp:lineTo x="1819" y="18248"/>
                <wp:lineTo x="1819" y="20478"/>
                <wp:lineTo x="7880" y="21492"/>
                <wp:lineTo x="13033" y="21492"/>
                <wp:lineTo x="18791" y="21492"/>
                <wp:lineTo x="19398" y="21492"/>
                <wp:lineTo x="20913" y="20073"/>
                <wp:lineTo x="20913" y="19262"/>
                <wp:lineTo x="19094" y="18248"/>
                <wp:lineTo x="13336" y="16220"/>
                <wp:lineTo x="13639" y="12976"/>
                <wp:lineTo x="20307" y="9935"/>
                <wp:lineTo x="20913" y="8921"/>
                <wp:lineTo x="19701" y="7705"/>
                <wp:lineTo x="17276" y="6488"/>
                <wp:lineTo x="20913" y="6488"/>
                <wp:lineTo x="21216" y="4461"/>
                <wp:lineTo x="20610" y="3244"/>
                <wp:lineTo x="14548" y="203"/>
                <wp:lineTo x="13639" y="0"/>
                <wp:lineTo x="12123" y="0"/>
              </wp:wrapPolygon>
            </wp:wrapTight>
            <wp:docPr id="5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7696" simplePos="0">
            <wp:simplePos x="0" y="0"/>
            <wp:positionH relativeFrom="column">
              <wp:posOffset>1110615</wp:posOffset>
            </wp:positionH>
            <wp:positionV relativeFrom="paragraph">
              <wp:posOffset>2757170</wp:posOffset>
            </wp:positionV>
            <wp:extent cx="1358900" cy="2032000"/>
            <wp:effectExtent l="0" t="0" r="0" b="0"/>
            <wp:wrapTight wrapText="bothSides">
              <wp:wrapPolygon edited="0">
                <wp:start x="12112" y="0"/>
                <wp:lineTo x="9084" y="405"/>
                <wp:lineTo x="3028" y="2430"/>
                <wp:lineTo x="3028" y="6480"/>
                <wp:lineTo x="0" y="9518"/>
                <wp:lineTo x="0" y="10733"/>
                <wp:lineTo x="6964" y="12960"/>
                <wp:lineTo x="9993" y="12960"/>
                <wp:lineTo x="9690" y="16200"/>
                <wp:lineTo x="4845" y="17010"/>
                <wp:lineTo x="1817" y="18225"/>
                <wp:lineTo x="1817" y="20453"/>
                <wp:lineTo x="7873" y="21465"/>
                <wp:lineTo x="13021" y="21465"/>
                <wp:lineTo x="18774" y="21465"/>
                <wp:lineTo x="19379" y="21465"/>
                <wp:lineTo x="20893" y="20048"/>
                <wp:lineTo x="20893" y="19238"/>
                <wp:lineTo x="19077" y="18225"/>
                <wp:lineTo x="13323" y="16200"/>
                <wp:lineTo x="13626" y="12960"/>
                <wp:lineTo x="20288" y="9923"/>
                <wp:lineTo x="20893" y="8910"/>
                <wp:lineTo x="19682" y="7695"/>
                <wp:lineTo x="17260" y="6480"/>
                <wp:lineTo x="20893" y="6480"/>
                <wp:lineTo x="21196" y="4455"/>
                <wp:lineTo x="20591" y="3240"/>
                <wp:lineTo x="14535" y="203"/>
                <wp:lineTo x="13626" y="0"/>
                <wp:lineTo x="12112" y="0"/>
              </wp:wrapPolygon>
            </wp:wrapTight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6672" simplePos="0">
            <wp:simplePos x="0" y="0"/>
            <wp:positionH relativeFrom="column">
              <wp:posOffset>2586990</wp:posOffset>
            </wp:positionH>
            <wp:positionV relativeFrom="paragraph">
              <wp:posOffset>2802255</wp:posOffset>
            </wp:positionV>
            <wp:extent cx="1198245" cy="1791970"/>
            <wp:effectExtent l="0" t="0" r="0" b="0"/>
            <wp:wrapTight wrapText="bothSides">
              <wp:wrapPolygon edited="0">
                <wp:start x="11676" y="0"/>
                <wp:lineTo x="5151" y="1607"/>
                <wp:lineTo x="2747" y="2755"/>
                <wp:lineTo x="2060" y="7348"/>
                <wp:lineTo x="0" y="9415"/>
                <wp:lineTo x="0" y="10563"/>
                <wp:lineTo x="2060" y="11022"/>
                <wp:lineTo x="9615" y="14696"/>
                <wp:lineTo x="6181" y="16303"/>
                <wp:lineTo x="2060" y="18370"/>
                <wp:lineTo x="1717" y="20207"/>
                <wp:lineTo x="6181" y="21355"/>
                <wp:lineTo x="12362" y="21355"/>
                <wp:lineTo x="18887" y="21355"/>
                <wp:lineTo x="20261" y="20896"/>
                <wp:lineTo x="20604" y="19748"/>
                <wp:lineTo x="19917" y="18370"/>
                <wp:lineTo x="13393" y="14696"/>
                <wp:lineTo x="14079" y="11022"/>
                <wp:lineTo x="19574" y="10563"/>
                <wp:lineTo x="20948" y="8496"/>
                <wp:lineTo x="19917" y="7348"/>
                <wp:lineTo x="21291" y="4592"/>
                <wp:lineTo x="21291" y="3444"/>
                <wp:lineTo x="14766" y="230"/>
                <wp:lineTo x="13736" y="0"/>
                <wp:lineTo x="11676" y="0"/>
              </wp:wrapPolygon>
            </wp:wrapTight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5648" simplePos="0">
            <wp:simplePos x="0" y="0"/>
            <wp:positionH relativeFrom="column">
              <wp:posOffset>3528060</wp:posOffset>
            </wp:positionH>
            <wp:positionV relativeFrom="paragraph">
              <wp:posOffset>1947545</wp:posOffset>
            </wp:positionV>
            <wp:extent cx="1157605" cy="1731010"/>
            <wp:effectExtent l="0" t="0" r="0" b="0"/>
            <wp:wrapTight wrapText="bothSides">
              <wp:wrapPolygon edited="0">
                <wp:start x="11730" y="0"/>
                <wp:lineTo x="7465" y="713"/>
                <wp:lineTo x="2844" y="2615"/>
                <wp:lineTo x="1777" y="7607"/>
                <wp:lineTo x="0" y="9508"/>
                <wp:lineTo x="0" y="10459"/>
                <wp:lineTo x="2488" y="11410"/>
                <wp:lineTo x="9597" y="15213"/>
                <wp:lineTo x="4976" y="16877"/>
                <wp:lineTo x="1777" y="18541"/>
                <wp:lineTo x="1777" y="20443"/>
                <wp:lineTo x="6398" y="21394"/>
                <wp:lineTo x="12441" y="21394"/>
                <wp:lineTo x="18839" y="21394"/>
                <wp:lineTo x="19906" y="21394"/>
                <wp:lineTo x="20972" y="19968"/>
                <wp:lineTo x="20972" y="19017"/>
                <wp:lineTo x="13152" y="15213"/>
                <wp:lineTo x="13863" y="11410"/>
                <wp:lineTo x="17417" y="11410"/>
                <wp:lineTo x="20617" y="9508"/>
                <wp:lineTo x="21327" y="3566"/>
                <wp:lineTo x="14218" y="0"/>
                <wp:lineTo x="11730" y="0"/>
              </wp:wrapPolygon>
            </wp:wrapTight>
            <wp:docPr id="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4624" simplePos="0">
            <wp:simplePos x="0" y="0"/>
            <wp:positionH relativeFrom="column">
              <wp:posOffset>3158490</wp:posOffset>
            </wp:positionH>
            <wp:positionV relativeFrom="paragraph">
              <wp:posOffset>566420</wp:posOffset>
            </wp:positionV>
            <wp:extent cx="1157605" cy="1731010"/>
            <wp:effectExtent l="0" t="0" r="0" b="0"/>
            <wp:wrapTight wrapText="bothSides">
              <wp:wrapPolygon edited="0">
                <wp:start x="10664" y="0"/>
                <wp:lineTo x="5687" y="1189"/>
                <wp:lineTo x="2488" y="2853"/>
                <wp:lineTo x="1777" y="7607"/>
                <wp:lineTo x="0" y="9508"/>
                <wp:lineTo x="0" y="10459"/>
                <wp:lineTo x="2488" y="11410"/>
                <wp:lineTo x="9597" y="15213"/>
                <wp:lineTo x="4976" y="16877"/>
                <wp:lineTo x="1777" y="18541"/>
                <wp:lineTo x="1777" y="20443"/>
                <wp:lineTo x="6398" y="21394"/>
                <wp:lineTo x="12441" y="21394"/>
                <wp:lineTo x="18839" y="21394"/>
                <wp:lineTo x="19906" y="21394"/>
                <wp:lineTo x="20972" y="19968"/>
                <wp:lineTo x="20972" y="19017"/>
                <wp:lineTo x="13152" y="15213"/>
                <wp:lineTo x="14218" y="11410"/>
                <wp:lineTo x="19195" y="10697"/>
                <wp:lineTo x="20972" y="9508"/>
                <wp:lineTo x="21327" y="3566"/>
                <wp:lineTo x="19550" y="2377"/>
                <wp:lineTo x="14574" y="0"/>
                <wp:lineTo x="10664" y="0"/>
              </wp:wrapPolygon>
            </wp:wrapTight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3600" simplePos="0">
            <wp:simplePos x="0" y="0"/>
            <wp:positionH relativeFrom="column">
              <wp:posOffset>1832610</wp:posOffset>
            </wp:positionH>
            <wp:positionV relativeFrom="paragraph">
              <wp:posOffset>99695</wp:posOffset>
            </wp:positionV>
            <wp:extent cx="1153863" cy="1724967"/>
            <wp:effectExtent l="0" t="0" r="0" b="0"/>
            <wp:wrapTight wrapText="bothSides">
              <wp:wrapPolygon edited="0">
                <wp:start x="11056" y="0"/>
                <wp:lineTo x="4636" y="1670"/>
                <wp:lineTo x="2853" y="2624"/>
                <wp:lineTo x="1783" y="7635"/>
                <wp:lineTo x="0" y="9543"/>
                <wp:lineTo x="0" y="10498"/>
                <wp:lineTo x="2496" y="11452"/>
                <wp:lineTo x="9629" y="15270"/>
                <wp:lineTo x="4993" y="16940"/>
                <wp:lineTo x="1783" y="18610"/>
                <wp:lineTo x="1783" y="20518"/>
                <wp:lineTo x="6419" y="21473"/>
                <wp:lineTo x="12482" y="21473"/>
                <wp:lineTo x="18901" y="21473"/>
                <wp:lineTo x="19971" y="21473"/>
                <wp:lineTo x="21041" y="20041"/>
                <wp:lineTo x="21041" y="19087"/>
                <wp:lineTo x="13195" y="15270"/>
                <wp:lineTo x="14265" y="11452"/>
                <wp:lineTo x="19258" y="10736"/>
                <wp:lineTo x="21041" y="9543"/>
                <wp:lineTo x="21398" y="3579"/>
                <wp:lineTo x="19615" y="2386"/>
                <wp:lineTo x="14622" y="0"/>
                <wp:lineTo x="11056" y="0"/>
              </wp:wrapPolygon>
            </wp:wrapTight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863" cy="17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00000000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 w:tentative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start w:val="1"/>
      <w:numFmt w:val="bullet"/>
      <w:lvlText w:val=""/>
      <w:lvlJc w:val="left"/>
      <w:pPr>
        <w:ind w:left="916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36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96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56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multilevel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multiLevelType w:val="multilevel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multiLevelType w:val="hybridMultilevel"/>
    <w:lvl w:ilvl="0" w:tentative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716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76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36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multiLevelType w:val="multilevel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multiLevelType w:val="hybridMultilevel"/>
    <w:lvl w:ilvl="0" w:tentative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 w:tentative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7"/>
  </w:num>
  <w:num w:numId="2">
    <w:abstractNumId w:val="13"/>
  </w:num>
  <w:num w:numId="3">
    <w:abstractNumId w:val="4"/>
  </w:num>
  <w:num w:numId="4">
    <w:abstractNumId w:val="2"/>
  </w:num>
  <w:num w:numId="5">
    <w:abstractNumId w:val="7"/>
  </w:num>
  <w:num w:numId="6">
    <w:abstractNumId w:val="15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9"/>
  </w:num>
  <w:num w:numId="12">
    <w:abstractNumId w:val="1"/>
  </w:num>
  <w:num w:numId="13">
    <w:abstractNumId w:val="12"/>
  </w:num>
  <w:num w:numId="14">
    <w:abstractNumId w:val="3"/>
  </w:num>
  <w:num w:numId="15">
    <w:abstractNumId w:val="18"/>
  </w:num>
  <w:num w:numId="16">
    <w:abstractNumId w:val="14"/>
  </w:num>
  <w:num w:numId="17">
    <w:abstractNumId w:val="10"/>
  </w:num>
  <w:num w:numId="18">
    <w:abstractNumId w:val="16"/>
  </w:num>
  <w:num w:numId="19">
    <w:abstractNumId w:val="8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21"/>
    <w:rsid w:val="00171F91"/>
    <w:rsid w:val="001E3AAC"/>
    <w:rsid w:val="00246B74"/>
    <w:rsid w:val="002E2901"/>
    <w:rsid w:val="0036101A"/>
    <w:rsid w:val="00524278"/>
    <w:rsid w:val="00544E4A"/>
    <w:rsid w:val="005766EB"/>
    <w:rsid w:val="00697E52"/>
    <w:rsid w:val="006B06D1"/>
    <w:rsid w:val="006F55B7"/>
    <w:rsid w:val="00707152"/>
    <w:rsid w:val="00715B5B"/>
    <w:rsid w:val="00773BAB"/>
    <w:rsid w:val="007B4D82"/>
    <w:rsid w:val="007F22B0"/>
    <w:rsid w:val="008A3348"/>
    <w:rsid w:val="008F160F"/>
    <w:rsid w:val="00901B21"/>
    <w:rsid w:val="00916790"/>
    <w:rsid w:val="00A225C4"/>
    <w:rsid w:val="00A6061B"/>
    <w:rsid w:val="00A812B3"/>
    <w:rsid w:val="00B113F2"/>
    <w:rsid w:val="00BE2A48"/>
    <w:rsid w:val="00CB0AFC"/>
    <w:rsid w:val="00CE3CF3"/>
    <w:rsid w:val="00D46832"/>
    <w:rsid w:val="00E41786"/>
    <w:rsid w:val="00F03E72"/>
    <w:rsid w:val="00F4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7C7B2"/>
  <w15:docId w15:val="{50E48EB2-D268-4BCA-87FD-1BDAD24D49AC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SimSun" w:eastAsia="Calibri" w:hAnsi="Calibr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Normal(Web)">
    <w:name w:val="Normal (Web)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</w:style>
  <w:style w:type="character" w:customStyle="1" w:styleId="C3">
    <w:name w:val="C3"/>
    <w:basedOn w:val="DefaultParagraphFont"/>
    <w:uiPriority w:val="99"/>
  </w:style>
  <w:style w:type="paragraph" w:customStyle="1" w:styleId="C5">
    <w:name w:val="C5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</w:style>
  <w:style w:type="character" w:customStyle="1" w:styleId="C11">
    <w:name w:val="C11"/>
    <w:basedOn w:val="DefaultParagraphFon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6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39" Type="http://schemas.openxmlformats.org/officeDocument/2006/relationships/image" Target="media/image2.png"/><Relationship Id="rId40" Type="http://schemas.openxmlformats.org/officeDocument/2006/relationships/image" Target="media/image3.jpeg"/><Relationship Id="rId41" Type="http://schemas.openxmlformats.org/officeDocument/2006/relationships/image" Target="media/image4.png"/><Relationship Id="rId42" Type="http://schemas.openxmlformats.org/officeDocument/2006/relationships/image" Target="media/image5.png"/><Relationship Id="rId43" Type="http://schemas.openxmlformats.org/officeDocument/2006/relationships/image" Target="media/image6.png"/><Relationship Id="rId44" Type="http://schemas.openxmlformats.org/officeDocument/2006/relationships/image" Target="media/image7.png"/><Relationship Id="rId45" Type="http://schemas.openxmlformats.org/officeDocument/2006/relationships/image" Target="media/image8.png"/><Relationship Id="rId46" Type="http://schemas.openxmlformats.org/officeDocument/2006/relationships/image" Target="media/image9.png"/><Relationship Id="rId47" Type="http://schemas.openxmlformats.org/officeDocument/2006/relationships/image" Target="media/image10.png"/><Relationship Id="rId48" Type="http://schemas.openxmlformats.org/officeDocument/2006/relationships/image" Target="media/image11.png"/><Relationship Id="rId49" Type="http://schemas.openxmlformats.org/officeDocument/2006/relationships/image" Target="media/image12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9" Type="http://schemas.openxmlformats.org/officeDocument/2006/relationships/image" Target="media/image1.png"/><Relationship Id="rId20" Type="http://schemas.openxmlformats.org/officeDocument/2006/relationships/image" Target="media/image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2584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Комаров</dc:creator>
  <cp:lastModifiedBy>Виталий</cp:lastModifiedB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d70375e308cc4b30a3806f3a47ef3561</vt:lpwstr>
  </property>
</Properties>
</file>