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3B87" w14:textId="109CE1BB" w:rsidR="00F140F8" w:rsidRPr="00E8161E" w:rsidRDefault="00F140F8" w:rsidP="00E8161E">
      <w:pPr>
        <w:spacing w:line="240" w:lineRule="auto"/>
        <w:ind w:firstLine="708"/>
        <w:jc w:val="both"/>
        <w:divId w:val="131688076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Способы эффективного общения с конфликтными родителями воспитанников»</w:t>
      </w:r>
    </w:p>
    <w:p w14:paraId="26C87BA4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«Самая главная роскошь на земле – это роскошь человеческого общения»</w:t>
      </w:r>
    </w:p>
    <w:p w14:paraId="743C14F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Антуан де Сент-Экзюпери</w:t>
      </w:r>
    </w:p>
    <w:p w14:paraId="3FFE7359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Цель и задачи:</w:t>
      </w:r>
    </w:p>
    <w:p w14:paraId="1F9BE8CA" w14:textId="7E8FF534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Научит</w:t>
      </w:r>
      <w:r w:rsidR="005F630B">
        <w:rPr>
          <w:rFonts w:ascii="Times New Roman" w:hAnsi="Times New Roman" w:cs="Times New Roman"/>
          <w:color w:val="181818"/>
          <w:sz w:val="28"/>
          <w:szCs w:val="28"/>
        </w:rPr>
        <w:t xml:space="preserve">ься 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избегать конфликтных ситуаций и использовать способы конструктивного взаимодействия с родителями.</w:t>
      </w:r>
    </w:p>
    <w:p w14:paraId="3B3E3D7D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14:paraId="5DC9AF69" w14:textId="34984A6E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1. Повышение коммуникативной компетентности</w:t>
      </w:r>
      <w:r w:rsidR="005F630B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преодоление трудностей педагогов в общении и взаимодействии с родителями, поиск резервов для более эффективного общения, выделение причин возможных или истинных коммуникативных проблем; выработка внутренней позиции на построение взаимоотношений с родителями на основе сотрудничества, и осознание своей индивидуальности в процессе педагогической деятельности.</w:t>
      </w:r>
    </w:p>
    <w:p w14:paraId="1D5B4888" w14:textId="02CDE9A8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2. </w:t>
      </w:r>
      <w:r w:rsidR="00543C2D">
        <w:rPr>
          <w:rFonts w:ascii="Times New Roman" w:hAnsi="Times New Roman" w:cs="Times New Roman"/>
          <w:color w:val="181818"/>
          <w:sz w:val="28"/>
          <w:szCs w:val="28"/>
        </w:rPr>
        <w:t>Улучшение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 взаимоотношени</w:t>
      </w:r>
      <w:r w:rsidR="00CF65F3">
        <w:rPr>
          <w:rFonts w:ascii="Times New Roman" w:hAnsi="Times New Roman" w:cs="Times New Roman"/>
          <w:color w:val="181818"/>
          <w:sz w:val="28"/>
          <w:szCs w:val="28"/>
        </w:rPr>
        <w:t xml:space="preserve">й 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педагогов с родителями, чтобы избежать конфликтных ситуаций.</w:t>
      </w:r>
    </w:p>
    <w:p w14:paraId="51FA46C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Причины агрессии родителей:</w:t>
      </w:r>
    </w:p>
    <w:p w14:paraId="0979EAB5" w14:textId="75B28CBC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Особенность личности: характе</w:t>
      </w:r>
      <w:r w:rsidR="00CF65F3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, темперамент (холерик, меланхолик, лидерство и </w:t>
      </w:r>
      <w:proofErr w:type="spellStart"/>
      <w:r w:rsidRPr="00F140F8">
        <w:rPr>
          <w:rFonts w:ascii="Times New Roman" w:hAnsi="Times New Roman" w:cs="Times New Roman"/>
          <w:color w:val="181818"/>
          <w:sz w:val="28"/>
          <w:szCs w:val="28"/>
        </w:rPr>
        <w:t>доменантность</w:t>
      </w:r>
      <w:proofErr w:type="spellEnd"/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, перепады настроения, </w:t>
      </w:r>
      <w:proofErr w:type="spellStart"/>
      <w:r w:rsidRPr="00F140F8">
        <w:rPr>
          <w:rFonts w:ascii="Times New Roman" w:hAnsi="Times New Roman" w:cs="Times New Roman"/>
          <w:color w:val="181818"/>
          <w:sz w:val="28"/>
          <w:szCs w:val="28"/>
        </w:rPr>
        <w:t>истероидность</w:t>
      </w:r>
      <w:proofErr w:type="spellEnd"/>
      <w:r w:rsidRPr="00F140F8">
        <w:rPr>
          <w:rFonts w:ascii="Times New Roman" w:hAnsi="Times New Roman" w:cs="Times New Roman"/>
          <w:color w:val="181818"/>
          <w:sz w:val="28"/>
          <w:szCs w:val="28"/>
        </w:rPr>
        <w:t>, соперничество и т.п.)…</w:t>
      </w:r>
    </w:p>
    <w:p w14:paraId="252DCDE3" w14:textId="540AA536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Свои собственные страхи, тревога, неуверенность за себя, за ребенка</w:t>
      </w:r>
      <w:r w:rsidR="0085796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недоверие к персоналу</w:t>
      </w:r>
    </w:p>
    <w:p w14:paraId="694056C7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Преувеличение проблем…</w:t>
      </w:r>
    </w:p>
    <w:p w14:paraId="644DFDE9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Детям до садика не передали опыт и навыки…</w:t>
      </w:r>
    </w:p>
    <w:p w14:paraId="2ED7AEB5" w14:textId="7CEEC0F4" w:rsidR="00F140F8" w:rsidRPr="00F140F8" w:rsidRDefault="00F140F8" w:rsidP="00E8161E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Перенесение других проблем и конфликтов (бытовых, семейных, материальных, жизненных, рабочих и межличностных ситуаций) в среду детского сада…</w:t>
      </w:r>
    </w:p>
    <w:p w14:paraId="235613CC" w14:textId="4609B0FF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В процессе взаимодействия человека с человеком </w:t>
      </w:r>
      <w:r w:rsidR="00BE0A7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важным</w:t>
      </w: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оказывается все:</w:t>
      </w:r>
    </w:p>
    <w:p w14:paraId="38423BD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1. какой настрой оппонентов;</w:t>
      </w:r>
    </w:p>
    <w:p w14:paraId="5FFFADC8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2. что мы говорим (какими словами и фразами);</w:t>
      </w:r>
    </w:p>
    <w:p w14:paraId="6EBAAE5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3. как мы говорим (с какой интонацией и тембром голоса);</w:t>
      </w:r>
    </w:p>
    <w:p w14:paraId="0ABF33E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4. готовы ли принять другого человека;</w:t>
      </w:r>
    </w:p>
    <w:p w14:paraId="17E36E47" w14:textId="41DBCDA2" w:rsidR="00F140F8" w:rsidRPr="00F140F8" w:rsidRDefault="00F140F8" w:rsidP="00FC5104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5. каким образом воспринимаем информацию партнера по общению.</w:t>
      </w:r>
    </w:p>
    <w:p w14:paraId="6770E291" w14:textId="77777777" w:rsidR="00FC5104" w:rsidRDefault="00FC5104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4A793232" w14:textId="77777777" w:rsidR="00FC5104" w:rsidRDefault="00FC5104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375F745D" w14:textId="77777777" w:rsidR="00FC5104" w:rsidRDefault="00FC5104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6BD8E9F8" w14:textId="77777777" w:rsidR="00FC5104" w:rsidRDefault="00FC5104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0B0A65A0" w14:textId="63FFEAA0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Правила построения эффективного общения</w:t>
      </w:r>
    </w:p>
    <w:p w14:paraId="28E957B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Общаясь с родителями, нужно помнить, что в общении существуют свои закономерности.</w:t>
      </w:r>
    </w:p>
    <w:p w14:paraId="1AD69785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Основа отношения к нам человека закладывается в первые 15 секунд! За это время наш мозг успевает считать информацию о собеседнике и сделать первый вывод о собеседнике по первым впечатлениям… «Встречают по одежке, а провожают по уму…»</w:t>
      </w:r>
    </w:p>
    <w:p w14:paraId="762591F3" w14:textId="0291A0E7" w:rsidR="00F140F8" w:rsidRPr="00F140F8" w:rsidRDefault="00F140F8" w:rsidP="004C57AE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А потом уже у него накладываются другие впечатления, и мы этого же человека открываем для себя все с новых и новых сторон.</w:t>
      </w:r>
    </w:p>
    <w:p w14:paraId="1A5D1A7B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общения</w:t>
      </w:r>
    </w:p>
    <w:p w14:paraId="00CD9643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1. Внешний вид</w:t>
      </w:r>
    </w:p>
    <w:p w14:paraId="6A0A36F1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одежда,</w:t>
      </w:r>
    </w:p>
    <w:p w14:paraId="24EABB02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прическа,</w:t>
      </w:r>
    </w:p>
    <w:p w14:paraId="5C14F98B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макияж,</w:t>
      </w:r>
    </w:p>
    <w:p w14:paraId="2BB61DB8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поза,</w:t>
      </w:r>
    </w:p>
    <w:p w14:paraId="049ED59E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жесты,</w:t>
      </w:r>
    </w:p>
    <w:p w14:paraId="5C75C399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мимика и т.п.</w:t>
      </w:r>
    </w:p>
    <w:p w14:paraId="2CDD9D13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2. Открытый взгляд «глаза в глаза» и приветливая  улыбка</w:t>
      </w:r>
    </w:p>
    <w:p w14:paraId="4CDFA93C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14:paraId="3B6C39A4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Короткая дистанция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при общении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и удобное расположение (от 50 см до 1,5 м).</w:t>
      </w:r>
    </w:p>
    <w:p w14:paraId="41EC100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Такая дистанция характерна для беседы близких знакомых, друзей, поэтому собеседник подсознательно настраивается нас выслушать и помочь - благодаря этой дистанции мы воспринимаемся им «ближе».  </w:t>
      </w:r>
    </w:p>
    <w:p w14:paraId="1830F43B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Но не переступать «границы» личного пространства собеседника.</w:t>
      </w:r>
    </w:p>
    <w:p w14:paraId="29163AAD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4. Убрать барьеры, «увеличивающие» расстояние в нашем восприятии в общении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(стол, книга, ребенок, лист бумаги в руках…).</w:t>
      </w:r>
    </w:p>
    <w:p w14:paraId="54D5BE03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5. Обратится по имени и отчеству к собеседнику, сделать комплимент родителю и его ребенку.</w:t>
      </w:r>
    </w:p>
    <w:p w14:paraId="26E757A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6. Спокойно и позитивно провести беседу, договориться о изменениях в лучшую сторону.</w:t>
      </w:r>
    </w:p>
    <w:p w14:paraId="141A5DFD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7. Слушать и слышать родителя.</w:t>
      </w:r>
    </w:p>
    <w:p w14:paraId="52946EDA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Внимательно выслушать родителя, его доводы, не перебивать, дать высказаться, а потом добавить свое...</w:t>
      </w:r>
    </w:p>
    <w:p w14:paraId="236D870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8. Использовать по ходу разговора открытые жесты, не скрещивать перед собой руки и ноги.</w:t>
      </w:r>
    </w:p>
    <w:p w14:paraId="3BE1C540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lastRenderedPageBreak/>
        <w:t>* При агрессии стоит сделать шаг назад для сохранения своего здоровья или обратится к администрации.</w:t>
      </w:r>
    </w:p>
    <w:p w14:paraId="5F58FA72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9. Всем своим видом поддерживать состояние безопасности и комфорта</w:t>
      </w:r>
    </w:p>
    <w:p w14:paraId="738CCB3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- избегать напряженности в позе, резких движений, сжатых кулаков, вызывающей интонации в голосе, взгляда исподлобья, опускать глаза и уходить от собеседника …</w:t>
      </w:r>
    </w:p>
    <w:p w14:paraId="7B5CFB15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10. Использовать прием присоединения, т.е. найти общее «Я»:</w:t>
      </w:r>
    </w:p>
    <w:p w14:paraId="3919497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 Я сама такая же, но пытаюсь и у меня получается…</w:t>
      </w:r>
    </w:p>
    <w:p w14:paraId="1A2354C9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 У меня то же самое, постоянно не хватает времени, но я стараюсь и нахожу время…  </w:t>
      </w:r>
    </w:p>
    <w:p w14:paraId="0010B3B6" w14:textId="09B6FCB1" w:rsidR="00F140F8" w:rsidRPr="00F140F8" w:rsidRDefault="00F140F8" w:rsidP="00BE5F9E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11. Доброжелательно попрощаться.</w:t>
      </w:r>
    </w:p>
    <w:p w14:paraId="1BCB07CA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Загруженные, усталые после работы родители </w:t>
      </w:r>
      <w:r w:rsidRPr="00F140F8">
        <w:rPr>
          <w:rFonts w:ascii="Times New Roman" w:hAnsi="Times New Roman" w:cs="Times New Roman"/>
          <w:i/>
          <w:iCs/>
          <w:color w:val="181818"/>
          <w:sz w:val="28"/>
          <w:szCs w:val="28"/>
        </w:rPr>
        <w:t>особенно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F140F8">
        <w:rPr>
          <w:rFonts w:ascii="Times New Roman" w:hAnsi="Times New Roman" w:cs="Times New Roman"/>
          <w:i/>
          <w:iCs/>
          <w:color w:val="181818"/>
          <w:sz w:val="28"/>
          <w:szCs w:val="28"/>
        </w:rPr>
        <w:t>уязвимы в отношении хорошего и плохого поведения ребенка.</w:t>
      </w:r>
    </w:p>
    <w:p w14:paraId="56F68C7A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Поэтому,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14:paraId="4B77FF5C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558C3A7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Правило!</w:t>
      </w:r>
    </w:p>
    <w:tbl>
      <w:tblPr>
        <w:tblW w:w="5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984"/>
      </w:tblGrid>
      <w:tr w:rsidR="00F140F8" w:rsidRPr="00F140F8" w14:paraId="2C281F5B" w14:textId="77777777">
        <w:trPr>
          <w:divId w:val="1643120539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FE50" w14:textId="77777777" w:rsidR="00F140F8" w:rsidRPr="00F140F8" w:rsidRDefault="00F140F8" w:rsidP="007F7FC3">
            <w:pPr>
              <w:spacing w:line="240" w:lineRule="auto"/>
              <w:ind w:left="18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Как можно реже употребляйте местоимение «Вы» указательной формы:   </w:t>
            </w:r>
          </w:p>
          <w:p w14:paraId="2AA53DA6" w14:textId="77777777" w:rsidR="00F140F8" w:rsidRPr="00F140F8" w:rsidRDefault="00F140F8" w:rsidP="007F7FC3">
            <w:pPr>
              <w:spacing w:line="240" w:lineRule="auto"/>
              <w:ind w:left="18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- Вы сделайте то-то…,</w:t>
            </w:r>
          </w:p>
          <w:p w14:paraId="203AC314" w14:textId="77777777" w:rsidR="00F140F8" w:rsidRPr="00F140F8" w:rsidRDefault="00F140F8" w:rsidP="007F7FC3">
            <w:pPr>
              <w:spacing w:line="240" w:lineRule="auto"/>
              <w:ind w:left="18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- Вы должны это... и т.п.             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8B78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Чаще говорите: «Мы и нас»!!!</w:t>
            </w:r>
          </w:p>
          <w:p w14:paraId="71A52CB8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-  «Мы все заинтересованы, чтобы наши дети были</w:t>
            </w:r>
          </w:p>
          <w:p w14:paraId="68B17C89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   здоровы, умели.. и знали..! Поэтому..»,</w:t>
            </w:r>
          </w:p>
          <w:p w14:paraId="7C0390F9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-  «Нас всех беспокоит, что дети....</w:t>
            </w:r>
          </w:p>
          <w:p w14:paraId="2FDD8E4E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-  «Наши дети...», «Нас объединяет общее дело – это воспитание наших с вами детей!»</w:t>
            </w:r>
          </w:p>
          <w:p w14:paraId="61A904C0" w14:textId="77777777" w:rsidR="00F140F8" w:rsidRPr="00F140F8" w:rsidRDefault="00F140F8" w:rsidP="007F7FC3">
            <w:pPr>
              <w:spacing w:line="240" w:lineRule="auto"/>
              <w:ind w:left="26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A47A53A" w14:textId="7F983426" w:rsid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D159F74" w14:textId="77777777" w:rsidR="002B1E24" w:rsidRPr="00F140F8" w:rsidRDefault="002B1E24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</w:p>
    <w:p w14:paraId="499A5A44" w14:textId="7011EBE3" w:rsidR="00F140F8" w:rsidRPr="00F140F8" w:rsidRDefault="00F140F8" w:rsidP="008A18F7">
      <w:pPr>
        <w:shd w:val="clear" w:color="auto" w:fill="FFFFFF"/>
        <w:spacing w:line="240" w:lineRule="auto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Психологические техники общения</w:t>
      </w:r>
    </w:p>
    <w:p w14:paraId="4185C562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Техника «Присоединения»</w:t>
      </w:r>
    </w:p>
    <w:p w14:paraId="43F222E8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Присоединяемся к своему собеседнику по:</w:t>
      </w:r>
    </w:p>
    <w:p w14:paraId="3B32041C" w14:textId="141502C8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Дыханию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(ритм вдоха и выдоха);</w:t>
      </w:r>
    </w:p>
    <w:p w14:paraId="08D47A3F" w14:textId="051872F3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Позе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(как стоите или сидите);</w:t>
      </w:r>
    </w:p>
    <w:p w14:paraId="5A626EB8" w14:textId="15FE81E9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Мимике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(маска лица);</w:t>
      </w:r>
    </w:p>
    <w:p w14:paraId="0D3E6CA7" w14:textId="5FCA92DF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Жестам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(движениям рук и ног);</w:t>
      </w:r>
    </w:p>
    <w:p w14:paraId="2EDAF40C" w14:textId="79715CEF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Предметы или тело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(взять предмет в руку или прикоснуться к предмету или части тела собеседника);</w:t>
      </w:r>
    </w:p>
    <w:p w14:paraId="20D13EBD" w14:textId="0D073A8F" w:rsidR="00F140F8" w:rsidRPr="00F140F8" w:rsidRDefault="00F140F8" w:rsidP="007F7FC3">
      <w:pPr>
        <w:shd w:val="clear" w:color="auto" w:fill="FFFFFF"/>
        <w:spacing w:line="240" w:lineRule="auto"/>
        <w:ind w:left="18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Словам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(использование в речи тех же слов или начинать предложение с конца фразы собеседника).</w:t>
      </w:r>
    </w:p>
    <w:p w14:paraId="16608BFD" w14:textId="77777777" w:rsidR="00F140F8" w:rsidRPr="00011E3E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011E3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Пример:</w:t>
      </w:r>
    </w:p>
    <w:p w14:paraId="10E72CA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 Я так сильно торопилась с работы...</w:t>
      </w:r>
    </w:p>
    <w:p w14:paraId="51CBAFE1" w14:textId="7BBA0054" w:rsidR="00F140F8" w:rsidRPr="00F140F8" w:rsidRDefault="00F140F8" w:rsidP="005C246F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 Вы поторопились и вовремя пришли за ребенком, он вас очень ждал…</w:t>
      </w:r>
    </w:p>
    <w:p w14:paraId="0E271D8A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2. Техника «Активное слушание»</w:t>
      </w:r>
    </w:p>
    <w:p w14:paraId="0DA4DF99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Активное слушание -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это процесс, который обладает несколькими ключевыми характеристиками.</w:t>
      </w:r>
    </w:p>
    <w:p w14:paraId="0922A75C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Во-первых, важна собственная настройка "слушающего". Иными словами, ему должно быть   по-настоящему интересно все то, что ему говорит собеседник.</w:t>
      </w:r>
    </w:p>
    <w:p w14:paraId="117B1F6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 Без личного, искреннего интереса "затевать процесс слушания" бессмысленно, поскольку обман чувствуется мгновенно.</w:t>
      </w:r>
    </w:p>
    <w:p w14:paraId="3B71A2D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Активное слушание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, в отличие от </w:t>
      </w: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пассивного,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отличается также физической включенностью в разговор с собеседником. Увлеченные беседой и информацией люди располагаются лицом к собеседнику, регулярно смотрят в глаза, достаточно часто кивают головой в процессе беседы.</w:t>
      </w:r>
    </w:p>
    <w:p w14:paraId="1180F0D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Задача активного слушания именно услышать,   т.е. максимально правильно понять собеседника.</w:t>
      </w:r>
    </w:p>
    <w:p w14:paraId="28E9EDE3" w14:textId="3AE65392" w:rsidR="00667293" w:rsidRPr="00C8259B" w:rsidRDefault="00F140F8" w:rsidP="00C8259B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А адекватное понимание возможно только в том случае, если у нас есть возможность уточнить правильность воспринятой информации.</w:t>
      </w:r>
    </w:p>
    <w:p w14:paraId="05AE5AC7" w14:textId="5B60BAC5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Активно слушать собеседника означает:</w:t>
      </w:r>
    </w:p>
    <w:p w14:paraId="0CDD4483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Дать понять собеседнику о том, что вы услышали из того,   что он вам рассказал;</w:t>
      </w:r>
    </w:p>
    <w:p w14:paraId="1F99FC41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Сообщать партнеру о его чувствах и переживаниях,   связанных с рассказом.</w:t>
      </w:r>
    </w:p>
    <w:p w14:paraId="716F18F6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Результаты применения активного слушания:</w:t>
      </w:r>
    </w:p>
    <w:p w14:paraId="4E1D7CEB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Собеседник начинает относиться к вам с большим доверием.</w:t>
      </w:r>
    </w:p>
    <w:p w14:paraId="5C4E1E42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lastRenderedPageBreak/>
        <w:t>·         Партнер по общению рассказывает вам гораздо больше,   чем стал бы рассказывать в обычной ситуации.</w:t>
      </w:r>
    </w:p>
    <w:p w14:paraId="3BEBB07B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Вы получаете возможность понять собеседника и его чувства.</w:t>
      </w:r>
    </w:p>
    <w:p w14:paraId="356C50C3" w14:textId="4648BDD5" w:rsidR="00F140F8" w:rsidRPr="00F140F8" w:rsidRDefault="00F140F8" w:rsidP="00CA48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Если партнер по общению взволнован или рассержен,  то акт-е слушание помогает безболезненно «выпустить пар».</w:t>
      </w:r>
    </w:p>
    <w:p w14:paraId="1763248E" w14:textId="126727D3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Техника «Я-высказывания»</w:t>
      </w:r>
    </w:p>
    <w:p w14:paraId="517E1BA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«Я-высказывание» - это психологический термин, подразумевающий особенную формулировку словесной реакции на действия другого человека с помощью упора на свои мысли и чувства.</w:t>
      </w:r>
    </w:p>
    <w:p w14:paraId="6DF794C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В противовес им идут «Ты-высказывания» - когда говорящий упоминает только поступки оппонента, когда мы говорим о своем недовольстве через «Ты-высказывания», мы обвиняем человека, заставляем его защищаться, автоматически делая «врагом». Он не сможет понять точку зрения собеседника, поскольку изначально поставлен в позицию противника.</w:t>
      </w:r>
    </w:p>
    <w:p w14:paraId="4E12AE1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  Вы уделяете слишком мало внимания ребенку!</w:t>
      </w:r>
    </w:p>
    <w:p w14:paraId="3DACA90E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-  Вы опять забыли сменную одежду…</w:t>
      </w:r>
    </w:p>
    <w:p w14:paraId="23DE40A0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 помощью «Я-высказывания» обсуждается поступок человека, а не его личностные качества.</w:t>
      </w:r>
    </w:p>
    <w:p w14:paraId="30E0473E" w14:textId="0D987915" w:rsidR="00F140F8" w:rsidRPr="00F140F8" w:rsidRDefault="00F140F8" w:rsidP="00604F8C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«Я-высказывания» - это способ сообщения кому-либо информации о ваших собственных нуждах, чувствах или сценках без оскорбления или осуждения того, к кому обращено высказывание. Вы говорите о том, чего вы хотите, что вам необходимо или что вы думаете, а не о том, что следует делать или говорить другому. Вы отстаиваете свои интересы, но при этом не оказываете давления на другого человека. Таким образом, другой не осуждается, не обвиняется и не атакуется. Он не будет чувствовать себя припертым к стенке, у него не будет необходимости защищаться и, следовательно, затевать или обострять конфликт. «Я-высказывания» просто начинаются с местоимения «Я» и выражают собственное чувство или реакцию.</w:t>
      </w:r>
    </w:p>
    <w:p w14:paraId="2719E3C0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 правильно выстроить «Я-высказывание»</w:t>
      </w:r>
    </w:p>
    <w:p w14:paraId="2743088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Эмоции и чувства.</w:t>
      </w:r>
    </w:p>
    <w:p w14:paraId="51AA08D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    Вначале необходимо выразить свои эмоциональные реакции. Собеседник еще не знает, о чем пойдет речь, но уже настроен помочь и поддержать вас, ведь вы обращаетесь к нему за помощью.</w:t>
      </w:r>
    </w:p>
    <w:p w14:paraId="032200FE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расстроился…</w:t>
      </w:r>
    </w:p>
    <w:p w14:paraId="4A8CBE6E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в растерянности…</w:t>
      </w:r>
    </w:p>
    <w:p w14:paraId="1472579C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Мне очень неприятно…</w:t>
      </w:r>
    </w:p>
    <w:p w14:paraId="0197B765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Мне так стыдно…</w:t>
      </w:r>
    </w:p>
    <w:p w14:paraId="34634840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готова расплакаться…</w:t>
      </w:r>
    </w:p>
    <w:p w14:paraId="6E15D925" w14:textId="24B7A494" w:rsidR="00F140F8" w:rsidRPr="00F140F8" w:rsidRDefault="00F140F8" w:rsidP="0066729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сержусь…</w:t>
      </w:r>
    </w:p>
    <w:p w14:paraId="57385D7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2. Что вызвало ваши эмоции?</w:t>
      </w:r>
    </w:p>
    <w:p w14:paraId="2867B11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Теперь нужно рассказать о событии или своем состоянии, которое повлекло за собой эту реакцию. Формулировать эту часть нужно также через </w:t>
      </w:r>
      <w:proofErr w:type="spellStart"/>
      <w:r w:rsidRPr="00F140F8">
        <w:rPr>
          <w:rFonts w:ascii="Times New Roman" w:hAnsi="Times New Roman" w:cs="Times New Roman"/>
          <w:color w:val="181818"/>
          <w:sz w:val="28"/>
          <w:szCs w:val="28"/>
        </w:rPr>
        <w:t>форму«Я</w:t>
      </w:r>
      <w:proofErr w:type="spellEnd"/>
      <w:r w:rsidRPr="00F140F8">
        <w:rPr>
          <w:rFonts w:ascii="Times New Roman" w:hAnsi="Times New Roman" w:cs="Times New Roman"/>
          <w:color w:val="181818"/>
          <w:sz w:val="28"/>
          <w:szCs w:val="28"/>
        </w:rPr>
        <w:t>».</w:t>
      </w:r>
    </w:p>
    <w:p w14:paraId="2D02BFE4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Доброе утро! Мы так долго ждали вас утром и не садились за стол. Завтра мы вас ждем ровно в 8 часов. Договорились!!!</w:t>
      </w:r>
    </w:p>
    <w:p w14:paraId="5D884832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Саша, много умеет, а сегодня Я не смогла дать внимание всем детям, потому что убирала разбросанные игрушки за Сашей…</w:t>
      </w:r>
    </w:p>
    <w:p w14:paraId="5046931C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М.И. у вас хорошая дочь, но я все 2 часа успокаивала ее, потому что она не отходила от меня и плакала. У нее сложно проходит адаптация. Нужна ваша помощь…</w:t>
      </w:r>
    </w:p>
    <w:p w14:paraId="3E86770F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 Пояснение, почему это действие вызвало такую реакцию.</w:t>
      </w:r>
    </w:p>
    <w:p w14:paraId="479244C7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Для меня дружба детей является очень важным делом…</w:t>
      </w:r>
    </w:p>
    <w:p w14:paraId="51656753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потратил много усилий, чтобы объяснить вашему сыну, прошу вашей помощи…</w:t>
      </w:r>
    </w:p>
    <w:p w14:paraId="542BD712" w14:textId="31ACDE22" w:rsidR="00F140F8" w:rsidRPr="00F140F8" w:rsidRDefault="00F140F8" w:rsidP="0066729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очень устаю, когда необходимо делать постоянные замечания, прошу дома поговорить с дочерью о поведении в детском садике</w:t>
      </w:r>
      <w:r w:rsidR="00667293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30E6BFBB" w14:textId="705A4F2D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Выражения пожеланий и просьб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1F563BE2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    Конечно, человек, услышавший столь подробное описание чувств, должен знать, что ему делать, дабы такое не повторялось. Намерен он воспользоваться этими рекомендациями или нет - только его личный выбор, демонстрирующий истинное отношение.</w:t>
      </w:r>
    </w:p>
    <w:p w14:paraId="4A440380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бы хотел, чтобы вы шли нам на встречу…</w:t>
      </w:r>
    </w:p>
    <w:p w14:paraId="2E471A65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Давайте договоримся, что будем контролировать ситуация с двух сторон: вы дома, а мы в детском саду…</w:t>
      </w:r>
    </w:p>
    <w:p w14:paraId="54911666" w14:textId="282B6926" w:rsidR="00F140F8" w:rsidRPr="00F140F8" w:rsidRDefault="00F140F8" w:rsidP="00AF2A2E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прошу вас звонить и своевременно сообщать мне, если у вас меняются планы…</w:t>
      </w:r>
    </w:p>
    <w:p w14:paraId="5D1522FE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5. Предупреждение о своих намерениях</w:t>
      </w:r>
    </w:p>
    <w:p w14:paraId="0EEC3F3F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Этот шаг не обязателен, но в некоторых ситуациях придется им воспользоваться.</w:t>
      </w:r>
    </w:p>
    <w:p w14:paraId="1843069E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К сожалению, я больше не смогу за вас делать логопедические задания, берите ответственность на себя и контролируйте работу ребенка дома…</w:t>
      </w:r>
    </w:p>
    <w:p w14:paraId="5E618DC0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·         Если вы забываете об оплате, то поставьте </w:t>
      </w:r>
      <w:proofErr w:type="spellStart"/>
      <w:r w:rsidRPr="00F140F8">
        <w:rPr>
          <w:rFonts w:ascii="Times New Roman" w:hAnsi="Times New Roman" w:cs="Times New Roman"/>
          <w:color w:val="181818"/>
          <w:sz w:val="28"/>
          <w:szCs w:val="28"/>
        </w:rPr>
        <w:t>напоминалку</w:t>
      </w:r>
      <w:proofErr w:type="spellEnd"/>
      <w:r w:rsidRPr="00F140F8">
        <w:rPr>
          <w:rFonts w:ascii="Times New Roman" w:hAnsi="Times New Roman" w:cs="Times New Roman"/>
          <w:color w:val="181818"/>
          <w:sz w:val="28"/>
          <w:szCs w:val="28"/>
        </w:rPr>
        <w:t xml:space="preserve"> в телефоне или я буду ежемесячно напоминать вам…</w:t>
      </w:r>
    </w:p>
    <w:p w14:paraId="52672A5D" w14:textId="77777777" w:rsidR="00C8259B" w:rsidRDefault="00C8259B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1FDD54A1" w14:textId="77777777" w:rsidR="00C8259B" w:rsidRDefault="00C8259B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078FA652" w14:textId="77777777" w:rsidR="00C8259B" w:rsidRDefault="00C8259B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7DD15B3D" w14:textId="77777777" w:rsidR="00C8259B" w:rsidRDefault="00C8259B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77052B72" w14:textId="77777777" w:rsidR="00C8259B" w:rsidRDefault="00C8259B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5F87DAFC" w14:textId="63A61F21" w:rsidR="00F140F8" w:rsidRPr="00F140F8" w:rsidRDefault="000B703F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Примеры</w:t>
      </w:r>
      <w:r w:rsidR="00F140F8"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tbl>
      <w:tblPr>
        <w:tblW w:w="973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840"/>
      </w:tblGrid>
      <w:tr w:rsidR="00F140F8" w:rsidRPr="00F140F8" w14:paraId="0EAF9E08" w14:textId="77777777" w:rsidTr="00FA6E6B">
        <w:trPr>
          <w:divId w:val="1643120539"/>
          <w:trHeight w:val="508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8E663" w14:textId="3CFA3E5B" w:rsidR="00F140F8" w:rsidRPr="00F140F8" w:rsidRDefault="00F140F8" w:rsidP="00FA6E6B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B52EE" w14:textId="77777777" w:rsidR="00F140F8" w:rsidRPr="00F140F8" w:rsidRDefault="00F140F8" w:rsidP="00FA6E6B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«Ты-высказывание»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9751D" w14:textId="77777777" w:rsidR="00F140F8" w:rsidRPr="00F140F8" w:rsidRDefault="00F140F8" w:rsidP="007F7FC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20DEAEBB" w14:textId="77777777" w:rsidR="00F140F8" w:rsidRPr="00F140F8" w:rsidRDefault="00F140F8" w:rsidP="007F7FC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«Я-высказывание»</w:t>
            </w:r>
          </w:p>
          <w:p w14:paraId="19E20391" w14:textId="77777777" w:rsidR="00F140F8" w:rsidRPr="00F140F8" w:rsidRDefault="00F140F8" w:rsidP="007F7FC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140F8" w:rsidRPr="00F140F8" w14:paraId="2B361B59" w14:textId="77777777">
        <w:trPr>
          <w:divId w:val="1643120539"/>
          <w:trHeight w:val="2370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E4FE8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15C3733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Ваш Петя опять безобразничал, разбрасывал игрушки</w:t>
            </w:r>
          </w:p>
          <w:p w14:paraId="19BE50AF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и обижал детей…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A1A0C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Наш Петя - шалунишка. Это меня настораживает, потому что ситуация не меняется уже в течении 2-х месяцев. Давайте  работать над этим вместе, постарайтесь дома поговорить с сыном о правилах поведения и добром отношении к другим детям. Мы с вами одна команда и нам вместе жить 4 года до школы. Меня и детей очень бы порадовали изменения в положительную сторону. Давайте жить дружно!!! </w:t>
            </w:r>
            <w:r w:rsidRPr="00F140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(приобщать к общему делу).</w:t>
            </w:r>
          </w:p>
        </w:tc>
      </w:tr>
      <w:tr w:rsidR="00F140F8" w:rsidRPr="00F140F8" w14:paraId="297DEAD6" w14:textId="77777777">
        <w:trPr>
          <w:divId w:val="1643120539"/>
          <w:trHeight w:val="1733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3E8C4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Внешний вид вашего ребенка не опрятный.</w:t>
            </w:r>
          </w:p>
          <w:p w14:paraId="57C59353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У него постоянно нет сменной одежды…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1B51D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Мне неприятно и каждый раз расстраивает напоминать вам, что дети нашей группы каждый день приходят в чистой одежде и приносят сменную одежду на всякий случай. Хотелось бы и нашего Алешу завтра и в другие дни увидеть с новой аккуратной прической и со сменной одеждой, в которой он очень нуждается.</w:t>
            </w:r>
          </w:p>
        </w:tc>
      </w:tr>
      <w:tr w:rsidR="00F140F8" w:rsidRPr="00F140F8" w14:paraId="4264C30C" w14:textId="77777777">
        <w:trPr>
          <w:divId w:val="1643120539"/>
          <w:trHeight w:val="2284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6CA4A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FAB5BB7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От вас помощи</w:t>
            </w:r>
          </w:p>
          <w:p w14:paraId="2BEA455C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не дождешься…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3B802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Мы с родителями решили…. Все заинтересованы и в радостных ожиданиях результата. Приглашаем вас к участию в этом мероприятии.</w:t>
            </w:r>
          </w:p>
          <w:p w14:paraId="5366F98B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Осталось 2 задания: 1…, 2…</w:t>
            </w:r>
          </w:p>
          <w:p w14:paraId="30803B04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Выберите, что вы с ребенком будете делать, чтобы группа была на высоте и заняла призовое место! </w:t>
            </w:r>
            <w:r w:rsidRPr="00F140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(элемент </w:t>
            </w:r>
            <w:proofErr w:type="spellStart"/>
            <w:r w:rsidRPr="00F140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соревновательности</w:t>
            </w:r>
            <w:proofErr w:type="spellEnd"/>
            <w:r w:rsidRPr="00F140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всегда подстегивает родителей к действию)</w:t>
            </w:r>
          </w:p>
        </w:tc>
      </w:tr>
      <w:tr w:rsidR="00F140F8" w:rsidRPr="00F140F8" w14:paraId="1B729A84" w14:textId="77777777">
        <w:trPr>
          <w:divId w:val="1643120539"/>
          <w:trHeight w:val="1069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B7ED9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Вы, как всегда, опаздываете в садик, дети уже все поели, каша остыла…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E1C5B" w14:textId="38DEB0A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Мне неловко делать вам опять замечание. Прошу вас придерживаться </w:t>
            </w:r>
            <w:r w:rsidR="00D001A7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1A7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 дня. Иначе, другие дети задерживаются на следующее занятие.</w:t>
            </w:r>
          </w:p>
        </w:tc>
      </w:tr>
      <w:tr w:rsidR="00F140F8" w:rsidRPr="00F140F8" w14:paraId="77B41128" w14:textId="77777777">
        <w:trPr>
          <w:divId w:val="1643120539"/>
          <w:trHeight w:val="1246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E6A0F" w14:textId="596C4404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Мне опять </w:t>
            </w:r>
            <w:r w:rsidR="00D001A7">
              <w:rPr>
                <w:rFonts w:ascii="Times New Roman" w:hAnsi="Times New Roman" w:cs="Times New Roman"/>
                <w:sz w:val="28"/>
                <w:szCs w:val="28"/>
              </w:rPr>
              <w:t>из-</w:t>
            </w: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за вас сделали замечание. Вы опять не заплатили за садик…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78C74" w14:textId="533460CE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Меня огорчает, что приходится выдумывать причину, нарушения вашего договора по оплате за детский сад до </w:t>
            </w:r>
            <w:r w:rsidR="00894AFD">
              <w:rPr>
                <w:rFonts w:ascii="Times New Roman" w:hAnsi="Times New Roman" w:cs="Times New Roman"/>
                <w:sz w:val="28"/>
                <w:szCs w:val="28"/>
              </w:rPr>
              <w:t>20-го</w:t>
            </w: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 xml:space="preserve"> числа каждого месяца. Надеюсь, следующие оплаты за детский сад будут вами произведены своевременно.</w:t>
            </w:r>
          </w:p>
        </w:tc>
      </w:tr>
      <w:tr w:rsidR="00F140F8" w:rsidRPr="00F140F8" w14:paraId="3B3128EC" w14:textId="77777777">
        <w:trPr>
          <w:divId w:val="1643120539"/>
          <w:trHeight w:val="1965"/>
          <w:tblCellSpacing w:w="0" w:type="dxa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335A0" w14:textId="77777777" w:rsidR="00F140F8" w:rsidRPr="00F140F8" w:rsidRDefault="00F140F8" w:rsidP="007F7FC3">
            <w:pPr>
              <w:spacing w:line="240" w:lineRule="auto"/>
              <w:ind w:left="180" w:right="17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 ребенок никогда меня не слушает…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D0BF9" w14:textId="77777777" w:rsidR="00F140F8" w:rsidRPr="00F140F8" w:rsidRDefault="00F140F8" w:rsidP="007F7FC3">
            <w:pPr>
              <w:spacing w:line="240" w:lineRule="auto"/>
              <w:ind w:left="170" w:right="35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F8">
              <w:rPr>
                <w:rFonts w:ascii="Times New Roman" w:hAnsi="Times New Roman" w:cs="Times New Roman"/>
                <w:sz w:val="28"/>
                <w:szCs w:val="28"/>
              </w:rPr>
              <w:t>Когда я прошу меня слушать, то не всегда Саша внимателен. Меня это огорчает, потому что он пропускает очень важную информацию, которая ему будет полезна в будущем, прошу вас приучать  сына слушать и слышать взрослого, и поговорить с сыном  о том, чтобы был внимательнее на занятиях и в группе. Контролируйте этот процесс </w:t>
            </w:r>
            <w:r w:rsidRPr="00F140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(ответственность не только на вас, но и на родителях).</w:t>
            </w:r>
          </w:p>
        </w:tc>
      </w:tr>
    </w:tbl>
    <w:p w14:paraId="67FBBAED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F3F0418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Ошибки в «Я-высказываниях»</w:t>
      </w:r>
    </w:p>
    <w:p w14:paraId="6F8CD911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Обвинения.</w:t>
      </w:r>
    </w:p>
    <w:p w14:paraId="097064E7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 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«Я-высказывания» направлены на избавление от них. Но если вы сначала говорите о своих чувствах, а потом начинаете обвинять собеседника, техника полностью теряет смысл.       А теперь давайте посмотрим, как мы чаще всего комментируем эти ситуации.</w:t>
      </w:r>
    </w:p>
    <w:p w14:paraId="37DBB1D5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Вы опоздали в садик и на занятие, всё пропустили…</w:t>
      </w:r>
    </w:p>
    <w:p w14:paraId="02420FE6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Вы не предупредили меня, что не приедете к завтраку…</w:t>
      </w:r>
    </w:p>
    <w:p w14:paraId="3B68A406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Ты оставил после себя беспорядок…</w:t>
      </w:r>
    </w:p>
    <w:p w14:paraId="3D9DB769" w14:textId="349E3588" w:rsidR="00F140F8" w:rsidRPr="00F140F8" w:rsidRDefault="00F140F8" w:rsidP="00C8259B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Ты обидел ребенка, теперь он долго будет реветь и сидеть у меня на руках, а мне надо работать… </w:t>
      </w:r>
    </w:p>
    <w:p w14:paraId="66921A46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2. Обобщения.</w:t>
      </w:r>
    </w:p>
    <w:p w14:paraId="0E06D530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  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Это пагубная привычка многих людей - навешивать на собеседников и их детей неприятные ярлыки.</w:t>
      </w:r>
    </w:p>
    <w:p w14:paraId="372D392D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очень расстроен оттого, что вы не занимаетесь развитием ребенка и не приучаете его к самообслуживанию, он у вас во всем «неумеха»… Все родители работают и им тоже некогда…</w:t>
      </w:r>
    </w:p>
    <w:p w14:paraId="15D1E231" w14:textId="66A3AB52" w:rsidR="00F140F8" w:rsidRPr="00F140F8" w:rsidRDefault="00F140F8" w:rsidP="001B5CE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    Вроде бы «Я-высказывание» построено - но насколько оно обидно и неприятно. В конце нет ожидания… чем должно завершится.</w:t>
      </w:r>
    </w:p>
    <w:p w14:paraId="2FDF26B4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 Оскорбления.</w:t>
      </w:r>
    </w:p>
    <w:p w14:paraId="1EDC8403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Их присутствие в «Я-высказываниях» сводят на нет весь эффект метода.</w:t>
      </w:r>
    </w:p>
    <w:p w14:paraId="0CC1188C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сержусь, когда вы опять не оплатили за садик. Мы тоже оплачиваем разные услуги, но в «должниках» не ходим…</w:t>
      </w:r>
    </w:p>
    <w:p w14:paraId="6FD14AAC" w14:textId="314BDE2D" w:rsidR="00F140F8" w:rsidRPr="00F140F8" w:rsidRDefault="00F140F8" w:rsidP="001C1E9B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    Как видите, высказывание сконструировано не верно.</w:t>
      </w:r>
    </w:p>
    <w:p w14:paraId="4B2A92F5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4. Выражение своих эмоций в грубой форме (соблюдаем такт и субординацию!!!).</w:t>
      </w:r>
    </w:p>
    <w:p w14:paraId="3B549F30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очень сержусь! Меня это уже бесит!</w:t>
      </w:r>
    </w:p>
    <w:p w14:paraId="386BDAA4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Я готова с вами каждый день ругаться!</w:t>
      </w:r>
    </w:p>
    <w:p w14:paraId="1CAF9621" w14:textId="77777777" w:rsidR="00F140F8" w:rsidRPr="00F140F8" w:rsidRDefault="00F140F8" w:rsidP="007F7FC3">
      <w:pPr>
        <w:shd w:val="clear" w:color="auto" w:fill="FFFFFF"/>
        <w:spacing w:line="240" w:lineRule="auto"/>
        <w:ind w:left="900"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·         Мне не хватает слов от возмущения!</w:t>
      </w:r>
    </w:p>
    <w:p w14:paraId="171F2D95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lastRenderedPageBreak/>
        <w:t>   Начиная предложение таким высказыванием, вы сразу же настраиваете собеседника на эмоциональный и, скорее всего, неприятный разговор.</w:t>
      </w:r>
    </w:p>
    <w:p w14:paraId="22246C72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Запомните,</w:t>
      </w:r>
      <w:r w:rsidRPr="00F140F8">
        <w:rPr>
          <w:rFonts w:ascii="Times New Roman" w:hAnsi="Times New Roman" w:cs="Times New Roman"/>
          <w:color w:val="181818"/>
          <w:sz w:val="28"/>
          <w:szCs w:val="28"/>
        </w:rPr>
        <w:t> что «Я-высказывание» не должно нести скрытых упреков или унижений, ведь тогда оно превращается в опасное невидимое оружие.</w:t>
      </w:r>
    </w:p>
    <w:p w14:paraId="6A61178B" w14:textId="77777777" w:rsidR="00F140F8" w:rsidRPr="00F140F8" w:rsidRDefault="00F140F8" w:rsidP="007F7FC3">
      <w:pPr>
        <w:shd w:val="clear" w:color="auto" w:fill="FFFFFF"/>
        <w:spacing w:line="240" w:lineRule="auto"/>
        <w:ind w:firstLine="708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  <w:r w:rsidRPr="00F140F8">
        <w:rPr>
          <w:rFonts w:ascii="Times New Roman" w:hAnsi="Times New Roman" w:cs="Times New Roman"/>
          <w:color w:val="181818"/>
          <w:sz w:val="28"/>
          <w:szCs w:val="28"/>
        </w:rPr>
        <w:t>Позитивно настроенное общение дает теплоту отношений и доверие, что снимает агрессию и тревожность всех участников образовательного процесса.</w:t>
      </w:r>
    </w:p>
    <w:p w14:paraId="7685E2BE" w14:textId="4710E697" w:rsidR="00F140F8" w:rsidRPr="003F2F19" w:rsidRDefault="00F140F8" w:rsidP="000B703F">
      <w:pPr>
        <w:shd w:val="clear" w:color="auto" w:fill="FFFFFF"/>
        <w:spacing w:line="240" w:lineRule="auto"/>
        <w:jc w:val="both"/>
        <w:divId w:val="1643120539"/>
        <w:rPr>
          <w:rFonts w:ascii="Times New Roman" w:hAnsi="Times New Roman" w:cs="Times New Roman"/>
          <w:color w:val="181818"/>
          <w:sz w:val="28"/>
          <w:szCs w:val="28"/>
        </w:rPr>
      </w:pPr>
    </w:p>
    <w:p w14:paraId="09588033" w14:textId="77777777" w:rsidR="00F140F8" w:rsidRPr="00F140F8" w:rsidRDefault="00F140F8" w:rsidP="007F7F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40F8" w:rsidRPr="00F140F8" w:rsidSect="007F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5A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F6C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A2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02B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125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7A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64F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E36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C5E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C40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76F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01D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77F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839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A4A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E09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665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806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B05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D22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138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7E31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341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8950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4F68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43F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151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65673">
    <w:abstractNumId w:val="1"/>
  </w:num>
  <w:num w:numId="2" w16cid:durableId="1201699179">
    <w:abstractNumId w:val="18"/>
  </w:num>
  <w:num w:numId="3" w16cid:durableId="1359114220">
    <w:abstractNumId w:val="25"/>
  </w:num>
  <w:num w:numId="4" w16cid:durableId="2028095119">
    <w:abstractNumId w:val="3"/>
  </w:num>
  <w:num w:numId="5" w16cid:durableId="472676174">
    <w:abstractNumId w:val="6"/>
  </w:num>
  <w:num w:numId="6" w16cid:durableId="718168544">
    <w:abstractNumId w:val="0"/>
  </w:num>
  <w:num w:numId="7" w16cid:durableId="393312210">
    <w:abstractNumId w:val="24"/>
  </w:num>
  <w:num w:numId="8" w16cid:durableId="81219198">
    <w:abstractNumId w:val="8"/>
  </w:num>
  <w:num w:numId="9" w16cid:durableId="1917936393">
    <w:abstractNumId w:val="13"/>
  </w:num>
  <w:num w:numId="10" w16cid:durableId="540476923">
    <w:abstractNumId w:val="17"/>
  </w:num>
  <w:num w:numId="11" w16cid:durableId="365763277">
    <w:abstractNumId w:val="12"/>
  </w:num>
  <w:num w:numId="12" w16cid:durableId="1883127137">
    <w:abstractNumId w:val="14"/>
  </w:num>
  <w:num w:numId="13" w16cid:durableId="1835414231">
    <w:abstractNumId w:val="9"/>
  </w:num>
  <w:num w:numId="14" w16cid:durableId="443841970">
    <w:abstractNumId w:val="26"/>
  </w:num>
  <w:num w:numId="15" w16cid:durableId="1457867966">
    <w:abstractNumId w:val="11"/>
  </w:num>
  <w:num w:numId="16" w16cid:durableId="1406760784">
    <w:abstractNumId w:val="27"/>
  </w:num>
  <w:num w:numId="17" w16cid:durableId="304747085">
    <w:abstractNumId w:val="2"/>
  </w:num>
  <w:num w:numId="18" w16cid:durableId="1057973507">
    <w:abstractNumId w:val="20"/>
  </w:num>
  <w:num w:numId="19" w16cid:durableId="1702433351">
    <w:abstractNumId w:val="15"/>
  </w:num>
  <w:num w:numId="20" w16cid:durableId="1810245642">
    <w:abstractNumId w:val="16"/>
  </w:num>
  <w:num w:numId="21" w16cid:durableId="1197622359">
    <w:abstractNumId w:val="21"/>
  </w:num>
  <w:num w:numId="22" w16cid:durableId="167716575">
    <w:abstractNumId w:val="23"/>
  </w:num>
  <w:num w:numId="23" w16cid:durableId="2110351507">
    <w:abstractNumId w:val="4"/>
  </w:num>
  <w:num w:numId="24" w16cid:durableId="365566591">
    <w:abstractNumId w:val="10"/>
  </w:num>
  <w:num w:numId="25" w16cid:durableId="1026758316">
    <w:abstractNumId w:val="5"/>
  </w:num>
  <w:num w:numId="26" w16cid:durableId="2033266273">
    <w:abstractNumId w:val="19"/>
  </w:num>
  <w:num w:numId="27" w16cid:durableId="237710975">
    <w:abstractNumId w:val="22"/>
  </w:num>
  <w:num w:numId="28" w16cid:durableId="80568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8"/>
    <w:rsid w:val="00011E3E"/>
    <w:rsid w:val="000B703F"/>
    <w:rsid w:val="001B5CE3"/>
    <w:rsid w:val="001C1E9B"/>
    <w:rsid w:val="001D7CD1"/>
    <w:rsid w:val="00217F11"/>
    <w:rsid w:val="002B1E24"/>
    <w:rsid w:val="003F2F19"/>
    <w:rsid w:val="00495D87"/>
    <w:rsid w:val="004C57AE"/>
    <w:rsid w:val="00543C2D"/>
    <w:rsid w:val="005C246F"/>
    <w:rsid w:val="005F630B"/>
    <w:rsid w:val="00604F8C"/>
    <w:rsid w:val="006320F5"/>
    <w:rsid w:val="00667293"/>
    <w:rsid w:val="006B1360"/>
    <w:rsid w:val="007F7FC3"/>
    <w:rsid w:val="0085796A"/>
    <w:rsid w:val="00894AFD"/>
    <w:rsid w:val="008A18F7"/>
    <w:rsid w:val="00984A73"/>
    <w:rsid w:val="00AF2A2E"/>
    <w:rsid w:val="00BE0A71"/>
    <w:rsid w:val="00BE5F9E"/>
    <w:rsid w:val="00C8259B"/>
    <w:rsid w:val="00CA48C3"/>
    <w:rsid w:val="00CF65F3"/>
    <w:rsid w:val="00D001A7"/>
    <w:rsid w:val="00E8161E"/>
    <w:rsid w:val="00F140F8"/>
    <w:rsid w:val="00FA6E6B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EA3"/>
  <w15:chartTrackingRefBased/>
  <w15:docId w15:val="{D249AEF2-5469-2B40-AC9F-C3347A7C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4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4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40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40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140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4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F8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F140F8"/>
  </w:style>
  <w:style w:type="paragraph" w:customStyle="1" w:styleId="worksheet-widgetitem">
    <w:name w:val="worksheet-widget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alleryimg">
    <w:name w:val="gallery__img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sheet-widgetcount">
    <w:name w:val="worksheet-widget__coun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lterheader-moduledescriptioncvsoj">
    <w:name w:val="filterheader-module__description___cvsoj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40F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140F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40F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140F8"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aboutitem">
    <w:name w:val="aside-about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erial-statitem">
    <w:name w:val="material-stat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F140F8"/>
  </w:style>
  <w:style w:type="paragraph" w:customStyle="1" w:styleId="material-statdescr">
    <w:name w:val="material-stat__descr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-materialitem">
    <w:name w:val="author-material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ropriyatiya-2item">
    <w:name w:val="meropriyatiya-2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ropriyatiya-2title">
    <w:name w:val="meropriyatiya-2__titl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ropriyatiya-2element">
    <w:name w:val="meropriyatiya-2__elemen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40F8"/>
    <w:rPr>
      <w:b/>
      <w:bCs/>
    </w:rPr>
  </w:style>
  <w:style w:type="character" w:customStyle="1" w:styleId="meropriyatiya-2btn">
    <w:name w:val="meropriyatiya-2__btn"/>
    <w:basedOn w:val="a0"/>
    <w:rsid w:val="00F140F8"/>
  </w:style>
  <w:style w:type="paragraph" w:customStyle="1" w:styleId="paid-material-1title">
    <w:name w:val="paid-material-1__titl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id-material-1btn">
    <w:name w:val="paid-material-1__btn"/>
    <w:basedOn w:val="a0"/>
    <w:rsid w:val="00F140F8"/>
  </w:style>
  <w:style w:type="character" w:customStyle="1" w:styleId="telegram-banner-1btn">
    <w:name w:val="telegram-banner-1__btn"/>
    <w:basedOn w:val="a0"/>
    <w:rsid w:val="00F140F8"/>
  </w:style>
  <w:style w:type="paragraph" w:customStyle="1" w:styleId="telegram-banner-1text">
    <w:name w:val="telegram-banner-1__tex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sheets-2subtitle">
    <w:name w:val="worksheets-2__subtitl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sheets-2text">
    <w:name w:val="worksheets-2__tex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orksheets-2btn">
    <w:name w:val="worksheets-2__btn"/>
    <w:basedOn w:val="a0"/>
    <w:rsid w:val="00F140F8"/>
  </w:style>
  <w:style w:type="paragraph" w:customStyle="1" w:styleId="material-filtercounter">
    <w:name w:val="material-filter__counter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erial-filterelement">
    <w:name w:val="material-filter__elemen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terial-filtertype-item">
    <w:name w:val="material-filter__type-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F140F8"/>
  </w:style>
  <w:style w:type="paragraph" w:customStyle="1" w:styleId="methodical-docstag">
    <w:name w:val="methodical-docs__tag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-docselement">
    <w:name w:val="methodical-docs__element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-suggestitem">
    <w:name w:val="courses-suggest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eave-commentfor-unregistered">
    <w:name w:val="leave-comment__for-unregistered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F140F8"/>
  </w:style>
  <w:style w:type="paragraph" w:customStyle="1" w:styleId="teachers-bluedocs">
    <w:name w:val="teachers-blue__docs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-offertype">
    <w:name w:val="course-offer__typ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urse-offerprice--old">
    <w:name w:val="course-offer__price--old"/>
    <w:basedOn w:val="a0"/>
    <w:rsid w:val="00F140F8"/>
  </w:style>
  <w:style w:type="character" w:customStyle="1" w:styleId="course-offerprice--new">
    <w:name w:val="course-offer__price--new"/>
    <w:basedOn w:val="a0"/>
    <w:rsid w:val="00F140F8"/>
  </w:style>
  <w:style w:type="paragraph" w:customStyle="1" w:styleId="course-offerdata">
    <w:name w:val="course-offer__data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F140F8"/>
  </w:style>
  <w:style w:type="character" w:customStyle="1" w:styleId="aside-newscategory">
    <w:name w:val="aside-news__category"/>
    <w:basedOn w:val="a0"/>
    <w:rsid w:val="00F140F8"/>
  </w:style>
  <w:style w:type="paragraph" w:customStyle="1" w:styleId="aside-newstitle">
    <w:name w:val="aside-news__title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F140F8"/>
  </w:style>
  <w:style w:type="paragraph" w:customStyle="1" w:styleId="aside-courseitem">
    <w:name w:val="aside-course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side-coursequantity">
    <w:name w:val="aside-course__quantity"/>
    <w:basedOn w:val="a0"/>
    <w:rsid w:val="00F140F8"/>
  </w:style>
  <w:style w:type="character" w:customStyle="1" w:styleId="aside-courseprice">
    <w:name w:val="aside-course__price"/>
    <w:basedOn w:val="a0"/>
    <w:rsid w:val="00F140F8"/>
  </w:style>
  <w:style w:type="character" w:customStyle="1" w:styleId="banner-gift-certificatesnovelty">
    <w:name w:val="banner-gift-certificates__novelty"/>
    <w:basedOn w:val="a0"/>
    <w:rsid w:val="00F140F8"/>
  </w:style>
  <w:style w:type="paragraph" w:customStyle="1" w:styleId="banner-gift-certificatesitem">
    <w:name w:val="banner-gift-certificates__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erlist-item">
    <w:name w:val="footer__list-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document-text">
    <w:name w:val="footer__document-text"/>
    <w:basedOn w:val="a0"/>
    <w:rsid w:val="00F140F8"/>
  </w:style>
  <w:style w:type="paragraph" w:customStyle="1" w:styleId="footersocial-item">
    <w:name w:val="footer__social-item"/>
    <w:basedOn w:val="a"/>
    <w:rsid w:val="00F140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70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6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milasagdullina1@gmail.com</dc:creator>
  <cp:keywords/>
  <dc:description/>
  <cp:lastModifiedBy>milasagdullina1@gmail.com</cp:lastModifiedBy>
  <cp:revision>2</cp:revision>
  <dcterms:created xsi:type="dcterms:W3CDTF">2023-11-02T10:31:00Z</dcterms:created>
  <dcterms:modified xsi:type="dcterms:W3CDTF">2023-11-02T10:31:00Z</dcterms:modified>
</cp:coreProperties>
</file>