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F9" w:rsidRDefault="001A06F9" w:rsidP="001A06F9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Использование коммуникативной методики обучения иностранному языку приобретает всё большую популярность среди преподавателей и родителей обучающихся. Большинство родителей и преподавателей имеют в желаемом результате обучения свободное общение ребенка с носителем языка и отсутствие языковых барьеров при осуществлении коммуникации. В связи с этим, многие отдают предпочтение коммуникативному методу, ведь 60-70% урока отдаются для обучения и тренировке устной речи. Однако, это не просто разговоры, не имеющие под собой цели и смысла, а структурированные и специально подготовленные </w:t>
      </w:r>
      <w:proofErr w:type="gramStart"/>
      <w:r>
        <w:rPr>
          <w:rFonts w:ascii="Helvetica" w:hAnsi="Helvetica" w:cs="Helvetica"/>
          <w:color w:val="000000"/>
          <w:sz w:val="16"/>
          <w:szCs w:val="16"/>
        </w:rPr>
        <w:t>упражнения</w:t>
      </w:r>
      <w:proofErr w:type="gramEnd"/>
      <w:r>
        <w:rPr>
          <w:rFonts w:ascii="Helvetica" w:hAnsi="Helvetica" w:cs="Helvetica"/>
          <w:color w:val="000000"/>
          <w:sz w:val="16"/>
          <w:szCs w:val="16"/>
        </w:rPr>
        <w:t xml:space="preserve"> связанные с использование устной речи, грамматики и лексики. Также ошибочно мнение, что при использовании данной методики не учитываются письменные навыки и чтение. Данное утверждение неверно, так как истинной целью обучения является всесторонне развитый индивид, способный к 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коммуницированию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 xml:space="preserve"> и владеющий всеми аспектами: 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аудирование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>, чтение, письмо, говорение. </w:t>
      </w:r>
    </w:p>
    <w:p w:rsidR="001A06F9" w:rsidRDefault="001A06F9" w:rsidP="001A06F9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Рассмотрим основные принципы коммуникативной методики: </w:t>
      </w:r>
    </w:p>
    <w:p w:rsidR="001A06F9" w:rsidRDefault="001A06F9" w:rsidP="001A06F9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Ученик начинает говорить на английском с первого занятия;</w:t>
      </w:r>
    </w:p>
    <w:p w:rsidR="001A06F9" w:rsidRDefault="001A06F9" w:rsidP="001A06F9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Helvetica" w:hAnsi="Helvetica" w:cs="Helvetica"/>
          <w:color w:val="000000"/>
          <w:sz w:val="16"/>
          <w:szCs w:val="16"/>
        </w:rPr>
      </w:pPr>
      <w:proofErr w:type="spellStart"/>
      <w:r>
        <w:rPr>
          <w:rFonts w:ascii="Helvetica" w:hAnsi="Helvetica" w:cs="Helvetica"/>
          <w:color w:val="000000"/>
          <w:sz w:val="16"/>
          <w:szCs w:val="16"/>
        </w:rPr>
        <w:t>Accurancy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and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 xml:space="preserve"> Fluency-грамотная и беглая речь;</w:t>
      </w:r>
    </w:p>
    <w:p w:rsidR="001A06F9" w:rsidRDefault="001A06F9" w:rsidP="001A06F9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Использование аутентичных пособий;</w:t>
      </w:r>
    </w:p>
    <w:p w:rsidR="001A06F9" w:rsidRDefault="001A06F9" w:rsidP="001A06F9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Преподаватель проходит с учеником три стадии обучения: вовлечение, изучение, использование [1].</w:t>
      </w:r>
    </w:p>
    <w:p w:rsidR="001A06F9" w:rsidRDefault="001A06F9" w:rsidP="001A06F9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Рассмотрев данные принципы, стоит обратить внимание на практическое применение каждого из них в средней школе. Большинство учеников имеют разные познавательные возможности и стремления, а также отличаются по степени 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обученности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 xml:space="preserve">. Опираясь на первый принцип коммуникативной методики можно сказать, что практика говорения может быть затруднена на первых уроках. Однако, базовые знания, усвоенные в начальной школе, сохраняются в пассивной форме долгое время. </w:t>
      </w:r>
      <w:proofErr w:type="gramStart"/>
      <w:r>
        <w:rPr>
          <w:rFonts w:ascii="Helvetica" w:hAnsi="Helvetica" w:cs="Helvetica"/>
          <w:color w:val="000000"/>
          <w:sz w:val="16"/>
          <w:szCs w:val="16"/>
        </w:rPr>
        <w:t>Успевающие</w:t>
      </w:r>
      <w:proofErr w:type="gramEnd"/>
      <w:r>
        <w:rPr>
          <w:rFonts w:ascii="Helvetica" w:hAnsi="Helvetica" w:cs="Helvetica"/>
          <w:color w:val="000000"/>
          <w:sz w:val="16"/>
          <w:szCs w:val="16"/>
        </w:rPr>
        <w:t xml:space="preserve"> обучающиеся и неуспевающие могут дополнить друг и являться опорой при построении фраз. При диалоге или дискуссии могут быть выявлены и исправлены ошибки, а также сформированы шаблоны и фразы-клише, являющиеся помощью для </w:t>
      </w:r>
      <w:proofErr w:type="gramStart"/>
      <w:r>
        <w:rPr>
          <w:rFonts w:ascii="Helvetica" w:hAnsi="Helvetica" w:cs="Helvetica"/>
          <w:color w:val="000000"/>
          <w:sz w:val="16"/>
          <w:szCs w:val="16"/>
        </w:rPr>
        <w:t>неуспевающих</w:t>
      </w:r>
      <w:proofErr w:type="gramEnd"/>
      <w:r>
        <w:rPr>
          <w:rFonts w:ascii="Helvetica" w:hAnsi="Helvetica" w:cs="Helvetica"/>
          <w:color w:val="000000"/>
          <w:sz w:val="16"/>
          <w:szCs w:val="16"/>
        </w:rPr>
        <w:t>. </w:t>
      </w:r>
    </w:p>
    <w:p w:rsidR="001A06F9" w:rsidRDefault="001A06F9" w:rsidP="001A06F9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При 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анализировании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 xml:space="preserve"> второго принципа стоит отметить, что грамотная и беглая речь возможна только при большом количестве повторений и практики, а также при усвоении грамматических правил. Примером может послужить урок-игра по теме “Достопримечательности Великобритании” с использованием грамматики, а именно 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Present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Perfect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 xml:space="preserve">. Учащиеся были поделены на команды и получили во владении 4 карточки, относящиеся к разным достопримечательностям страны. Их главной задачей было собрать группу, относящуюся к одному из направлений: музыканты, книги, здания. Дети, усвоившие грамматическую тему, смогли быстрее составить предложения и собрать карточки, чем </w:t>
      </w:r>
      <w:proofErr w:type="gramStart"/>
      <w:r>
        <w:rPr>
          <w:rFonts w:ascii="Helvetica" w:hAnsi="Helvetica" w:cs="Helvetica"/>
          <w:color w:val="000000"/>
          <w:sz w:val="16"/>
          <w:szCs w:val="16"/>
        </w:rPr>
        <w:t>дети</w:t>
      </w:r>
      <w:proofErr w:type="gramEnd"/>
      <w:r>
        <w:rPr>
          <w:rFonts w:ascii="Helvetica" w:hAnsi="Helvetica" w:cs="Helvetica"/>
          <w:color w:val="000000"/>
          <w:sz w:val="16"/>
          <w:szCs w:val="16"/>
        </w:rPr>
        <w:t xml:space="preserve"> показывающие неудовлетворительный результат в учебе. В связи с этим стоит отметить, что при разной успеваемости будет усиливаться разница между </w:t>
      </w:r>
      <w:proofErr w:type="gramStart"/>
      <w:r>
        <w:rPr>
          <w:rFonts w:ascii="Helvetica" w:hAnsi="Helvetica" w:cs="Helvetica"/>
          <w:color w:val="000000"/>
          <w:sz w:val="16"/>
          <w:szCs w:val="16"/>
        </w:rPr>
        <w:t>обучающимися</w:t>
      </w:r>
      <w:proofErr w:type="gramEnd"/>
      <w:r>
        <w:rPr>
          <w:rFonts w:ascii="Helvetica" w:hAnsi="Helvetica" w:cs="Helvetica"/>
          <w:color w:val="000000"/>
          <w:sz w:val="16"/>
          <w:szCs w:val="16"/>
        </w:rPr>
        <w:t xml:space="preserve"> при использовании коммуникативной методики. </w:t>
      </w:r>
    </w:p>
    <w:p w:rsidR="001A06F9" w:rsidRDefault="001A06F9" w:rsidP="001A06F9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Третьим принципом является использование аутентичных пособий, что в данный момент является невозможным в общеобразовательном учреждени</w:t>
      </w:r>
      <w:proofErr w:type="gramStart"/>
      <w:r>
        <w:rPr>
          <w:rFonts w:ascii="Helvetica" w:hAnsi="Helvetica" w:cs="Helvetica"/>
          <w:color w:val="000000"/>
          <w:sz w:val="16"/>
          <w:szCs w:val="16"/>
        </w:rPr>
        <w:t>и(</w:t>
      </w:r>
      <w:proofErr w:type="gramEnd"/>
      <w:r>
        <w:rPr>
          <w:rFonts w:ascii="Helvetica" w:hAnsi="Helvetica" w:cs="Helvetica"/>
          <w:color w:val="000000"/>
          <w:sz w:val="16"/>
          <w:szCs w:val="16"/>
        </w:rPr>
        <w:t xml:space="preserve"> далее- ОУ), т.к. основным принципом работы в ОУ является единообразие и все УМК должны проходить строгий отбор и соответствовать заявленным требованиям. В данном случае аутентичные пособия не всегда могут быть признаны уместными. </w:t>
      </w:r>
    </w:p>
    <w:p w:rsidR="001A06F9" w:rsidRDefault="001A06F9" w:rsidP="001A06F9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Последним принципом является прохождение всех этапов работы учителя и ученика совместно. Первый этап - вовлечение, является основным, т.к. именно в этот момент ученик сосредотачивается на теме урока и вовлекается в деятельность. Главной трудностью является подобрать необходимый материал для работы, который сможет заинтересовать подростка. Следующим этапом является обучение. Данный этап осложняется тем, что интерес обучающегося может быть утерян и новый материал не будет воспринят, что приведет к проблемам на этапе отработки знаний. </w:t>
      </w:r>
    </w:p>
    <w:p w:rsidR="001A06F9" w:rsidRDefault="001A06F9" w:rsidP="001A06F9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Таким образом, мы видим, что коммуникативная методика имеет ряд достоинств и недостатков. Стоит отметить, что использование коммуникативной методики зависит от мастерства и опыта учителя, а также степени 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обученности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 xml:space="preserve"> учеников и их познавательной активности. </w:t>
      </w:r>
    </w:p>
    <w:p w:rsidR="00000000" w:rsidRDefault="001A06F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195F"/>
    <w:multiLevelType w:val="multilevel"/>
    <w:tmpl w:val="AC60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A06F9"/>
    <w:rsid w:val="001A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2023-11-01T18:19:00Z</dcterms:created>
  <dcterms:modified xsi:type="dcterms:W3CDTF">2023-11-01T18:20:00Z</dcterms:modified>
</cp:coreProperties>
</file>