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05" w:rsidRPr="00DB6AA8" w:rsidRDefault="000F3A05" w:rsidP="000F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6AA8">
        <w:rPr>
          <w:rFonts w:ascii="Times New Roman" w:hAnsi="Times New Roman" w:cs="Times New Roman"/>
          <w:b/>
          <w:sz w:val="28"/>
          <w:szCs w:val="28"/>
        </w:rPr>
        <w:t>КАЛЕНДАРЬ ПАМЯТНЫХ ДАТ,</w:t>
      </w:r>
    </w:p>
    <w:p w:rsidR="000F3A05" w:rsidRPr="00DB6AA8" w:rsidRDefault="000F3A05" w:rsidP="000F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A8">
        <w:rPr>
          <w:rFonts w:ascii="Times New Roman" w:hAnsi="Times New Roman" w:cs="Times New Roman"/>
          <w:b/>
          <w:sz w:val="28"/>
          <w:szCs w:val="28"/>
        </w:rPr>
        <w:t xml:space="preserve"> рекомендуемых для проведения «Уроков мужества»</w:t>
      </w:r>
    </w:p>
    <w:bookmarkEnd w:id="0"/>
    <w:p w:rsidR="000F3A05" w:rsidRPr="00DB6AA8" w:rsidRDefault="000F3A05" w:rsidP="000F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A8">
        <w:rPr>
          <w:rFonts w:ascii="Times New Roman" w:hAnsi="Times New Roman" w:cs="Times New Roman"/>
          <w:b/>
          <w:sz w:val="28"/>
          <w:szCs w:val="28"/>
        </w:rPr>
        <w:t xml:space="preserve"> на 2022/23 учебный год</w:t>
      </w:r>
    </w:p>
    <w:p w:rsidR="000F3A05" w:rsidRPr="00DB6AA8" w:rsidRDefault="000F3A05" w:rsidP="000F3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89" w:type="dxa"/>
        <w:tblInd w:w="-833" w:type="dxa"/>
        <w:tblLook w:val="04A0" w:firstRow="1" w:lastRow="0" w:firstColumn="1" w:lastColumn="0" w:noHBand="0" w:noVBand="1"/>
      </w:tblPr>
      <w:tblGrid>
        <w:gridCol w:w="1098"/>
        <w:gridCol w:w="9091"/>
      </w:tblGrid>
      <w:tr w:rsidR="000F3A05" w:rsidRPr="00DB6AA8" w:rsidTr="000F3A05">
        <w:trPr>
          <w:tblHeader/>
        </w:trPr>
        <w:tc>
          <w:tcPr>
            <w:tcW w:w="1098" w:type="dxa"/>
          </w:tcPr>
          <w:p w:rsidR="000F3A05" w:rsidRPr="000F3A05" w:rsidRDefault="000F3A05" w:rsidP="00D57456">
            <w:pPr>
              <w:jc w:val="center"/>
              <w:rPr>
                <w:rFonts w:ascii="Times New Roman" w:hAnsi="Times New Roman" w:cs="Times New Roman"/>
              </w:rPr>
            </w:pPr>
            <w:r w:rsidRPr="000F3A05">
              <w:rPr>
                <w:rFonts w:ascii="Times New Roman" w:hAnsi="Times New Roman" w:cs="Times New Roman"/>
              </w:rPr>
              <w:t>Дата (число)</w:t>
            </w:r>
          </w:p>
        </w:tc>
        <w:tc>
          <w:tcPr>
            <w:tcW w:w="9091" w:type="dxa"/>
          </w:tcPr>
          <w:p w:rsidR="000F3A05" w:rsidRPr="000F3A05" w:rsidRDefault="000F3A05" w:rsidP="00D5745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3A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(тематика) памятной даты</w:t>
            </w:r>
          </w:p>
        </w:tc>
      </w:tr>
      <w:tr w:rsidR="000F3A05" w:rsidRPr="00DB6AA8" w:rsidTr="000F3A05">
        <w:trPr>
          <w:tblHeader/>
        </w:trPr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F3A05" w:rsidRPr="00DB6AA8" w:rsidTr="000F3A05">
        <w:tc>
          <w:tcPr>
            <w:tcW w:w="10189" w:type="dxa"/>
            <w:gridSpan w:val="2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</w:tr>
      <w:tr w:rsidR="000F3A05" w:rsidRPr="00DB6AA8" w:rsidTr="000F3A05">
        <w:tc>
          <w:tcPr>
            <w:tcW w:w="1098" w:type="dxa"/>
            <w:vMerge w:val="restart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окончания Второй мировой войны</w:t>
            </w:r>
          </w:p>
        </w:tc>
      </w:tr>
      <w:tr w:rsidR="000F3A05" w:rsidRPr="00DB6AA8" w:rsidTr="000F3A05">
        <w:tc>
          <w:tcPr>
            <w:tcW w:w="1098" w:type="dxa"/>
            <w:vMerge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солидарности в борьбе с терроризмом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Бородинского сражения русской армии под командованием М.И. Кутузова с французской армией (1812 год)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образования Краснодарского края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присвоения городу Новороссийску почетного звания «Город-герой»</w:t>
            </w:r>
          </w:p>
        </w:tc>
      </w:tr>
      <w:tr w:rsidR="000F3A05" w:rsidRPr="00DB6AA8" w:rsidTr="000F3A05">
        <w:trPr>
          <w:trHeight w:val="60"/>
        </w:trPr>
        <w:tc>
          <w:tcPr>
            <w:tcW w:w="10189" w:type="dxa"/>
            <w:gridSpan w:val="2"/>
          </w:tcPr>
          <w:p w:rsidR="000F3A05" w:rsidRPr="00DB6AA8" w:rsidRDefault="000F3A05" w:rsidP="00D5745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2022 года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Сухопутных войск России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 лет назад (1957) в СССР был произведен запуск первого в мире искусственного спутника Земли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разгрома советскими войсками немецко‑фашистских войск в битве за Кавказ (1943 год)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образования Кубанского казачьего войска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Комсомола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Российского флота</w:t>
            </w:r>
          </w:p>
        </w:tc>
      </w:tr>
      <w:tr w:rsidR="000F3A05" w:rsidRPr="00DB6AA8" w:rsidTr="000F3A05">
        <w:tc>
          <w:tcPr>
            <w:tcW w:w="10189" w:type="dxa"/>
            <w:gridSpan w:val="2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2022 года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народного единства</w:t>
            </w:r>
          </w:p>
        </w:tc>
      </w:tr>
      <w:tr w:rsidR="000F3A05" w:rsidRPr="00DB6AA8" w:rsidTr="000F3A05">
        <w:tc>
          <w:tcPr>
            <w:tcW w:w="1098" w:type="dxa"/>
            <w:vMerge w:val="restart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 русского флота над турецким флотом в Чесменском сражении                     (1770 год)</w:t>
            </w:r>
          </w:p>
        </w:tc>
      </w:tr>
      <w:tr w:rsidR="000F3A05" w:rsidRPr="00DB6AA8" w:rsidTr="000F3A05">
        <w:tc>
          <w:tcPr>
            <w:tcW w:w="1098" w:type="dxa"/>
            <w:vMerge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начала Нюрнбергского процесса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Государственного герба Российской Федерации</w:t>
            </w:r>
          </w:p>
        </w:tc>
      </w:tr>
      <w:tr w:rsidR="000F3A05" w:rsidRPr="00DB6AA8" w:rsidTr="000F3A05">
        <w:tc>
          <w:tcPr>
            <w:tcW w:w="10189" w:type="dxa"/>
            <w:gridSpan w:val="2"/>
          </w:tcPr>
          <w:p w:rsidR="000F3A05" w:rsidRPr="00DB6AA8" w:rsidRDefault="000F3A05" w:rsidP="00D57456">
            <w:pPr>
              <w:pStyle w:val="a8"/>
              <w:spacing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DB6AA8">
              <w:rPr>
                <w:b/>
                <w:sz w:val="28"/>
                <w:szCs w:val="28"/>
              </w:rPr>
              <w:t>Декабрь 2022 года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pStyle w:val="1"/>
              <w:spacing w:after="0" w:afterAutospacing="0" w:line="240" w:lineRule="atLeast"/>
              <w:contextualSpacing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B6AA8">
              <w:rPr>
                <w:b w:val="0"/>
                <w:bCs w:val="0"/>
                <w:kern w:val="0"/>
                <w:sz w:val="28"/>
                <w:szCs w:val="28"/>
              </w:rPr>
              <w:t>День Неизвестного Солдата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pStyle w:val="1"/>
              <w:spacing w:after="0" w:afterAutospacing="0" w:line="240" w:lineRule="atLeast"/>
              <w:contextualSpacing/>
              <w:jc w:val="both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DB6AA8">
              <w:rPr>
                <w:b w:val="0"/>
                <w:bCs w:val="0"/>
                <w:kern w:val="0"/>
                <w:sz w:val="28"/>
                <w:szCs w:val="28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pStyle w:val="1"/>
              <w:spacing w:after="0" w:afterAutospacing="0" w:line="240" w:lineRule="atLeast"/>
              <w:contextualSpacing/>
              <w:jc w:val="both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DB6AA8">
              <w:rPr>
                <w:b w:val="0"/>
                <w:bCs w:val="0"/>
                <w:kern w:val="0"/>
                <w:sz w:val="28"/>
                <w:szCs w:val="28"/>
              </w:rPr>
              <w:t>День Героев Отечества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pStyle w:val="1"/>
              <w:spacing w:after="0" w:afterAutospacing="0" w:line="240" w:lineRule="atLeast"/>
              <w:contextualSpacing/>
              <w:jc w:val="both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DB6AA8">
              <w:rPr>
                <w:b w:val="0"/>
                <w:bCs w:val="0"/>
                <w:kern w:val="0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pStyle w:val="1"/>
              <w:spacing w:after="0" w:afterAutospacing="0" w:line="240" w:lineRule="atLeast"/>
              <w:contextualSpacing/>
              <w:jc w:val="both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DB6AA8">
              <w:rPr>
                <w:b w:val="0"/>
                <w:bCs w:val="0"/>
                <w:kern w:val="0"/>
                <w:sz w:val="28"/>
                <w:szCs w:val="28"/>
              </w:rPr>
              <w:t>День приятия Федеральных конституционных законов о Государственных символах Российской Федерации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взятия турецкой крепости Измаил русскими войсками под командованием А.В. Суворова (1790 год)</w:t>
            </w:r>
          </w:p>
        </w:tc>
      </w:tr>
      <w:tr w:rsidR="000F3A05" w:rsidRPr="00DB6AA8" w:rsidTr="000F3A05">
        <w:trPr>
          <w:trHeight w:val="305"/>
        </w:trPr>
        <w:tc>
          <w:tcPr>
            <w:tcW w:w="10189" w:type="dxa"/>
            <w:gridSpan w:val="2"/>
          </w:tcPr>
          <w:p w:rsidR="000F3A05" w:rsidRPr="00DB6AA8" w:rsidRDefault="000F3A05" w:rsidP="00D57456">
            <w:pPr>
              <w:pStyle w:val="a8"/>
              <w:spacing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DB6AA8">
              <w:rPr>
                <w:b/>
                <w:sz w:val="28"/>
                <w:szCs w:val="28"/>
              </w:rPr>
              <w:t>Январь 2023 года</w:t>
            </w:r>
          </w:p>
        </w:tc>
      </w:tr>
      <w:tr w:rsidR="000F3A05" w:rsidRPr="00DB6AA8" w:rsidTr="000F3A05">
        <w:trPr>
          <w:trHeight w:val="241"/>
        </w:trPr>
        <w:tc>
          <w:tcPr>
            <w:tcW w:w="1098" w:type="dxa"/>
            <w:vMerge w:val="restart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</w:tr>
      <w:tr w:rsidR="000F3A05" w:rsidRPr="00DB6AA8" w:rsidTr="000F3A05">
        <w:trPr>
          <w:trHeight w:val="241"/>
        </w:trPr>
        <w:tc>
          <w:tcPr>
            <w:tcW w:w="1098" w:type="dxa"/>
            <w:vMerge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DB6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Аувшиц-Биркенау</w:t>
            </w:r>
            <w:proofErr w:type="spellEnd"/>
            <w:r w:rsidRPr="00DB6AA8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День памяти жертв Холокоста</w:t>
            </w:r>
          </w:p>
        </w:tc>
      </w:tr>
      <w:tr w:rsidR="000F3A05" w:rsidRPr="00DB6AA8" w:rsidTr="000F3A05">
        <w:tc>
          <w:tcPr>
            <w:tcW w:w="10189" w:type="dxa"/>
            <w:gridSpan w:val="2"/>
          </w:tcPr>
          <w:p w:rsidR="000F3A05" w:rsidRPr="00DB6AA8" w:rsidRDefault="000F3A05" w:rsidP="00D57456">
            <w:pPr>
              <w:pStyle w:val="a8"/>
              <w:spacing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DB6AA8">
              <w:rPr>
                <w:b/>
                <w:sz w:val="28"/>
                <w:szCs w:val="28"/>
              </w:rPr>
              <w:lastRenderedPageBreak/>
              <w:t>Февраль 2023 года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Сталинградской битве</w:t>
            </w:r>
          </w:p>
        </w:tc>
      </w:tr>
      <w:tr w:rsidR="000F3A05" w:rsidRPr="00DB6AA8" w:rsidTr="000F3A05">
        <w:trPr>
          <w:trHeight w:val="85"/>
        </w:trPr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Дни проведения молодежной патриотической акции «Бескозырка», посвященной высадке десанта в Новороссийской бухте и образованию плацдарма «Малая земля»</w:t>
            </w:r>
          </w:p>
        </w:tc>
      </w:tr>
      <w:tr w:rsidR="000F3A05" w:rsidRPr="00DB6AA8" w:rsidTr="000F3A05">
        <w:trPr>
          <w:trHeight w:val="155"/>
        </w:trPr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города Краснодара, </w:t>
            </w:r>
            <w:proofErr w:type="spellStart"/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DB6A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DB6AA8">
              <w:rPr>
                <w:rFonts w:ascii="Times New Roman" w:hAnsi="Times New Roman" w:cs="Times New Roman"/>
                <w:sz w:val="28"/>
                <w:szCs w:val="28"/>
              </w:rPr>
              <w:t xml:space="preserve"> районов*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0F3A05" w:rsidRPr="00DB6AA8" w:rsidTr="000F3A05">
        <w:tc>
          <w:tcPr>
            <w:tcW w:w="1098" w:type="dxa"/>
            <w:shd w:val="clear" w:color="auto" w:fill="auto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91" w:type="dxa"/>
            <w:shd w:val="clear" w:color="auto" w:fill="auto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0F3A05" w:rsidRPr="00DB6AA8" w:rsidTr="000F3A05">
        <w:tc>
          <w:tcPr>
            <w:tcW w:w="10189" w:type="dxa"/>
            <w:gridSpan w:val="2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b/>
                <w:sz w:val="28"/>
                <w:szCs w:val="28"/>
              </w:rPr>
              <w:t>Март 2023 года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спасателя Краснодарского края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памяти воинов, погибших в локальных конфликтах</w:t>
            </w:r>
          </w:p>
        </w:tc>
      </w:tr>
      <w:tr w:rsidR="000F3A05" w:rsidRPr="00DB6AA8" w:rsidTr="000F3A05">
        <w:tc>
          <w:tcPr>
            <w:tcW w:w="10189" w:type="dxa"/>
            <w:gridSpan w:val="2"/>
          </w:tcPr>
          <w:p w:rsidR="000F3A05" w:rsidRPr="00DB6AA8" w:rsidRDefault="000F3A05" w:rsidP="00D57456">
            <w:pPr>
              <w:pStyle w:val="a8"/>
              <w:spacing w:after="0" w:afterAutospacing="0"/>
              <w:ind w:left="720"/>
              <w:jc w:val="center"/>
              <w:rPr>
                <w:b/>
                <w:color w:val="FF0000"/>
                <w:sz w:val="28"/>
                <w:szCs w:val="28"/>
              </w:rPr>
            </w:pPr>
            <w:r w:rsidRPr="00DB6AA8">
              <w:rPr>
                <w:b/>
                <w:sz w:val="28"/>
                <w:szCs w:val="28"/>
              </w:rPr>
              <w:t>Апрель 2023 года</w:t>
            </w:r>
          </w:p>
        </w:tc>
      </w:tr>
      <w:tr w:rsidR="000F3A05" w:rsidRPr="00DB6AA8" w:rsidTr="000F3A05">
        <w:trPr>
          <w:trHeight w:val="293"/>
        </w:trPr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tabs>
                <w:tab w:val="left" w:pos="6976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освобождения узников фашистских концлагерей</w:t>
            </w:r>
          </w:p>
        </w:tc>
      </w:tr>
      <w:tr w:rsidR="000F3A05" w:rsidRPr="00DB6AA8" w:rsidTr="000F3A05">
        <w:trPr>
          <w:trHeight w:val="293"/>
        </w:trPr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0F3A05" w:rsidRPr="00DB6AA8" w:rsidTr="000F3A05">
        <w:trPr>
          <w:trHeight w:val="293"/>
        </w:trPr>
        <w:tc>
          <w:tcPr>
            <w:tcW w:w="1098" w:type="dxa"/>
            <w:vMerge w:val="restart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памяти о геноциде советского народа нацистами и их пособниками в годы               Великой Отечественной войны</w:t>
            </w:r>
          </w:p>
        </w:tc>
      </w:tr>
      <w:tr w:rsidR="000F3A05" w:rsidRPr="00DB6AA8" w:rsidTr="000F3A05">
        <w:trPr>
          <w:trHeight w:val="293"/>
        </w:trPr>
        <w:tc>
          <w:tcPr>
            <w:tcW w:w="1098" w:type="dxa"/>
            <w:vMerge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принятия Крыма, Тамани и Кубани в состав Российской империи (1783 год)</w:t>
            </w:r>
          </w:p>
        </w:tc>
      </w:tr>
      <w:tr w:rsidR="000F3A05" w:rsidRPr="00DB6AA8" w:rsidTr="000F3A05">
        <w:trPr>
          <w:trHeight w:val="293"/>
        </w:trPr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присвоения городу Темрюку и городу Крымску почетного звания Краснодарского края «Город воинской доблести»</w:t>
            </w:r>
          </w:p>
        </w:tc>
      </w:tr>
      <w:tr w:rsidR="000F3A05" w:rsidRPr="00DB6AA8" w:rsidTr="000F3A05">
        <w:trPr>
          <w:trHeight w:val="293"/>
        </w:trPr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реабилитации Кубанского казачества</w:t>
            </w:r>
          </w:p>
        </w:tc>
      </w:tr>
      <w:tr w:rsidR="000F3A05" w:rsidRPr="00DB6AA8" w:rsidTr="000F3A05">
        <w:trPr>
          <w:trHeight w:val="293"/>
        </w:trPr>
        <w:tc>
          <w:tcPr>
            <w:tcW w:w="10189" w:type="dxa"/>
            <w:gridSpan w:val="2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b/>
                <w:sz w:val="28"/>
                <w:szCs w:val="28"/>
              </w:rPr>
              <w:t>Май 2023 года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присвоения городу-курорту Анапе и городу Туапсе почетного звания Российской Федерации «Город воинской славы»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Победы советского народа в Великой Отечественной войне 1941 – 1945 годов (1945 год)</w:t>
            </w:r>
          </w:p>
        </w:tc>
      </w:tr>
      <w:tr w:rsidR="000F3A05" w:rsidRPr="00DB6AA8" w:rsidTr="000F3A05">
        <w:tc>
          <w:tcPr>
            <w:tcW w:w="1098" w:type="dxa"/>
          </w:tcPr>
          <w:p w:rsidR="000F3A05" w:rsidRPr="00DB6AA8" w:rsidRDefault="000F3A05" w:rsidP="00D5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91" w:type="dxa"/>
          </w:tcPr>
          <w:p w:rsidR="000F3A05" w:rsidRPr="00DB6AA8" w:rsidRDefault="000F3A05" w:rsidP="00D57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A8">
              <w:rPr>
                <w:rFonts w:ascii="Times New Roman" w:hAnsi="Times New Roman" w:cs="Times New Roman"/>
                <w:sz w:val="28"/>
                <w:szCs w:val="28"/>
              </w:rPr>
              <w:t>День учреждения ордена Отечественной войны</w:t>
            </w:r>
          </w:p>
        </w:tc>
      </w:tr>
    </w:tbl>
    <w:p w:rsidR="000F3A05" w:rsidRDefault="000F3A05" w:rsidP="000F3A0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A05" w:rsidRPr="005F2498" w:rsidRDefault="000F3A05" w:rsidP="000F3A0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498">
        <w:rPr>
          <w:rFonts w:ascii="Times New Roman" w:hAnsi="Times New Roman" w:cs="Times New Roman"/>
          <w:sz w:val="28"/>
          <w:szCs w:val="28"/>
        </w:rPr>
        <w:t>* В календарь «Уроков мужества» так же включаются уроки, посвященные памятным датам освобождения от немецко-фашистских захватчиков муниципальных образований Краснодарского края.</w:t>
      </w:r>
    </w:p>
    <w:p w:rsidR="007B1353" w:rsidRPr="000C40C7" w:rsidRDefault="007B1353" w:rsidP="003B19F3">
      <w:pPr>
        <w:spacing w:after="0" w:line="240" w:lineRule="auto"/>
        <w:rPr>
          <w:sz w:val="24"/>
          <w:szCs w:val="24"/>
        </w:rPr>
      </w:pPr>
    </w:p>
    <w:sectPr w:rsidR="007B1353" w:rsidRPr="000C40C7" w:rsidSect="004265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42D"/>
    <w:multiLevelType w:val="hybridMultilevel"/>
    <w:tmpl w:val="60A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5621"/>
    <w:multiLevelType w:val="hybridMultilevel"/>
    <w:tmpl w:val="DC1E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43A8D"/>
    <w:multiLevelType w:val="hybridMultilevel"/>
    <w:tmpl w:val="E75E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81"/>
    <w:rsid w:val="00021084"/>
    <w:rsid w:val="000340CD"/>
    <w:rsid w:val="000355D9"/>
    <w:rsid w:val="00042DB8"/>
    <w:rsid w:val="000459FA"/>
    <w:rsid w:val="00046E9A"/>
    <w:rsid w:val="00057911"/>
    <w:rsid w:val="000728D2"/>
    <w:rsid w:val="000936FB"/>
    <w:rsid w:val="000A33F0"/>
    <w:rsid w:val="000B6760"/>
    <w:rsid w:val="000B7376"/>
    <w:rsid w:val="000C143C"/>
    <w:rsid w:val="000C40C7"/>
    <w:rsid w:val="000C6B23"/>
    <w:rsid w:val="000E0996"/>
    <w:rsid w:val="000E55B5"/>
    <w:rsid w:val="000E59F5"/>
    <w:rsid w:val="000F3A05"/>
    <w:rsid w:val="00112AAE"/>
    <w:rsid w:val="0012746C"/>
    <w:rsid w:val="00150C90"/>
    <w:rsid w:val="001572C4"/>
    <w:rsid w:val="001639CB"/>
    <w:rsid w:val="001718B5"/>
    <w:rsid w:val="001B7943"/>
    <w:rsid w:val="001D3EEA"/>
    <w:rsid w:val="001E1C32"/>
    <w:rsid w:val="002116C2"/>
    <w:rsid w:val="00224906"/>
    <w:rsid w:val="00232F57"/>
    <w:rsid w:val="00234CE0"/>
    <w:rsid w:val="00240141"/>
    <w:rsid w:val="00246BEA"/>
    <w:rsid w:val="002608F0"/>
    <w:rsid w:val="00274A4B"/>
    <w:rsid w:val="00274A55"/>
    <w:rsid w:val="00280FFE"/>
    <w:rsid w:val="00282D9A"/>
    <w:rsid w:val="00282E81"/>
    <w:rsid w:val="002831D8"/>
    <w:rsid w:val="0028636E"/>
    <w:rsid w:val="00291181"/>
    <w:rsid w:val="002C33C1"/>
    <w:rsid w:val="002C55F2"/>
    <w:rsid w:val="002D21BE"/>
    <w:rsid w:val="002E6F95"/>
    <w:rsid w:val="002F2C47"/>
    <w:rsid w:val="002F4FED"/>
    <w:rsid w:val="00304634"/>
    <w:rsid w:val="00352EE8"/>
    <w:rsid w:val="00362A96"/>
    <w:rsid w:val="003812E4"/>
    <w:rsid w:val="00387E4D"/>
    <w:rsid w:val="00392C03"/>
    <w:rsid w:val="003B19F3"/>
    <w:rsid w:val="003C3329"/>
    <w:rsid w:val="003D3D11"/>
    <w:rsid w:val="003E3190"/>
    <w:rsid w:val="004031CB"/>
    <w:rsid w:val="00404DBB"/>
    <w:rsid w:val="00411A4B"/>
    <w:rsid w:val="00420425"/>
    <w:rsid w:val="00422FAE"/>
    <w:rsid w:val="00426516"/>
    <w:rsid w:val="00436C60"/>
    <w:rsid w:val="00440EEB"/>
    <w:rsid w:val="004A0FC9"/>
    <w:rsid w:val="004C6ADB"/>
    <w:rsid w:val="004D2C4D"/>
    <w:rsid w:val="004D3141"/>
    <w:rsid w:val="004E5B73"/>
    <w:rsid w:val="004F53E4"/>
    <w:rsid w:val="00547E8B"/>
    <w:rsid w:val="00557571"/>
    <w:rsid w:val="00571854"/>
    <w:rsid w:val="00581DAD"/>
    <w:rsid w:val="0059550B"/>
    <w:rsid w:val="00597A0D"/>
    <w:rsid w:val="005A22B7"/>
    <w:rsid w:val="005A6ADB"/>
    <w:rsid w:val="005C2BFF"/>
    <w:rsid w:val="005D0EF4"/>
    <w:rsid w:val="005E7D69"/>
    <w:rsid w:val="005F5593"/>
    <w:rsid w:val="005F5A90"/>
    <w:rsid w:val="00605A81"/>
    <w:rsid w:val="00626F3D"/>
    <w:rsid w:val="00642CF0"/>
    <w:rsid w:val="0064541E"/>
    <w:rsid w:val="006579CB"/>
    <w:rsid w:val="00664D8F"/>
    <w:rsid w:val="00666345"/>
    <w:rsid w:val="00681286"/>
    <w:rsid w:val="00687529"/>
    <w:rsid w:val="00697C69"/>
    <w:rsid w:val="006A727C"/>
    <w:rsid w:val="006B2A6B"/>
    <w:rsid w:val="006B4400"/>
    <w:rsid w:val="006D4A5B"/>
    <w:rsid w:val="006D4C28"/>
    <w:rsid w:val="006F2D6A"/>
    <w:rsid w:val="006F738A"/>
    <w:rsid w:val="00703442"/>
    <w:rsid w:val="00712A42"/>
    <w:rsid w:val="007371E6"/>
    <w:rsid w:val="0074039E"/>
    <w:rsid w:val="00744D25"/>
    <w:rsid w:val="007700A1"/>
    <w:rsid w:val="007A2A58"/>
    <w:rsid w:val="007B1353"/>
    <w:rsid w:val="007B44F9"/>
    <w:rsid w:val="007B736B"/>
    <w:rsid w:val="007D5BB3"/>
    <w:rsid w:val="007D758A"/>
    <w:rsid w:val="007E072B"/>
    <w:rsid w:val="007E246D"/>
    <w:rsid w:val="007F0A4F"/>
    <w:rsid w:val="00816583"/>
    <w:rsid w:val="00817375"/>
    <w:rsid w:val="0082345E"/>
    <w:rsid w:val="00825058"/>
    <w:rsid w:val="00833901"/>
    <w:rsid w:val="00836809"/>
    <w:rsid w:val="00891AA3"/>
    <w:rsid w:val="008A1B82"/>
    <w:rsid w:val="008B7439"/>
    <w:rsid w:val="008C0DE2"/>
    <w:rsid w:val="008C37CD"/>
    <w:rsid w:val="008E05FF"/>
    <w:rsid w:val="008F2199"/>
    <w:rsid w:val="008F6401"/>
    <w:rsid w:val="00903346"/>
    <w:rsid w:val="00946B9D"/>
    <w:rsid w:val="009662B3"/>
    <w:rsid w:val="00983F22"/>
    <w:rsid w:val="00991A68"/>
    <w:rsid w:val="009F1183"/>
    <w:rsid w:val="00A0589D"/>
    <w:rsid w:val="00A339B2"/>
    <w:rsid w:val="00A37578"/>
    <w:rsid w:val="00A72712"/>
    <w:rsid w:val="00A731F9"/>
    <w:rsid w:val="00A742BF"/>
    <w:rsid w:val="00A873A1"/>
    <w:rsid w:val="00AB19C9"/>
    <w:rsid w:val="00AB3474"/>
    <w:rsid w:val="00AC50DA"/>
    <w:rsid w:val="00AC795D"/>
    <w:rsid w:val="00AD05DE"/>
    <w:rsid w:val="00AE059C"/>
    <w:rsid w:val="00AF1D0F"/>
    <w:rsid w:val="00B05194"/>
    <w:rsid w:val="00B25A2C"/>
    <w:rsid w:val="00B307D4"/>
    <w:rsid w:val="00B366CE"/>
    <w:rsid w:val="00B42D53"/>
    <w:rsid w:val="00B45C90"/>
    <w:rsid w:val="00B6747A"/>
    <w:rsid w:val="00B747CA"/>
    <w:rsid w:val="00B749A7"/>
    <w:rsid w:val="00B77B8C"/>
    <w:rsid w:val="00BA21D4"/>
    <w:rsid w:val="00BC781A"/>
    <w:rsid w:val="00C035A4"/>
    <w:rsid w:val="00C157E9"/>
    <w:rsid w:val="00C159B1"/>
    <w:rsid w:val="00C17EF6"/>
    <w:rsid w:val="00C30B8D"/>
    <w:rsid w:val="00C57466"/>
    <w:rsid w:val="00C60630"/>
    <w:rsid w:val="00C92F47"/>
    <w:rsid w:val="00C9478A"/>
    <w:rsid w:val="00CA361B"/>
    <w:rsid w:val="00CD0884"/>
    <w:rsid w:val="00CE20EF"/>
    <w:rsid w:val="00CE65ED"/>
    <w:rsid w:val="00CF3498"/>
    <w:rsid w:val="00D12E34"/>
    <w:rsid w:val="00D278D2"/>
    <w:rsid w:val="00D5606C"/>
    <w:rsid w:val="00D815C0"/>
    <w:rsid w:val="00D8508C"/>
    <w:rsid w:val="00D85D20"/>
    <w:rsid w:val="00D92600"/>
    <w:rsid w:val="00D93FF9"/>
    <w:rsid w:val="00DB6AA8"/>
    <w:rsid w:val="00DD44E8"/>
    <w:rsid w:val="00DE4EA6"/>
    <w:rsid w:val="00E26566"/>
    <w:rsid w:val="00E412BB"/>
    <w:rsid w:val="00E648EF"/>
    <w:rsid w:val="00E8366B"/>
    <w:rsid w:val="00E83F4F"/>
    <w:rsid w:val="00E93FC1"/>
    <w:rsid w:val="00EA1A59"/>
    <w:rsid w:val="00EB0634"/>
    <w:rsid w:val="00ED2A8A"/>
    <w:rsid w:val="00ED7201"/>
    <w:rsid w:val="00F36000"/>
    <w:rsid w:val="00F50BA6"/>
    <w:rsid w:val="00F5247E"/>
    <w:rsid w:val="00F812BD"/>
    <w:rsid w:val="00F82BFC"/>
    <w:rsid w:val="00F95506"/>
    <w:rsid w:val="00FC562E"/>
    <w:rsid w:val="00FE031B"/>
    <w:rsid w:val="00FE4E73"/>
    <w:rsid w:val="00FE7315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40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4FE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B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B6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40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4FE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B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B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Анна</cp:lastModifiedBy>
  <cp:revision>24</cp:revision>
  <cp:lastPrinted>2021-06-01T05:40:00Z</cp:lastPrinted>
  <dcterms:created xsi:type="dcterms:W3CDTF">2021-05-29T09:11:00Z</dcterms:created>
  <dcterms:modified xsi:type="dcterms:W3CDTF">2022-08-27T16:44:00Z</dcterms:modified>
</cp:coreProperties>
</file>