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DF" w:rsidRPr="009E1014" w:rsidRDefault="007618DF" w:rsidP="00753CFB">
      <w:pPr>
        <w:pStyle w:val="a3"/>
      </w:pPr>
    </w:p>
    <w:p w:rsidR="007618DF" w:rsidRPr="00302F49" w:rsidRDefault="007618DF" w:rsidP="00753CFB">
      <w:pPr>
        <w:rPr>
          <w:rFonts w:ascii="Times New Roman" w:hAnsi="Times New Roman"/>
          <w:lang w:val="ru-RU" w:eastAsia="ru-RU"/>
        </w:rPr>
      </w:pPr>
    </w:p>
    <w:p w:rsidR="007618DF" w:rsidRPr="00302F49" w:rsidRDefault="007618DF" w:rsidP="00753CFB">
      <w:pPr>
        <w:rPr>
          <w:rFonts w:ascii="Times New Roman" w:hAnsi="Times New Roman"/>
          <w:lang w:val="ru-RU"/>
        </w:rPr>
      </w:pPr>
    </w:p>
    <w:p w:rsidR="007618DF" w:rsidRPr="00302F49" w:rsidRDefault="007618DF" w:rsidP="00753CFB">
      <w:pPr>
        <w:rPr>
          <w:rFonts w:ascii="Times New Roman" w:hAnsi="Times New Roman"/>
          <w:lang w:val="ru-RU"/>
        </w:rPr>
      </w:pPr>
    </w:p>
    <w:p w:rsidR="007618DF" w:rsidRPr="00302F49" w:rsidRDefault="007618DF" w:rsidP="00753CFB">
      <w:pPr>
        <w:rPr>
          <w:rFonts w:ascii="Times New Roman" w:hAnsi="Times New Roman"/>
          <w:lang w:val="ru-RU"/>
        </w:rPr>
      </w:pPr>
    </w:p>
    <w:p w:rsidR="007618DF" w:rsidRPr="00302F49" w:rsidRDefault="007618DF" w:rsidP="00753CFB">
      <w:pPr>
        <w:rPr>
          <w:rFonts w:ascii="Times New Roman" w:hAnsi="Times New Roman"/>
          <w:lang w:val="ru-RU"/>
        </w:rPr>
      </w:pPr>
    </w:p>
    <w:p w:rsidR="007618DF" w:rsidRPr="00302F49" w:rsidRDefault="007618DF" w:rsidP="00753CFB">
      <w:pPr>
        <w:rPr>
          <w:rFonts w:ascii="Times New Roman" w:hAnsi="Times New Roman"/>
          <w:lang w:val="ru-RU"/>
        </w:rPr>
      </w:pPr>
    </w:p>
    <w:p w:rsidR="007618DF" w:rsidRPr="00302F49" w:rsidRDefault="007618DF" w:rsidP="00753CFB">
      <w:pPr>
        <w:rPr>
          <w:rFonts w:ascii="Times New Roman" w:hAnsi="Times New Roman"/>
          <w:lang w:val="ru-RU"/>
        </w:rPr>
      </w:pPr>
    </w:p>
    <w:p w:rsidR="007618DF" w:rsidRPr="00302F49" w:rsidRDefault="007618DF" w:rsidP="00302F49">
      <w:pPr>
        <w:jc w:val="center"/>
        <w:rPr>
          <w:rFonts w:ascii="Times New Roman" w:hAnsi="Times New Roman"/>
          <w:lang w:val="ru-RU"/>
        </w:rPr>
      </w:pPr>
    </w:p>
    <w:p w:rsidR="00302F49" w:rsidRDefault="007618DF" w:rsidP="00302F49">
      <w:pPr>
        <w:jc w:val="center"/>
        <w:rPr>
          <w:rStyle w:val="af3"/>
          <w:rFonts w:ascii="Times New Roman" w:hAnsi="Times New Roman"/>
          <w:i w:val="0"/>
          <w:lang w:val="ru-RU"/>
        </w:rPr>
      </w:pPr>
      <w:r w:rsidRPr="00302F49">
        <w:rPr>
          <w:rStyle w:val="af3"/>
          <w:rFonts w:ascii="Times New Roman" w:hAnsi="Times New Roman"/>
          <w:i w:val="0"/>
          <w:lang w:val="ru-RU"/>
        </w:rPr>
        <w:t>Исследовательская деятельность- эффективное средство формирования коммуникативных компетенций обучающихся на уроках</w:t>
      </w:r>
      <w:r w:rsidR="00302F49">
        <w:rPr>
          <w:rStyle w:val="af3"/>
          <w:rFonts w:ascii="Times New Roman" w:hAnsi="Times New Roman"/>
          <w:i w:val="0"/>
          <w:lang w:val="ru-RU"/>
        </w:rPr>
        <w:t xml:space="preserve"> биологии</w:t>
      </w:r>
    </w:p>
    <w:p w:rsidR="00753CFB" w:rsidRPr="00302F49" w:rsidRDefault="007618DF" w:rsidP="00302F49">
      <w:pPr>
        <w:rPr>
          <w:rFonts w:ascii="Times New Roman" w:eastAsiaTheme="majorEastAsia" w:hAnsi="Times New Roman"/>
          <w:b/>
          <w:lang w:val="ru-RU"/>
        </w:rPr>
      </w:pPr>
      <w:r w:rsidRPr="00302F49">
        <w:rPr>
          <w:rStyle w:val="af3"/>
          <w:rFonts w:ascii="Times New Roman" w:hAnsi="Times New Roman"/>
          <w:i w:val="0"/>
          <w:lang w:val="ru-RU"/>
        </w:rPr>
        <w:t xml:space="preserve"> </w:t>
      </w:r>
      <w:bookmarkStart w:id="0" w:name="_GoBack"/>
      <w:bookmarkEnd w:id="0"/>
      <w:r w:rsidR="00527B94" w:rsidRPr="00302F49">
        <w:rPr>
          <w:rFonts w:ascii="Times New Roman" w:hAnsi="Times New Roman"/>
          <w:lang w:val="ru-RU"/>
        </w:rPr>
        <w:t>Одним из приоритетов  в  системе  школьного  образования  становится  достижение нового образовательного результата –формирование ключевых компетенций учащихся.</w:t>
      </w:r>
    </w:p>
    <w:p w:rsidR="00716DA8" w:rsidRPr="00302F49" w:rsidRDefault="00716DA8" w:rsidP="004561DD">
      <w:pPr>
        <w:jc w:val="both"/>
        <w:rPr>
          <w:rFonts w:ascii="Times New Roman" w:hAnsi="Times New Roman"/>
          <w:lang w:val="ru-RU"/>
        </w:rPr>
      </w:pPr>
      <w:r w:rsidRPr="00753CFB">
        <w:rPr>
          <w:rFonts w:ascii="Times New Roman" w:hAnsi="Times New Roman"/>
          <w:lang w:val="ru-RU"/>
        </w:rPr>
        <w:t>В структуре ключевых компетенций отечественного образования коммуникативные компетенции выделяются в отдельный блок.  Коммуникация</w:t>
      </w:r>
      <w:r w:rsidR="00753CFB">
        <w:rPr>
          <w:rFonts w:ascii="Times New Roman" w:hAnsi="Times New Roman"/>
          <w:lang w:val="ru-RU"/>
        </w:rPr>
        <w:t xml:space="preserve"> </w:t>
      </w:r>
      <w:r w:rsidRPr="00753CFB">
        <w:rPr>
          <w:rFonts w:ascii="Times New Roman" w:hAnsi="Times New Roman"/>
          <w:lang w:val="ru-RU"/>
        </w:rPr>
        <w:t xml:space="preserve"> как обмен информацией, выражения мыслей, идей, знаний является причиной и основой формирования новых понятий, знаний, сознания и культуры человека. </w:t>
      </w:r>
      <w:r w:rsidRPr="00302F49">
        <w:rPr>
          <w:rFonts w:ascii="Times New Roman" w:hAnsi="Times New Roman"/>
          <w:lang w:val="ru-RU"/>
        </w:rPr>
        <w:t>Одним из условий успешного формирования коммуникативной компетенции является уровень речевого развития учащихся.</w:t>
      </w:r>
    </w:p>
    <w:p w:rsidR="00716DA8" w:rsidRPr="00302F49" w:rsidRDefault="00716DA8" w:rsidP="00753CFB">
      <w:pPr>
        <w:rPr>
          <w:rFonts w:ascii="Times New Roman" w:hAnsi="Times New Roman"/>
          <w:lang w:val="ru-RU"/>
        </w:rPr>
      </w:pPr>
    </w:p>
    <w:p w:rsidR="00716DA8" w:rsidRPr="00753CFB" w:rsidRDefault="00716DA8" w:rsidP="00753CFB">
      <w:pPr>
        <w:rPr>
          <w:rFonts w:ascii="Times New Roman" w:hAnsi="Times New Roman"/>
          <w:b/>
        </w:rPr>
      </w:pPr>
      <w:r w:rsidRPr="00753CFB">
        <w:rPr>
          <w:rFonts w:ascii="Times New Roman" w:hAnsi="Times New Roman"/>
          <w:b/>
        </w:rPr>
        <w:t>Критерии сформированности коммуникативной компетенции</w:t>
      </w:r>
    </w:p>
    <w:p w:rsidR="00716DA8" w:rsidRPr="00753CFB" w:rsidRDefault="00716DA8" w:rsidP="00753CFB">
      <w:pPr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2607"/>
        <w:gridCol w:w="2449"/>
        <w:gridCol w:w="4509"/>
      </w:tblGrid>
      <w:tr w:rsidR="00716DA8" w:rsidRPr="00753CFB" w:rsidTr="00527B94">
        <w:tc>
          <w:tcPr>
            <w:tcW w:w="2607" w:type="dxa"/>
          </w:tcPr>
          <w:p w:rsidR="00716DA8" w:rsidRPr="00753CFB" w:rsidRDefault="00716DA8" w:rsidP="00753C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DA8" w:rsidRPr="00753CFB" w:rsidRDefault="00716DA8" w:rsidP="00753CFB">
            <w:pPr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Виды навыков</w:t>
            </w:r>
          </w:p>
        </w:tc>
        <w:tc>
          <w:tcPr>
            <w:tcW w:w="2449" w:type="dxa"/>
          </w:tcPr>
          <w:p w:rsidR="00716DA8" w:rsidRPr="00753CFB" w:rsidRDefault="00716DA8" w:rsidP="00753CFB">
            <w:pPr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Умения и навыки</w:t>
            </w:r>
          </w:p>
        </w:tc>
        <w:tc>
          <w:tcPr>
            <w:tcW w:w="4509" w:type="dxa"/>
          </w:tcPr>
          <w:p w:rsidR="00716DA8" w:rsidRPr="00753CFB" w:rsidRDefault="00716DA8" w:rsidP="00753CFB">
            <w:pPr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</w:tr>
      <w:tr w:rsidR="00716DA8" w:rsidRPr="00302F49" w:rsidTr="00527B94">
        <w:tc>
          <w:tcPr>
            <w:tcW w:w="2607" w:type="dxa"/>
          </w:tcPr>
          <w:p w:rsidR="00716DA8" w:rsidRPr="00753CFB" w:rsidRDefault="00716DA8" w:rsidP="00753C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DA8" w:rsidRPr="00753CFB" w:rsidRDefault="00716DA8" w:rsidP="00753CFB">
            <w:pPr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49" w:type="dxa"/>
          </w:tcPr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Общение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в ходе учебной и внеаудиторной деятельности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</w:p>
        </w:tc>
        <w:tc>
          <w:tcPr>
            <w:tcW w:w="4509" w:type="dxa"/>
          </w:tcPr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понятно, точно, корректно излагать свои мысли;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кратко излагать свои мысли;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полно и развернуто излагать свои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мысли;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задавать вопросы;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отвечать на вопросы;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корректно возражать;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слышать собеседника и встать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на его точку зрения;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аргументировать и отстаивать свою позицию;</w:t>
            </w:r>
          </w:p>
          <w:p w:rsidR="00716DA8" w:rsidRPr="00302F49" w:rsidRDefault="00716DA8" w:rsidP="00753CFB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умение адаптироваться к меняющимся</w:t>
            </w:r>
          </w:p>
          <w:p w:rsidR="00716DA8" w:rsidRPr="00302F49" w:rsidRDefault="00716DA8" w:rsidP="00753C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2F49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обстоятельствам</w:t>
            </w:r>
          </w:p>
        </w:tc>
      </w:tr>
    </w:tbl>
    <w:p w:rsidR="00ED4A01" w:rsidRPr="00302F49" w:rsidRDefault="00ED4A01" w:rsidP="004561D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302F49">
        <w:rPr>
          <w:rFonts w:ascii="Times New Roman" w:hAnsi="Times New Roman"/>
          <w:sz w:val="24"/>
          <w:szCs w:val="24"/>
          <w:lang w:val="ru-RU"/>
        </w:rPr>
        <w:t xml:space="preserve">Чтобы добиться высокого результата в обучении, необходимо научить детей мыслить, находить и решать проблемы, используя для этой цели знания из разных областей, коммуникативные </w:t>
      </w:r>
      <w:r w:rsidRPr="00302F49">
        <w:rPr>
          <w:rFonts w:ascii="Times New Roman" w:hAnsi="Times New Roman"/>
          <w:color w:val="333333"/>
          <w:sz w:val="24"/>
          <w:szCs w:val="24"/>
          <w:lang w:val="ru-RU"/>
        </w:rPr>
        <w:t xml:space="preserve">и информационно-технологические </w:t>
      </w:r>
      <w:r w:rsidRPr="00302F49">
        <w:rPr>
          <w:rFonts w:ascii="Times New Roman" w:hAnsi="Times New Roman"/>
          <w:sz w:val="24"/>
          <w:szCs w:val="24"/>
          <w:lang w:val="ru-RU"/>
        </w:rPr>
        <w:t>умения. Этим обусловлено распространение в школах методов и технологий на основе исследовательской деятельности обучающихся.</w:t>
      </w:r>
    </w:p>
    <w:p w:rsidR="00ED4A01" w:rsidRPr="00302F49" w:rsidRDefault="00ED4A01" w:rsidP="004561D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302F49">
        <w:rPr>
          <w:rFonts w:ascii="Times New Roman" w:hAnsi="Times New Roman"/>
          <w:sz w:val="24"/>
          <w:szCs w:val="24"/>
          <w:lang w:val="ru-RU"/>
        </w:rPr>
        <w:t xml:space="preserve">Под исследовательской деятельностью понимается деятельность учащихся, связанная с поиском ответа на творческую, исследовательскую задачу с заранее неизвестным решением. Нет готовых эталонов знания, которые столь привычны для классной доски: явления, увиденные в природе чисто механически не вписываются в готовые схемы, а требуют самостоятельного анализа каждой конкретной ситуации. </w:t>
      </w:r>
    </w:p>
    <w:p w:rsidR="00ED4A01" w:rsidRPr="00302F49" w:rsidRDefault="00ED4A01" w:rsidP="004561D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302F49">
        <w:rPr>
          <w:rFonts w:ascii="Times New Roman" w:hAnsi="Times New Roman"/>
          <w:sz w:val="24"/>
          <w:szCs w:val="24"/>
          <w:lang w:val="ru-RU"/>
        </w:rPr>
        <w:lastRenderedPageBreak/>
        <w:t>Исследовательская деятельность позволяет решить следующие задачи: развивает научное мышление, транслирует предметное содержание, формирует исследовательские компетенции и воспитывает личность.</w:t>
      </w:r>
    </w:p>
    <w:p w:rsidR="00ED4A01" w:rsidRPr="00753CFB" w:rsidRDefault="00ED4A01" w:rsidP="004561D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92169">
        <w:rPr>
          <w:rFonts w:ascii="Times New Roman" w:hAnsi="Times New Roman"/>
          <w:sz w:val="24"/>
          <w:szCs w:val="24"/>
          <w:lang w:val="ru-RU"/>
        </w:rPr>
        <w:t>В своей работе я широко использую такие формы работы, которые позволяют учащимся проявлять собственную активность, наиболее полно реализуя свои знания и умения.</w:t>
      </w:r>
      <w:r w:rsidR="001921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2169">
        <w:rPr>
          <w:rFonts w:ascii="Times New Roman" w:hAnsi="Times New Roman"/>
          <w:sz w:val="24"/>
          <w:szCs w:val="24"/>
          <w:lang w:val="ru-RU"/>
        </w:rPr>
        <w:t xml:space="preserve">На уроках биологии в нашей школе большое внимание уделяется учебно-исследовательским работам школьников. </w:t>
      </w:r>
      <w:r w:rsidRPr="00753CFB">
        <w:rPr>
          <w:rFonts w:ascii="Times New Roman" w:hAnsi="Times New Roman"/>
          <w:sz w:val="24"/>
          <w:szCs w:val="24"/>
        </w:rPr>
        <w:t>Они включают виды исследовательской деятельности: - на уроке:</w:t>
      </w:r>
    </w:p>
    <w:p w:rsidR="00ED4A01" w:rsidRPr="004561DD" w:rsidRDefault="004561DD" w:rsidP="004561D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ED4A01" w:rsidRPr="004561DD">
        <w:rPr>
          <w:rFonts w:ascii="Times New Roman" w:hAnsi="Times New Roman"/>
          <w:sz w:val="24"/>
          <w:szCs w:val="24"/>
          <w:lang w:val="ru-RU"/>
        </w:rPr>
        <w:t>.Проведение учебного эксперимента : лабораторные работы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D4A01" w:rsidRDefault="004561DD" w:rsidP="004561D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D02360" w:rsidRPr="004561DD">
        <w:rPr>
          <w:rFonts w:ascii="Times New Roman" w:hAnsi="Times New Roman"/>
          <w:sz w:val="24"/>
          <w:szCs w:val="24"/>
          <w:lang w:val="ru-RU"/>
        </w:rPr>
        <w:t>.</w:t>
      </w:r>
      <w:r w:rsidR="00ED4A01" w:rsidRPr="004561DD">
        <w:rPr>
          <w:rFonts w:ascii="Times New Roman" w:hAnsi="Times New Roman"/>
          <w:sz w:val="24"/>
          <w:szCs w:val="24"/>
          <w:lang w:val="ru-RU"/>
        </w:rPr>
        <w:t>Домашние задания исследовательского характера:</w:t>
      </w:r>
    </w:p>
    <w:p w:rsidR="004561DD" w:rsidRPr="004561DD" w:rsidRDefault="004561DD" w:rsidP="004561D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4561DD">
        <w:rPr>
          <w:rFonts w:ascii="Times New Roman" w:hAnsi="Times New Roman"/>
          <w:sz w:val="24"/>
          <w:szCs w:val="24"/>
          <w:lang w:val="ru-RU"/>
        </w:rPr>
        <w:t>.Применение исследовательских методов изучения (учитель предлагает проблемное задание, учащиеся без помощи учителя ищут способ решения)</w:t>
      </w:r>
    </w:p>
    <w:p w:rsidR="00ED4A01" w:rsidRPr="004561DD" w:rsidRDefault="004561DD" w:rsidP="004561D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ED4A01" w:rsidRPr="004561DD">
        <w:rPr>
          <w:rFonts w:ascii="Times New Roman" w:hAnsi="Times New Roman"/>
          <w:sz w:val="24"/>
          <w:szCs w:val="24"/>
          <w:lang w:val="ru-RU"/>
        </w:rPr>
        <w:t>.Наблюдение за живыми объектами: за поведением рыб в аквариуме, поведением хомячка в клетке.</w:t>
      </w:r>
    </w:p>
    <w:p w:rsidR="00ED4A01" w:rsidRDefault="004561DD" w:rsidP="004561D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5</w:t>
      </w:r>
      <w:r w:rsidR="00ED4A01" w:rsidRPr="004561DD">
        <w:rPr>
          <w:rFonts w:ascii="Times New Roman" w:hAnsi="Times New Roman"/>
          <w:sz w:val="24"/>
          <w:szCs w:val="24"/>
          <w:lang w:val="ru-RU"/>
        </w:rPr>
        <w:t>.Наблюдение за своим организмом (частота дыхания после физической нагрузки, реакция организма на время суток и др.)</w:t>
      </w:r>
    </w:p>
    <w:p w:rsidR="004561DD" w:rsidRDefault="004561DD" w:rsidP="004561DD">
      <w:pPr>
        <w:jc w:val="both"/>
        <w:rPr>
          <w:rFonts w:ascii="Times New Roman" w:hAnsi="Times New Roman"/>
          <w:lang w:val="ru-RU"/>
        </w:rPr>
      </w:pPr>
    </w:p>
    <w:p w:rsidR="00B417A1" w:rsidRPr="00B417A1" w:rsidRDefault="00B417A1" w:rsidP="004561DD">
      <w:pPr>
        <w:jc w:val="both"/>
        <w:rPr>
          <w:rFonts w:ascii="Times New Roman" w:hAnsi="Times New Roman"/>
          <w:lang w:val="ru-RU"/>
        </w:rPr>
      </w:pPr>
      <w:r w:rsidRPr="00B417A1">
        <w:rPr>
          <w:rFonts w:ascii="Times New Roman" w:hAnsi="Times New Roman"/>
          <w:lang w:val="ru-RU"/>
        </w:rPr>
        <w:t>Наиболее распространенной и продуктивной формой организации исследования учащихся на занятии является исследование в малых группах. Применение групповых форм работы открывает широкие возможности для формирования предусмотренных стандартами второго поколения коммуникативных действий, развития мышления и личности ребенка.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 </w:t>
      </w:r>
    </w:p>
    <w:p w:rsidR="00ED4A01" w:rsidRPr="0011797D" w:rsidRDefault="00ED4A01" w:rsidP="004561DD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ED4A01" w:rsidRPr="00302F49" w:rsidRDefault="0011797D" w:rsidP="004561DD">
      <w:pPr>
        <w:jc w:val="both"/>
        <w:rPr>
          <w:rFonts w:ascii="Times New Roman" w:hAnsi="Times New Roman"/>
          <w:lang w:val="ru-RU" w:eastAsia="ru-RU"/>
        </w:rPr>
      </w:pPr>
      <w:r w:rsidRPr="0011797D">
        <w:rPr>
          <w:rFonts w:ascii="Times New Roman" w:hAnsi="Times New Roman"/>
          <w:b/>
          <w:lang w:val="ru-RU" w:eastAsia="ru-RU"/>
        </w:rPr>
        <w:t xml:space="preserve"> 1.</w:t>
      </w:r>
      <w:r w:rsidR="00ED4A01" w:rsidRPr="0011797D">
        <w:rPr>
          <w:rFonts w:ascii="Times New Roman" w:hAnsi="Times New Roman"/>
          <w:b/>
          <w:lang w:val="ru-RU" w:eastAsia="ru-RU"/>
        </w:rPr>
        <w:t xml:space="preserve">Лабораторная </w:t>
      </w:r>
      <w:r w:rsidR="00ED4A01" w:rsidRPr="0011797D">
        <w:rPr>
          <w:rFonts w:ascii="Times New Roman" w:hAnsi="Times New Roman"/>
          <w:b/>
          <w:lang w:eastAsia="ru-RU"/>
        </w:rPr>
        <w:t> </w:t>
      </w:r>
      <w:r w:rsidR="00ED4A01" w:rsidRPr="0011797D">
        <w:rPr>
          <w:rFonts w:ascii="Times New Roman" w:hAnsi="Times New Roman"/>
          <w:b/>
          <w:lang w:val="ru-RU" w:eastAsia="ru-RU"/>
        </w:rPr>
        <w:t xml:space="preserve">самостоятельная </w:t>
      </w:r>
      <w:r w:rsidR="00ED4A01" w:rsidRPr="0011797D">
        <w:rPr>
          <w:rFonts w:ascii="Times New Roman" w:hAnsi="Times New Roman"/>
          <w:b/>
          <w:lang w:eastAsia="ru-RU"/>
        </w:rPr>
        <w:t> </w:t>
      </w:r>
      <w:r w:rsidR="00ED4A01" w:rsidRPr="0011797D">
        <w:rPr>
          <w:rFonts w:ascii="Times New Roman" w:hAnsi="Times New Roman"/>
          <w:b/>
          <w:lang w:val="ru-RU" w:eastAsia="ru-RU"/>
        </w:rPr>
        <w:t xml:space="preserve">работа </w:t>
      </w:r>
      <w:r w:rsidR="00ED4A01" w:rsidRPr="0011797D">
        <w:rPr>
          <w:rFonts w:ascii="Times New Roman" w:hAnsi="Times New Roman"/>
          <w:b/>
          <w:lang w:eastAsia="ru-RU"/>
        </w:rPr>
        <w:t> </w:t>
      </w:r>
      <w:r w:rsidR="00ED4A01" w:rsidRPr="0011797D">
        <w:rPr>
          <w:rFonts w:ascii="Times New Roman" w:hAnsi="Times New Roman"/>
          <w:b/>
          <w:lang w:val="ru-RU" w:eastAsia="ru-RU"/>
        </w:rPr>
        <w:t>по инструктивным карточкам.</w:t>
      </w:r>
      <w:r w:rsidR="00ED4A01" w:rsidRPr="00537E99">
        <w:rPr>
          <w:rFonts w:ascii="Times New Roman" w:hAnsi="Times New Roman"/>
          <w:lang w:val="ru-RU" w:eastAsia="ru-RU"/>
        </w:rPr>
        <w:t xml:space="preserve"> </w:t>
      </w:r>
      <w:r w:rsidR="00ED4A01" w:rsidRPr="00302F49">
        <w:rPr>
          <w:rFonts w:ascii="Times New Roman" w:hAnsi="Times New Roman"/>
          <w:lang w:val="ru-RU" w:eastAsia="ru-RU"/>
        </w:rPr>
        <w:t>В процессе обучения биологии на лабораторных и практических занятиях использую:</w:t>
      </w:r>
    </w:p>
    <w:p w:rsidR="00ED4A01" w:rsidRPr="00302F49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302F49">
        <w:rPr>
          <w:rFonts w:ascii="Times New Roman" w:hAnsi="Times New Roman"/>
          <w:lang w:val="ru-RU" w:eastAsia="ru-RU"/>
        </w:rPr>
        <w:t>1) исследование биологических объектов под микроскопом</w:t>
      </w:r>
    </w:p>
    <w:p w:rsidR="00ED4A01" w:rsidRPr="00302F49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302F49">
        <w:rPr>
          <w:rFonts w:ascii="Times New Roman" w:hAnsi="Times New Roman"/>
          <w:lang w:val="ru-RU" w:eastAsia="ru-RU"/>
        </w:rPr>
        <w:t>2) исследование состава тел живой природы</w:t>
      </w:r>
    </w:p>
    <w:p w:rsidR="00ED4A01" w:rsidRPr="00302F49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302F49">
        <w:rPr>
          <w:rFonts w:ascii="Times New Roman" w:hAnsi="Times New Roman"/>
          <w:lang w:val="ru-RU" w:eastAsia="ru-RU"/>
        </w:rPr>
        <w:t>3) исследование строения организма</w:t>
      </w:r>
    </w:p>
    <w:p w:rsidR="00ED4A01" w:rsidRPr="00302F49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302F49">
        <w:rPr>
          <w:rFonts w:ascii="Times New Roman" w:hAnsi="Times New Roman"/>
          <w:lang w:val="ru-RU" w:eastAsia="ru-RU"/>
        </w:rPr>
        <w:t>4) наблюдения за живыми объектами</w:t>
      </w:r>
    </w:p>
    <w:p w:rsidR="00ED4A01" w:rsidRPr="00302F49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302F49">
        <w:rPr>
          <w:rFonts w:ascii="Times New Roman" w:hAnsi="Times New Roman"/>
          <w:lang w:val="ru-RU" w:eastAsia="ru-RU"/>
        </w:rPr>
        <w:t>5) наблюдения за процессами жизнедеятельности организма</w:t>
      </w:r>
    </w:p>
    <w:p w:rsidR="00ED4A01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302F49">
        <w:rPr>
          <w:rFonts w:ascii="Times New Roman" w:hAnsi="Times New Roman"/>
          <w:lang w:val="ru-RU" w:eastAsia="ru-RU"/>
        </w:rPr>
        <w:t>6) исследование надорганизменных уровней организации живой материи (вид и экосистема).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22212C">
        <w:rPr>
          <w:rFonts w:ascii="Times New Roman" w:hAnsi="Times New Roman"/>
          <w:b/>
          <w:i/>
          <w:lang w:val="ru-RU"/>
        </w:rPr>
        <w:t>5 класс.</w:t>
      </w:r>
      <w:r w:rsidRPr="004561DD">
        <w:rPr>
          <w:rFonts w:ascii="Times New Roman" w:hAnsi="Times New Roman"/>
          <w:lang w:val="ru-RU"/>
        </w:rPr>
        <w:t xml:space="preserve"> </w:t>
      </w:r>
      <w:r w:rsidRPr="004561DD">
        <w:rPr>
          <w:rFonts w:ascii="Times New Roman" w:hAnsi="Times New Roman"/>
          <w:b/>
          <w:lang w:val="ru-RU"/>
        </w:rPr>
        <w:t>Тема: «Среда обитания живых организмов»</w:t>
      </w:r>
      <w:r w:rsidRPr="004561DD">
        <w:rPr>
          <w:rFonts w:ascii="Times New Roman" w:hAnsi="Times New Roman"/>
          <w:lang w:val="ru-RU"/>
        </w:rPr>
        <w:t xml:space="preserve"> (тип исследования проблемно-реферативный) 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Дата исследования _______________________________________________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Тема исследования _________________________________________________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Цель исследования _________________________________________________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b/>
          <w:lang w:val="ru-RU"/>
        </w:rPr>
        <w:t xml:space="preserve">Гипотеза исследования: </w:t>
      </w:r>
      <w:r w:rsidRPr="004561DD">
        <w:rPr>
          <w:rFonts w:ascii="Times New Roman" w:hAnsi="Times New Roman"/>
          <w:lang w:val="ru-RU"/>
        </w:rPr>
        <w:t>Строение живого организма и среда обитания взаимосвязаны (</w:t>
      </w:r>
      <w:r w:rsidRPr="004561DD">
        <w:rPr>
          <w:rFonts w:ascii="Times New Roman" w:hAnsi="Times New Roman"/>
          <w:i/>
          <w:lang w:val="ru-RU"/>
        </w:rPr>
        <w:t>гипотеза выдвигается либо учителем вместе с обучающимися</w:t>
      </w:r>
      <w:r w:rsidRPr="004561DD">
        <w:rPr>
          <w:rFonts w:ascii="Times New Roman" w:hAnsi="Times New Roman"/>
          <w:lang w:val="ru-RU"/>
        </w:rPr>
        <w:t>)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Ход исследования:</w:t>
      </w:r>
    </w:p>
    <w:p w:rsidR="0022212C" w:rsidRPr="004561DD" w:rsidRDefault="0022212C" w:rsidP="0022212C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561DD">
        <w:rPr>
          <w:rFonts w:ascii="Times New Roman" w:hAnsi="Times New Roman" w:cs="Times New Roman"/>
          <w:lang w:val="ru-RU"/>
        </w:rPr>
        <w:t xml:space="preserve">Изучите инструктивные карты, характеризующие одну из четырех сред обитания (данная работа может быть групповой или парной, следовательно учитель заранее распределяет инструктивные карты для каждой группы или пары). </w:t>
      </w:r>
    </w:p>
    <w:p w:rsidR="0022212C" w:rsidRPr="004561DD" w:rsidRDefault="0022212C" w:rsidP="0022212C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561DD">
        <w:rPr>
          <w:rFonts w:ascii="Times New Roman" w:hAnsi="Times New Roman" w:cs="Times New Roman"/>
          <w:lang w:val="ru-RU"/>
        </w:rPr>
        <w:t>В ходе изучения материала составьте характеристику вашей среды обитания, делая упор на такие элементы как температура, влажность, количество кислорода и света, цепи питания.</w:t>
      </w:r>
    </w:p>
    <w:p w:rsidR="0022212C" w:rsidRPr="004561DD" w:rsidRDefault="0022212C" w:rsidP="0022212C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561DD">
        <w:rPr>
          <w:rFonts w:ascii="Times New Roman" w:hAnsi="Times New Roman" w:cs="Times New Roman"/>
          <w:lang w:val="ru-RU"/>
        </w:rPr>
        <w:t xml:space="preserve">Составьте схемы приспособления живых организмов к той или иной среде обитания.  </w:t>
      </w:r>
      <w:r w:rsidRPr="00192169">
        <w:rPr>
          <w:rFonts w:ascii="Times New Roman" w:hAnsi="Times New Roman" w:cs="Times New Roman"/>
          <w:lang w:val="ru-RU"/>
        </w:rPr>
        <w:t xml:space="preserve">Попробуйте определить вид движения живых организмов исходя из их строения </w:t>
      </w:r>
      <w:r>
        <w:rPr>
          <w:rFonts w:ascii="Times New Roman" w:hAnsi="Times New Roman" w:cs="Times New Roman"/>
          <w:lang w:val="ru-RU"/>
        </w:rPr>
        <w:t xml:space="preserve">   </w:t>
      </w:r>
    </w:p>
    <w:p w:rsidR="0022212C" w:rsidRPr="004561DD" w:rsidRDefault="0022212C" w:rsidP="0022212C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561DD">
        <w:rPr>
          <w:rFonts w:ascii="Times New Roman" w:hAnsi="Times New Roman" w:cs="Times New Roman"/>
          <w:lang w:val="ru-RU"/>
        </w:rPr>
        <w:t>Каждая группа или пара представляет отчет о проделанной работе в виде схемы и рассказа для других групп.</w:t>
      </w:r>
    </w:p>
    <w:p w:rsidR="0022212C" w:rsidRDefault="0022212C" w:rsidP="0022212C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561DD">
        <w:rPr>
          <w:rFonts w:ascii="Times New Roman" w:hAnsi="Times New Roman" w:cs="Times New Roman"/>
          <w:lang w:val="ru-RU"/>
        </w:rPr>
        <w:lastRenderedPageBreak/>
        <w:t>Сделайте  вывод, подтвердилась ли наша гипотеза, ответ обоснуйте.</w:t>
      </w:r>
    </w:p>
    <w:p w:rsidR="0022212C" w:rsidRPr="0022212C" w:rsidRDefault="0022212C" w:rsidP="004561DD">
      <w:pPr>
        <w:jc w:val="both"/>
        <w:rPr>
          <w:rFonts w:ascii="Times New Roman" w:hAnsi="Times New Roman"/>
          <w:lang w:val="ru-RU" w:eastAsia="ru-RU"/>
        </w:rPr>
      </w:pPr>
    </w:p>
    <w:p w:rsidR="004561DD" w:rsidRPr="004561DD" w:rsidRDefault="004561DD" w:rsidP="004561DD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 класс</w:t>
      </w:r>
      <w:r w:rsidRPr="004561DD">
        <w:rPr>
          <w:rFonts w:ascii="Times New Roman" w:hAnsi="Times New Roman"/>
          <w:b/>
          <w:lang w:val="ru-RU"/>
        </w:rPr>
        <w:t xml:space="preserve"> Тема урока: «Плоды, их  классификация. Распространение плодов и семян»</w:t>
      </w:r>
      <w:r w:rsidRPr="004561DD">
        <w:rPr>
          <w:rFonts w:ascii="Times New Roman" w:hAnsi="Times New Roman"/>
          <w:lang w:val="ru-RU"/>
        </w:rPr>
        <w:t xml:space="preserve"> (тип исследования описательный). 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Тема исследования _________________________________________________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Цель исследования _________________________________________________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Гипотеза исследования _______________________________________________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Ход исследования: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Изучите параграф 13 и имеющиеся у вас на столах натуральные объекты.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Опишите строение плода. Назовите его основные части.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Составьте схему по классификации плодов: а) по сложности, б) по количеству семян, в) по количеству воды в околоплоднике.</w:t>
      </w:r>
    </w:p>
    <w:p w:rsid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Составьте таблицу по типам плодов:</w:t>
      </w:r>
    </w:p>
    <w:p w:rsidR="00767B38" w:rsidRPr="004561DD" w:rsidRDefault="00767B38" w:rsidP="004561DD">
      <w:pPr>
        <w:jc w:val="both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Look w:val="04A0"/>
      </w:tblPr>
      <w:tblGrid>
        <w:gridCol w:w="2256"/>
        <w:gridCol w:w="2135"/>
        <w:gridCol w:w="2233"/>
        <w:gridCol w:w="2227"/>
      </w:tblGrid>
      <w:tr w:rsidR="004561DD" w:rsidRPr="00753CFB" w:rsidTr="00767B38">
        <w:tc>
          <w:tcPr>
            <w:tcW w:w="2256" w:type="dxa"/>
            <w:vAlign w:val="center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Тип плода</w:t>
            </w:r>
          </w:p>
        </w:tc>
        <w:tc>
          <w:tcPr>
            <w:tcW w:w="2135" w:type="dxa"/>
            <w:vAlign w:val="center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Вид плода</w:t>
            </w:r>
          </w:p>
        </w:tc>
        <w:tc>
          <w:tcPr>
            <w:tcW w:w="2233" w:type="dxa"/>
            <w:vAlign w:val="center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2227" w:type="dxa"/>
            <w:vAlign w:val="center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  <w:tr w:rsidR="004561DD" w:rsidRPr="00753CFB" w:rsidTr="00767B38">
        <w:tc>
          <w:tcPr>
            <w:tcW w:w="2256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b/>
                <w:sz w:val="24"/>
                <w:szCs w:val="24"/>
              </w:rPr>
              <w:t xml:space="preserve">Например: </w:t>
            </w:r>
            <w:r w:rsidRPr="00753CFB">
              <w:rPr>
                <w:rFonts w:ascii="Times New Roman" w:hAnsi="Times New Roman"/>
                <w:sz w:val="24"/>
                <w:szCs w:val="24"/>
              </w:rPr>
              <w:t>Ягодновидные плоды</w:t>
            </w:r>
          </w:p>
        </w:tc>
        <w:tc>
          <w:tcPr>
            <w:tcW w:w="2135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Ягода</w:t>
            </w:r>
          </w:p>
        </w:tc>
        <w:tc>
          <w:tcPr>
            <w:tcW w:w="2233" w:type="dxa"/>
          </w:tcPr>
          <w:p w:rsidR="004561DD" w:rsidRPr="004561DD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1DD">
              <w:rPr>
                <w:rFonts w:ascii="Times New Roman" w:hAnsi="Times New Roman"/>
                <w:sz w:val="24"/>
                <w:szCs w:val="24"/>
                <w:lang w:val="ru-RU"/>
              </w:rPr>
              <w:t>Сочный плод с мякотью, прикрытой снаружи тонкой кожицей.</w:t>
            </w:r>
          </w:p>
        </w:tc>
        <w:tc>
          <w:tcPr>
            <w:tcW w:w="2227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FB">
              <w:rPr>
                <w:rFonts w:ascii="Times New Roman" w:hAnsi="Times New Roman"/>
                <w:sz w:val="24"/>
                <w:szCs w:val="24"/>
              </w:rPr>
              <w:t>Томат, виноград, перец, барбарис…..</w:t>
            </w:r>
          </w:p>
        </w:tc>
      </w:tr>
      <w:tr w:rsidR="004561DD" w:rsidRPr="00753CFB" w:rsidTr="00767B38">
        <w:tc>
          <w:tcPr>
            <w:tcW w:w="2256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561DD" w:rsidRPr="00753CFB" w:rsidRDefault="004561DD" w:rsidP="00456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1DD" w:rsidRPr="004561DD" w:rsidRDefault="004561DD" w:rsidP="004561DD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561DD">
        <w:rPr>
          <w:rFonts w:ascii="Times New Roman" w:hAnsi="Times New Roman" w:cs="Times New Roman"/>
          <w:lang w:val="ru-RU"/>
        </w:rPr>
        <w:t>Сделайте  вывод, подтвердилась ли ваша гипотеза, ответ обоснуйте.</w:t>
      </w:r>
    </w:p>
    <w:p w:rsidR="0011797D" w:rsidRPr="00767B38" w:rsidRDefault="0011797D" w:rsidP="00767B38">
      <w:pPr>
        <w:jc w:val="both"/>
        <w:rPr>
          <w:rFonts w:ascii="Times New Roman" w:hAnsi="Times New Roman"/>
          <w:lang w:val="ru-RU"/>
        </w:rPr>
      </w:pPr>
    </w:p>
    <w:p w:rsidR="0011797D" w:rsidRPr="0022212C" w:rsidRDefault="0011797D" w:rsidP="0011797D">
      <w:pPr>
        <w:jc w:val="both"/>
        <w:rPr>
          <w:rFonts w:ascii="Times New Roman" w:hAnsi="Times New Roman"/>
          <w:b/>
          <w:lang w:val="ru-RU"/>
        </w:rPr>
      </w:pPr>
      <w:r w:rsidRPr="0022212C">
        <w:rPr>
          <w:rFonts w:ascii="Times New Roman" w:hAnsi="Times New Roman"/>
          <w:b/>
          <w:lang w:val="ru-RU"/>
        </w:rPr>
        <w:t>6 класс</w:t>
      </w:r>
      <w:r w:rsidR="0022212C" w:rsidRPr="0022212C">
        <w:rPr>
          <w:rFonts w:ascii="Times New Roman" w:hAnsi="Times New Roman"/>
          <w:b/>
          <w:lang w:val="ru-RU"/>
        </w:rPr>
        <w:t xml:space="preserve">   </w:t>
      </w:r>
      <w:r w:rsidRPr="0022212C">
        <w:rPr>
          <w:rFonts w:ascii="Times New Roman" w:hAnsi="Times New Roman"/>
          <w:b/>
          <w:lang w:val="ru-RU"/>
        </w:rPr>
        <w:t>Тема</w:t>
      </w:r>
      <w:r w:rsidR="0022212C" w:rsidRPr="0022212C">
        <w:rPr>
          <w:rFonts w:ascii="Times New Roman" w:hAnsi="Times New Roman"/>
          <w:b/>
          <w:lang w:val="ru-RU"/>
        </w:rPr>
        <w:t xml:space="preserve"> урока</w:t>
      </w:r>
      <w:r w:rsidRPr="0022212C">
        <w:rPr>
          <w:rFonts w:ascii="Times New Roman" w:hAnsi="Times New Roman"/>
          <w:b/>
          <w:lang w:val="ru-RU"/>
        </w:rPr>
        <w:t>.  Типы  корней и виды  корневых систем.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u w:val="single"/>
          <w:lang w:val="ru-RU"/>
        </w:rPr>
        <w:t>Цель:</w:t>
      </w:r>
      <w:r w:rsidRPr="004561DD">
        <w:rPr>
          <w:rFonts w:ascii="Times New Roman" w:hAnsi="Times New Roman"/>
          <w:lang w:val="ru-RU"/>
        </w:rPr>
        <w:t xml:space="preserve"> Поставить цели работы самостоятельно.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ab/>
        <w:t xml:space="preserve">(Предполагаемые  цели: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    1. Изучить строение корневой системы растений.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    2. Научиться сравнивать корневые системы  разных растений.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    3. Научиться делать рисунки  корневых систем с обозначениями.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    4. Сделать вывод о  строении корневой системы растений).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u w:val="single"/>
          <w:lang w:val="ru-RU"/>
        </w:rPr>
        <w:t>Оборудование:</w:t>
      </w:r>
      <w:r w:rsidRPr="004561DD">
        <w:rPr>
          <w:rFonts w:ascii="Times New Roman" w:hAnsi="Times New Roman"/>
          <w:lang w:val="ru-RU"/>
        </w:rPr>
        <w:t xml:space="preserve">  таблица, учебник,  гербарии корневых   систем  разных растений.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Ход работы.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Рассмотрите корневые системы выданных вам растений.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В корневой системе взрослого растения найдите главный,  боковые и придаточные   корни. У всех ли растений можно  обнаружить главный корень?  У всех ли растений в корневой системе есть придаточные корни?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2.  Как называется корневая система, у которой главный корень хорошо  выражен?  Как называется корневая система, у которой главный корень не выражен?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3.   Зарисуйте схемы корневых систем выданных вам растений. Подпишите названия всех корней.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4.  Сравните корневые системы выданных вам растений.  В чём их сходство и различие?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753CFB" w:rsidRDefault="0011797D" w:rsidP="0011797D">
      <w:pPr>
        <w:jc w:val="both"/>
        <w:rPr>
          <w:rFonts w:ascii="Times New Roman" w:hAnsi="Times New Roman"/>
        </w:rPr>
      </w:pPr>
      <w:r w:rsidRPr="00753CFB">
        <w:rPr>
          <w:rFonts w:ascii="Times New Roman" w:hAnsi="Times New Roman"/>
        </w:rPr>
        <w:t>Результаты занесите в таблицу:</w:t>
      </w:r>
    </w:p>
    <w:p w:rsidR="0011797D" w:rsidRPr="00753CFB" w:rsidRDefault="0011797D" w:rsidP="0011797D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0"/>
        <w:gridCol w:w="3313"/>
        <w:gridCol w:w="1575"/>
        <w:gridCol w:w="1553"/>
      </w:tblGrid>
      <w:tr w:rsidR="0011797D" w:rsidRPr="00753CFB" w:rsidTr="00E76EDE">
        <w:trPr>
          <w:trHeight w:val="330"/>
        </w:trPr>
        <w:tc>
          <w:tcPr>
            <w:tcW w:w="3130" w:type="dxa"/>
            <w:vMerge w:val="restart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 xml:space="preserve">Признаки корневых </w:t>
            </w:r>
          </w:p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систем</w:t>
            </w:r>
          </w:p>
        </w:tc>
        <w:tc>
          <w:tcPr>
            <w:tcW w:w="3313" w:type="dxa"/>
            <w:vMerge w:val="restart"/>
            <w:tcBorders>
              <w:right w:val="single" w:sz="4" w:space="0" w:color="auto"/>
            </w:tcBorders>
            <w:vAlign w:val="center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Сходство</w:t>
            </w:r>
          </w:p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Различие</w:t>
            </w:r>
          </w:p>
        </w:tc>
      </w:tr>
      <w:tr w:rsidR="0011797D" w:rsidRPr="00753CFB" w:rsidTr="00E76EDE">
        <w:trPr>
          <w:trHeight w:val="210"/>
        </w:trPr>
        <w:tc>
          <w:tcPr>
            <w:tcW w:w="3130" w:type="dxa"/>
            <w:vMerge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13" w:type="dxa"/>
            <w:vMerge/>
            <w:tcBorders>
              <w:bottom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Горох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Пшеница</w:t>
            </w:r>
          </w:p>
        </w:tc>
      </w:tr>
      <w:tr w:rsidR="0011797D" w:rsidRPr="00753CFB" w:rsidTr="00E76EDE">
        <w:trPr>
          <w:trHeight w:val="255"/>
        </w:trPr>
        <w:tc>
          <w:tcPr>
            <w:tcW w:w="3130" w:type="dxa"/>
            <w:tcBorders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Главный корень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 xml:space="preserve">Корневая система – это </w:t>
            </w:r>
          </w:p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</w:tr>
      <w:tr w:rsidR="0011797D" w:rsidRPr="00753CFB" w:rsidTr="00E76EDE">
        <w:trPr>
          <w:trHeight w:val="330"/>
        </w:trPr>
        <w:tc>
          <w:tcPr>
            <w:tcW w:w="3130" w:type="dxa"/>
            <w:tcBorders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t>Боковые корни</w:t>
            </w: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</w:tr>
      <w:tr w:rsidR="0011797D" w:rsidRPr="00753CFB" w:rsidTr="00E76EDE">
        <w:trPr>
          <w:trHeight w:val="690"/>
        </w:trPr>
        <w:tc>
          <w:tcPr>
            <w:tcW w:w="3130" w:type="dxa"/>
            <w:tcBorders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  <w:r w:rsidRPr="00753CFB">
              <w:rPr>
                <w:rFonts w:ascii="Times New Roman" w:hAnsi="Times New Roman"/>
              </w:rPr>
              <w:lastRenderedPageBreak/>
              <w:t>Придаточные корни</w:t>
            </w: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797D" w:rsidRPr="00753CFB" w:rsidRDefault="0011797D" w:rsidP="0011797D">
      <w:pPr>
        <w:jc w:val="both"/>
        <w:rPr>
          <w:rFonts w:ascii="Times New Roman" w:hAnsi="Times New Roman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5.   Сделайте вывод  о строении корневой системы растений.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(Корневая система растений состоит из _______________________________ У стержневой корневой системы ____________________________, а у мочковой корневой системы ________________________________________________</w:t>
      </w:r>
      <w:r w:rsidR="0022212C">
        <w:rPr>
          <w:rFonts w:ascii="Times New Roman" w:hAnsi="Times New Roman"/>
          <w:lang w:val="ru-RU"/>
        </w:rPr>
        <w:t>_________________________</w:t>
      </w:r>
      <w:r w:rsidRPr="004561DD">
        <w:rPr>
          <w:rFonts w:ascii="Times New Roman" w:hAnsi="Times New Roman"/>
          <w:lang w:val="ru-RU"/>
        </w:rPr>
        <w:t>).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22212C" w:rsidRDefault="0011797D" w:rsidP="0011797D">
      <w:pPr>
        <w:jc w:val="both"/>
        <w:rPr>
          <w:rFonts w:ascii="Times New Roman" w:hAnsi="Times New Roman"/>
          <w:b/>
          <w:lang w:val="ru-RU"/>
        </w:rPr>
      </w:pPr>
      <w:r w:rsidRPr="0022212C">
        <w:rPr>
          <w:rFonts w:ascii="Times New Roman" w:hAnsi="Times New Roman"/>
          <w:b/>
          <w:lang w:val="ru-RU"/>
        </w:rPr>
        <w:t>7 класс</w:t>
      </w:r>
      <w:r w:rsidR="0022212C" w:rsidRPr="0022212C">
        <w:rPr>
          <w:rFonts w:ascii="Times New Roman" w:hAnsi="Times New Roman"/>
          <w:b/>
          <w:lang w:val="ru-RU"/>
        </w:rPr>
        <w:t xml:space="preserve">  </w:t>
      </w:r>
      <w:r w:rsidRPr="0022212C">
        <w:rPr>
          <w:rFonts w:ascii="Times New Roman" w:hAnsi="Times New Roman"/>
          <w:b/>
          <w:lang w:val="ru-RU"/>
        </w:rPr>
        <w:t>Тема</w:t>
      </w:r>
      <w:r w:rsidR="0022212C" w:rsidRPr="0022212C">
        <w:rPr>
          <w:rFonts w:ascii="Times New Roman" w:hAnsi="Times New Roman"/>
          <w:b/>
          <w:lang w:val="ru-RU"/>
        </w:rPr>
        <w:t xml:space="preserve"> урока </w:t>
      </w:r>
      <w:r w:rsidRPr="0022212C">
        <w:rPr>
          <w:rFonts w:ascii="Times New Roman" w:hAnsi="Times New Roman"/>
          <w:b/>
          <w:lang w:val="ru-RU"/>
        </w:rPr>
        <w:t>.   Внешнее строение  рыб.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u w:val="single"/>
          <w:lang w:val="ru-RU"/>
        </w:rPr>
        <w:t>Цель:</w:t>
      </w:r>
      <w:r w:rsidRPr="004561DD">
        <w:rPr>
          <w:rFonts w:ascii="Times New Roman" w:hAnsi="Times New Roman"/>
          <w:lang w:val="ru-RU"/>
        </w:rPr>
        <w:t xml:space="preserve">  Поставить цели работы самостоятельно.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ab/>
        <w:t xml:space="preserve">(Предполагаемые  цели: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Изучить внешнее строение рыбы на примере речного окуня.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Выяснить, каковы особенности строения рабы в связи со средой обитания.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Продолжить развивать умение наблюдать, отвечать на вопросы с помощью учебника и дополнительной литературы.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Сделать вывод о приспособленности рыб к водной среде обитания.)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u w:val="single"/>
          <w:lang w:val="ru-RU"/>
        </w:rPr>
        <w:t>Оборудование:</w:t>
      </w:r>
      <w:r w:rsidRPr="004561DD">
        <w:rPr>
          <w:rFonts w:ascii="Times New Roman" w:hAnsi="Times New Roman"/>
          <w:lang w:val="ru-RU"/>
        </w:rPr>
        <w:t xml:space="preserve">  влажные препараты рыб разных видов, таблица, учебник,   дополнительная   литература.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Ход работы.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Рассмотрите рыбу, плавающую в банке с водой или влажный препарат,  определите форму её тела и объясните, какое значение имеет такая форма тела в её жизни.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Найдите голову, туловище и хвост рыбы. Как они соединены между собой? Может ли рыба повернуть голову влево или вправо? Какой вывод можно из этого сделать?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Определите, чем покрыто тело рыбы, как расположена чешуя, какое значение имеет такое расположение чешуи для жизни рыбы в воде? С помощью лупы рассмотрите отдельную чешую. Как с её помощью определить возраст рыбы? Какую функцию выполняет слизь?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Определите окраску тела рыбы на брюшной и спинной сторонах;  если она различна, то объясните эти различия. Как называется такая окраска?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На голове рыбы найдите ноздри и глаза, определите,  имеют ли глаза веки, почему? Какое значение имеют эти органы в жизни рыбы?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По бокам тела найдите боковую линию. Какое значение этот орган чувств имеет в жизни рыб?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Найдите у рассматриваемой рыбы парные (грудные и брюшные) плавники и непарные (спинной, хвостовой) плавники. Понаблюдайте за работой плавников при передвижении рыбы.  Какое участие в передвижении принимают разные плавники?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Зарисуйте внешний вид рыбы, обозначьте на рисунке её части тела.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Сделайте вывод о приспособленности рыбы к жизни в воде. Вывод запишите в тетрадь.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(Рыбы живут в --------------  - дышат кислородом, растворённым в воде;    имеют для этого органы дыхания ---------- ;  – тело покрыто ---------и ---------;  - имеют------------------  форму тела для передвижения в воде; отделы тела --------------------- друг с другом;   -  передвигаются с помощью -----------------------;  -  глаза рыб   не имеют    ----------- ;</w:t>
      </w:r>
    </w:p>
    <w:p w:rsidR="0011797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-  есть особый орган чувств   ------------- ; окраска у них   -------------- , это помогает прятаться от врагов.  )</w:t>
      </w:r>
    </w:p>
    <w:p w:rsidR="0022212C" w:rsidRDefault="0022212C" w:rsidP="0011797D">
      <w:pPr>
        <w:jc w:val="both"/>
        <w:rPr>
          <w:rFonts w:ascii="Times New Roman" w:hAnsi="Times New Roman"/>
          <w:lang w:val="ru-RU"/>
        </w:rPr>
      </w:pPr>
    </w:p>
    <w:p w:rsidR="0011797D" w:rsidRPr="0022212C" w:rsidRDefault="0011797D" w:rsidP="0022212C">
      <w:pPr>
        <w:jc w:val="both"/>
        <w:rPr>
          <w:rFonts w:ascii="Times New Roman" w:hAnsi="Times New Roman"/>
          <w:lang w:val="ru-RU"/>
        </w:rPr>
      </w:pPr>
      <w:r w:rsidRPr="0022212C">
        <w:rPr>
          <w:rFonts w:ascii="Times New Roman" w:hAnsi="Times New Roman"/>
          <w:b/>
          <w:lang w:val="ru-RU"/>
        </w:rPr>
        <w:t>8 класс</w:t>
      </w:r>
      <w:r w:rsidR="0022212C">
        <w:rPr>
          <w:rFonts w:ascii="Times New Roman" w:hAnsi="Times New Roman"/>
          <w:b/>
          <w:lang w:val="ru-RU"/>
        </w:rPr>
        <w:t xml:space="preserve">   </w:t>
      </w:r>
      <w:r w:rsidRPr="0022212C">
        <w:rPr>
          <w:rFonts w:ascii="Times New Roman" w:hAnsi="Times New Roman"/>
          <w:b/>
          <w:lang w:val="ru-RU"/>
        </w:rPr>
        <w:t>Лабораторная</w:t>
      </w:r>
      <w:r w:rsidRPr="0011797D">
        <w:rPr>
          <w:rFonts w:ascii="Times New Roman" w:hAnsi="Times New Roman"/>
          <w:b/>
          <w:lang w:val="ru-RU"/>
        </w:rPr>
        <w:t xml:space="preserve"> работа «Изучение микроскопического строения крови».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Лабораторная работа может проводиться в трех вариантах: иллюстративном, частично-поисковом и исследовательском. На столах обучающихся три вида инструктивных карточек, они сами выбирают вариант работы.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i/>
          <w:sz w:val="24"/>
          <w:szCs w:val="24"/>
          <w:lang w:val="ru-RU"/>
        </w:rPr>
        <w:t>Иллюстративная лабораторная работа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sz w:val="24"/>
          <w:szCs w:val="24"/>
          <w:lang w:val="ru-RU"/>
        </w:rPr>
        <w:t>Инструктивная карточка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lastRenderedPageBreak/>
        <w:t>1. Рассмотрите микропрепараты крови лягушки и человека, найдите доказательства того, что кровь человека в единицу времени единицей объема переносит кислорода больше, чем кровь лягушки (увеличение общей поверхности эритроцитов и относительного содержания гемоглобина).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2. Сравните эритроциты лягушки и человека. По каким признакам можно судить об увеличении поверхности эритроцитов, а по каким – об увеличении относительного содержания гемоглобина в эритроцитах.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3. Запишите вывод: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Кровь человека в единицу времени единицей объема переносит кислорода больше, чем кровь лягушки, так как: 1) увеличивается общая поверхность эритроцитов вследствие…, 2) увеличивается относительное содержание гемоглобина вследствие…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i/>
          <w:sz w:val="24"/>
          <w:szCs w:val="24"/>
          <w:lang w:val="ru-RU"/>
        </w:rPr>
        <w:t>Частично-поисковая лабораторная работа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sz w:val="24"/>
          <w:szCs w:val="24"/>
          <w:lang w:val="ru-RU"/>
        </w:rPr>
        <w:t>Инструктивная карточка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1. Рассмотрите микропрепараты крови лягушки и человека.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2. Сравните эритроциты лягушки и человека, обратив внимание на размеры эритроцитов, наличие или отсутствие ядра.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3) Сделайте вывод: чья кровь в единицу времени единицей объема переносит больше кислорода и почему?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i/>
          <w:sz w:val="24"/>
          <w:szCs w:val="24"/>
          <w:lang w:val="ru-RU"/>
        </w:rPr>
        <w:t>Исследовательская лабораторная работа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sz w:val="24"/>
          <w:szCs w:val="24"/>
          <w:lang w:val="ru-RU"/>
        </w:rPr>
        <w:t>Инструктивная карточка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1) Исследуйте микроскопическое строение крови лягушки и человека, сравнив их эритроциты.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2) Найдите и проанализируйте факты, доказывающие, что чья-то кровь переносит в единицу времени единицей объема больше кислорода.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3) Сделайте вывод: за основу можете взять рабочую гипотезу: «Перенос кислорода будет зависеть от…, значит необходимо найти доказательства наличия этих причин».</w:t>
      </w:r>
    </w:p>
    <w:p w:rsidR="0022212C" w:rsidRDefault="0022212C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1797D" w:rsidRPr="0011797D" w:rsidRDefault="0022212C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8 класс Тема урока </w:t>
      </w:r>
      <w:r w:rsidR="0011797D" w:rsidRPr="0011797D">
        <w:rPr>
          <w:rFonts w:ascii="Times New Roman" w:hAnsi="Times New Roman"/>
          <w:b/>
          <w:sz w:val="24"/>
          <w:szCs w:val="24"/>
          <w:lang w:val="ru-RU"/>
        </w:rPr>
        <w:t>«Регуляция дыхания»</w:t>
      </w:r>
    </w:p>
    <w:p w:rsidR="0011797D" w:rsidRPr="0011797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797D">
        <w:rPr>
          <w:rFonts w:ascii="Times New Roman" w:hAnsi="Times New Roman"/>
          <w:b/>
          <w:sz w:val="24"/>
          <w:szCs w:val="24"/>
          <w:lang w:val="ru-RU"/>
        </w:rPr>
        <w:t>Лабораторная работа «Определение частоты дыхания».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Инструктивная карточка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1) Пронаблюдайте за движениями своей грудной клетки.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2) Сосчитайте, сколько дыхательных движений вы делаете в течение 1 минуты сидя, после 10 приседаний.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3) Объясните разницу полученных данных и запишите вывод.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4) Решите следующие биологические задачи: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А) Сколько воздуха проходит через легкие человека при спокойном дыхании в 1 минуту, в 1 час, в сутки (вдох – 500мл воздуха, частота дыхания – 18 раз в минуту).</w:t>
      </w:r>
    </w:p>
    <w:p w:rsidR="0011797D" w:rsidRPr="004561DD" w:rsidRDefault="0011797D" w:rsidP="0011797D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4561DD">
        <w:rPr>
          <w:rFonts w:ascii="Times New Roman" w:hAnsi="Times New Roman"/>
          <w:sz w:val="24"/>
          <w:szCs w:val="24"/>
          <w:lang w:val="ru-RU"/>
        </w:rPr>
        <w:t>Б) Зная, что во вдыхаемом воздухе содержится 20% кислорода, определите, сколько кислорода человек пропускает через легкие в сутки при спокойном дыхании.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</w:p>
    <w:p w:rsidR="0011797D" w:rsidRPr="0022212C" w:rsidRDefault="0011797D" w:rsidP="0011797D">
      <w:pPr>
        <w:jc w:val="both"/>
        <w:rPr>
          <w:rFonts w:ascii="Times New Roman" w:hAnsi="Times New Roman"/>
          <w:lang w:val="ru-RU"/>
        </w:rPr>
      </w:pPr>
      <w:r w:rsidRPr="0022212C">
        <w:rPr>
          <w:rFonts w:ascii="Times New Roman" w:hAnsi="Times New Roman"/>
          <w:b/>
          <w:lang w:val="ru-RU"/>
        </w:rPr>
        <w:t>9 класс</w:t>
      </w:r>
      <w:r w:rsidR="0022212C">
        <w:rPr>
          <w:rFonts w:ascii="Times New Roman" w:hAnsi="Times New Roman"/>
          <w:lang w:val="ru-RU"/>
        </w:rPr>
        <w:t xml:space="preserve"> </w:t>
      </w:r>
      <w:r w:rsidRPr="0011797D">
        <w:rPr>
          <w:rFonts w:ascii="Times New Roman" w:hAnsi="Times New Roman"/>
          <w:b/>
          <w:bCs/>
          <w:lang w:val="ru-RU"/>
        </w:rPr>
        <w:t>Тема</w:t>
      </w:r>
      <w:r w:rsidR="0022212C">
        <w:rPr>
          <w:rFonts w:ascii="Times New Roman" w:hAnsi="Times New Roman"/>
          <w:b/>
          <w:bCs/>
          <w:lang w:val="ru-RU"/>
        </w:rPr>
        <w:t xml:space="preserve"> урока </w:t>
      </w:r>
      <w:r w:rsidRPr="0011797D">
        <w:rPr>
          <w:rFonts w:ascii="Times New Roman" w:hAnsi="Times New Roman"/>
          <w:b/>
          <w:bCs/>
          <w:lang w:val="ru-RU"/>
        </w:rPr>
        <w:t>.</w:t>
      </w:r>
      <w:r w:rsidRPr="0011797D">
        <w:rPr>
          <w:rFonts w:ascii="Times New Roman" w:hAnsi="Times New Roman"/>
          <w:b/>
          <w:lang w:val="ru-RU"/>
        </w:rPr>
        <w:t>Изучение морфологического критерия вида.</w:t>
      </w:r>
    </w:p>
    <w:p w:rsidR="0011797D" w:rsidRPr="004561DD" w:rsidRDefault="0011797D" w:rsidP="0011797D">
      <w:pPr>
        <w:jc w:val="both"/>
        <w:rPr>
          <w:rFonts w:ascii="Times New Roman" w:hAnsi="Times New Roman"/>
          <w:b/>
          <w:lang w:val="ru-RU"/>
        </w:rPr>
      </w:pPr>
      <w:r w:rsidRPr="004561DD">
        <w:rPr>
          <w:rFonts w:ascii="Times New Roman" w:hAnsi="Times New Roman"/>
          <w:lang w:val="ru-RU"/>
        </w:rPr>
        <w:t>Цель работы</w:t>
      </w:r>
      <w:r w:rsidRPr="004561DD">
        <w:rPr>
          <w:rFonts w:ascii="Times New Roman" w:hAnsi="Times New Roman"/>
          <w:b/>
          <w:lang w:val="ru-RU"/>
        </w:rPr>
        <w:t xml:space="preserve">. 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(Поставить цели работы самостоятельно).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Изучить __________________________________________________________________.</w:t>
      </w:r>
    </w:p>
    <w:p w:rsidR="0011797D" w:rsidRPr="004561DD" w:rsidRDefault="0011797D" w:rsidP="0022212C">
      <w:pPr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Определить, можно ли ___________________________________________________________________ .                       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Оборудование: гербарии растений, коллекции,  влажные микропрепараты,  таблицы.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Ход работы: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1. Дайте определение вида.     Какие критерии для определения вида вы знаете?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2. Рассмотрите предложенные вам объекты.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3. Сделайте их морфологические описания. </w:t>
      </w:r>
    </w:p>
    <w:p w:rsidR="0011797D" w:rsidRPr="00753CFB" w:rsidRDefault="0011797D" w:rsidP="0011797D">
      <w:pPr>
        <w:jc w:val="both"/>
        <w:rPr>
          <w:rFonts w:ascii="Times New Roman" w:hAnsi="Times New Roman"/>
        </w:rPr>
      </w:pPr>
      <w:r w:rsidRPr="004561DD">
        <w:rPr>
          <w:rFonts w:ascii="Times New Roman" w:hAnsi="Times New Roman"/>
          <w:lang w:val="ru-RU"/>
        </w:rPr>
        <w:t xml:space="preserve">    </w:t>
      </w:r>
      <w:r w:rsidRPr="00753CFB">
        <w:rPr>
          <w:rFonts w:ascii="Times New Roman" w:hAnsi="Times New Roman"/>
        </w:rPr>
        <w:t>Заполните таблицу.</w:t>
      </w:r>
    </w:p>
    <w:p w:rsidR="0011797D" w:rsidRPr="00753CFB" w:rsidRDefault="0011797D" w:rsidP="0011797D">
      <w:pPr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1C0"/>
      </w:tblPr>
      <w:tblGrid>
        <w:gridCol w:w="2323"/>
        <w:gridCol w:w="7248"/>
      </w:tblGrid>
      <w:tr w:rsidR="0011797D" w:rsidRPr="00753CFB" w:rsidTr="0022212C">
        <w:tc>
          <w:tcPr>
            <w:tcW w:w="2323" w:type="dxa"/>
          </w:tcPr>
          <w:p w:rsidR="0011797D" w:rsidRPr="0022212C" w:rsidRDefault="0011797D" w:rsidP="00E76EDE">
            <w:pPr>
              <w:jc w:val="both"/>
              <w:rPr>
                <w:rStyle w:val="af3"/>
                <w:rFonts w:ascii="Times New Roman" w:hAnsi="Times New Roman"/>
                <w:i w:val="0"/>
              </w:rPr>
            </w:pPr>
          </w:p>
          <w:p w:rsidR="0011797D" w:rsidRPr="0022212C" w:rsidRDefault="0011797D" w:rsidP="00E76EDE">
            <w:pPr>
              <w:jc w:val="both"/>
              <w:rPr>
                <w:rStyle w:val="af3"/>
                <w:rFonts w:ascii="Times New Roman" w:hAnsi="Times New Roman"/>
                <w:i w:val="0"/>
              </w:rPr>
            </w:pPr>
            <w:r w:rsidRPr="0022212C">
              <w:rPr>
                <w:rStyle w:val="af3"/>
                <w:rFonts w:ascii="Times New Roman" w:hAnsi="Times New Roman"/>
                <w:i w:val="0"/>
              </w:rPr>
              <w:t>ОБЪЕКТ</w:t>
            </w:r>
          </w:p>
        </w:tc>
        <w:tc>
          <w:tcPr>
            <w:tcW w:w="7248" w:type="dxa"/>
          </w:tcPr>
          <w:p w:rsidR="0011797D" w:rsidRPr="0022212C" w:rsidRDefault="0011797D" w:rsidP="00E76EDE">
            <w:pPr>
              <w:jc w:val="both"/>
              <w:rPr>
                <w:rStyle w:val="af3"/>
                <w:rFonts w:ascii="Times New Roman" w:hAnsi="Times New Roman"/>
                <w:i w:val="0"/>
              </w:rPr>
            </w:pPr>
          </w:p>
          <w:p w:rsidR="0011797D" w:rsidRPr="0022212C" w:rsidRDefault="0011797D" w:rsidP="00E76EDE">
            <w:pPr>
              <w:jc w:val="both"/>
              <w:rPr>
                <w:rStyle w:val="af3"/>
                <w:rFonts w:ascii="Times New Roman" w:hAnsi="Times New Roman"/>
                <w:i w:val="0"/>
              </w:rPr>
            </w:pPr>
            <w:r w:rsidRPr="0022212C">
              <w:rPr>
                <w:rStyle w:val="af3"/>
                <w:rFonts w:ascii="Times New Roman" w:hAnsi="Times New Roman"/>
                <w:i w:val="0"/>
              </w:rPr>
              <w:t>МОРФОЛОГИЧЕСКОЕ ОПИСАНИЕ</w:t>
            </w:r>
          </w:p>
        </w:tc>
      </w:tr>
      <w:tr w:rsidR="0011797D" w:rsidRPr="00753CFB" w:rsidTr="0022212C">
        <w:tc>
          <w:tcPr>
            <w:tcW w:w="2323" w:type="dxa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97D" w:rsidRPr="00753CFB" w:rsidRDefault="0011797D" w:rsidP="00E76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8" w:type="dxa"/>
          </w:tcPr>
          <w:p w:rsidR="0011797D" w:rsidRPr="00753CFB" w:rsidRDefault="0011797D" w:rsidP="00E76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97D" w:rsidRPr="00753CFB" w:rsidRDefault="0011797D" w:rsidP="0011797D">
      <w:pPr>
        <w:jc w:val="both"/>
        <w:rPr>
          <w:rFonts w:ascii="Times New Roman" w:hAnsi="Times New Roman"/>
        </w:rPr>
      </w:pP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4.   Могут ли особи, принадлежащие к одному виду отличаться друг от друга? </w:t>
      </w:r>
    </w:p>
    <w:p w:rsidR="0011797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Могут ли особи, принадлежащие к разным видам быть похожи друг на друга?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Можно ли только по морфологическому критерию отнести особи к одному биологическому виду?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 </w:t>
      </w:r>
    </w:p>
    <w:p w:rsidR="0011797D" w:rsidRPr="004561DD" w:rsidRDefault="0011797D" w:rsidP="0011797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5. Сделайте вывод о том можно ли только по морфологическому критерию определить принадлежность  особи  к определенному виду.</w:t>
      </w:r>
    </w:p>
    <w:p w:rsidR="004561DD" w:rsidRPr="00192169" w:rsidRDefault="004561DD" w:rsidP="004561DD">
      <w:pPr>
        <w:pStyle w:val="a6"/>
        <w:jc w:val="both"/>
        <w:rPr>
          <w:rFonts w:ascii="Times New Roman" w:hAnsi="Times New Roman" w:cs="Times New Roman"/>
          <w:lang w:val="ru-RU"/>
        </w:rPr>
      </w:pP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Данная технология дает возможность самостоятельного изучения темы, исследование не только по материалам учебника, но и по натуральным объектам, позволяющее сопоставить описание в учебнике с тем, что есть на практике. Обучающиеся самостоятельно формулируют гипотезу, доказывая или опровергая ее в процессе исследования.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Основными проблемами работы могут являются: сложности в формулировании гипотезы и вывода.</w:t>
      </w:r>
    </w:p>
    <w:p w:rsidR="0022212C" w:rsidRDefault="0022212C" w:rsidP="0022212C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      Работа может быть, как индивидуальной, так и парной. Проверка заданий по эталону, оценивание в паре.</w:t>
      </w:r>
    </w:p>
    <w:p w:rsidR="0022212C" w:rsidRPr="004561DD" w:rsidRDefault="0022212C" w:rsidP="0022212C">
      <w:pPr>
        <w:jc w:val="both"/>
        <w:rPr>
          <w:rFonts w:ascii="Times New Roman" w:hAnsi="Times New Roman"/>
          <w:lang w:val="ru-RU"/>
        </w:rPr>
      </w:pPr>
    </w:p>
    <w:p w:rsidR="004561DD" w:rsidRPr="0022212C" w:rsidRDefault="0011797D" w:rsidP="004561DD">
      <w:pPr>
        <w:jc w:val="both"/>
        <w:rPr>
          <w:rFonts w:ascii="Times New Roman" w:hAnsi="Times New Roman"/>
          <w:bCs/>
          <w:lang w:val="ru-RU"/>
        </w:rPr>
      </w:pPr>
      <w:r w:rsidRPr="0022212C">
        <w:rPr>
          <w:rFonts w:ascii="Times New Roman" w:hAnsi="Times New Roman"/>
          <w:b/>
          <w:lang w:val="ru-RU"/>
        </w:rPr>
        <w:t>2.</w:t>
      </w:r>
      <w:r w:rsidRPr="0022212C">
        <w:rPr>
          <w:rFonts w:ascii="Times New Roman" w:hAnsi="Times New Roman"/>
          <w:b/>
          <w:lang w:val="ru-RU" w:eastAsia="ru-RU"/>
        </w:rPr>
        <w:t xml:space="preserve"> Практическая </w:t>
      </w:r>
      <w:r w:rsidRPr="0022212C">
        <w:rPr>
          <w:rFonts w:ascii="Times New Roman" w:hAnsi="Times New Roman"/>
          <w:b/>
          <w:lang w:eastAsia="ru-RU"/>
        </w:rPr>
        <w:t> </w:t>
      </w:r>
      <w:r w:rsidRPr="0022212C">
        <w:rPr>
          <w:rFonts w:ascii="Times New Roman" w:hAnsi="Times New Roman"/>
          <w:b/>
          <w:lang w:val="ru-RU" w:eastAsia="ru-RU"/>
        </w:rPr>
        <w:t>работа.</w:t>
      </w:r>
      <w:r w:rsidRPr="00753CFB">
        <w:rPr>
          <w:rFonts w:ascii="Times New Roman" w:hAnsi="Times New Roman"/>
          <w:lang w:eastAsia="ru-RU"/>
        </w:rPr>
        <w:t> </w:t>
      </w:r>
      <w:r w:rsidR="004561DD" w:rsidRPr="004561DD">
        <w:rPr>
          <w:rFonts w:ascii="Times New Roman" w:hAnsi="Times New Roman"/>
          <w:lang w:val="ru-RU"/>
        </w:rPr>
        <w:t xml:space="preserve"> В таких работах каждому ученику даётся определённое задание,  и он выполняет только часть работы и,  заслушав  отчёты каждого, ребята делают промежуточные выводы по работе, а потом и общий вывод.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 xml:space="preserve">Ребята выполняют задание,  приносят на урок,  рассказывают о проделанной работе, анализируют результаты и делают выводы.  При этом сочетается  индивидуальная и групповая работа.  Каждый имеет возможность высказаться, помочь друг другу, получить необходимую помощь, если в ней нуждается, что способствует развитию коммуникативных навыков. </w:t>
      </w:r>
    </w:p>
    <w:p w:rsidR="004561DD" w:rsidRPr="004561DD" w:rsidRDefault="004561DD" w:rsidP="004561DD">
      <w:pPr>
        <w:jc w:val="both"/>
        <w:rPr>
          <w:rFonts w:ascii="Times New Roman" w:hAnsi="Times New Roman"/>
          <w:lang w:val="ru-RU"/>
        </w:rPr>
      </w:pPr>
      <w:r w:rsidRPr="004561DD">
        <w:rPr>
          <w:rFonts w:ascii="Times New Roman" w:hAnsi="Times New Roman"/>
          <w:lang w:val="ru-RU"/>
        </w:rPr>
        <w:t>Затем оформляют практическую работу.</w:t>
      </w:r>
    </w:p>
    <w:p w:rsidR="00ED4A01" w:rsidRPr="00302F49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11797D">
        <w:rPr>
          <w:rFonts w:ascii="Times New Roman" w:hAnsi="Times New Roman"/>
          <w:b/>
          <w:lang w:val="ru-RU" w:eastAsia="ru-RU"/>
        </w:rPr>
        <w:t>Домашнее задание исследовательского характера</w:t>
      </w:r>
      <w:r w:rsidRPr="0011797D">
        <w:rPr>
          <w:rFonts w:ascii="Times New Roman" w:hAnsi="Times New Roman"/>
          <w:lang w:val="ru-RU" w:eastAsia="ru-RU"/>
        </w:rPr>
        <w:t xml:space="preserve"> </w:t>
      </w:r>
      <w:r w:rsidRPr="00753CFB">
        <w:rPr>
          <w:rFonts w:ascii="Times New Roman" w:hAnsi="Times New Roman"/>
          <w:lang w:eastAsia="ru-RU"/>
        </w:rPr>
        <w:t> </w:t>
      </w:r>
      <w:r w:rsidRPr="0011797D">
        <w:rPr>
          <w:rFonts w:ascii="Times New Roman" w:hAnsi="Times New Roman"/>
          <w:lang w:val="ru-RU" w:eastAsia="ru-RU"/>
        </w:rPr>
        <w:t xml:space="preserve">позволяет провести учебное исследование, достаточно протяжённое во времени. </w:t>
      </w:r>
      <w:r w:rsidRPr="00302F49">
        <w:rPr>
          <w:rFonts w:ascii="Times New Roman" w:hAnsi="Times New Roman"/>
          <w:lang w:val="ru-RU" w:eastAsia="ru-RU"/>
        </w:rPr>
        <w:t xml:space="preserve">В курсе ботаники есть темы, которые требуют экспериментальных доказательств. Например, в теме «Условия прорастания семян» ребята дома закладывают опыты, в ходе которых убеждаются, что семена это тоже живые организмы и для того чтобы им прорасти, необходимо создать определённые условия: тепло, влагу, доступ кислорода. Ребята фиксируют все свои действия, и отчёт представляют классу в виде защиты презентации. Например; «Влияние частоты посева семян моркови на рост и развитие корнеплодов» и т.д. Очень интересный эксперимент, который ребята любят проводить в 7 классе </w:t>
      </w:r>
      <w:r w:rsidRPr="00753CFB">
        <w:rPr>
          <w:rFonts w:ascii="Times New Roman" w:hAnsi="Times New Roman"/>
          <w:lang w:eastAsia="ru-RU"/>
        </w:rPr>
        <w:t> </w:t>
      </w:r>
      <w:r w:rsidRPr="00302F49">
        <w:rPr>
          <w:rFonts w:ascii="Times New Roman" w:hAnsi="Times New Roman"/>
          <w:lang w:val="ru-RU" w:eastAsia="ru-RU"/>
        </w:rPr>
        <w:t>- это выработка условного рефлекса рыб. Данный эксперимент предлагается с целью изучения особенностей формирования условных рефлексов у рыб.</w:t>
      </w:r>
    </w:p>
    <w:p w:rsidR="0022212C" w:rsidRPr="0022212C" w:rsidRDefault="0022212C" w:rsidP="004561DD">
      <w:pPr>
        <w:jc w:val="both"/>
        <w:rPr>
          <w:rFonts w:ascii="Times New Roman" w:hAnsi="Times New Roman"/>
          <w:lang w:val="ru-RU" w:eastAsia="ru-RU"/>
        </w:rPr>
      </w:pPr>
    </w:p>
    <w:p w:rsidR="00537E99" w:rsidRPr="0022212C" w:rsidRDefault="00ED4A01" w:rsidP="004561DD">
      <w:pPr>
        <w:jc w:val="both"/>
        <w:rPr>
          <w:rFonts w:ascii="Times New Roman" w:hAnsi="Times New Roman"/>
          <w:b/>
          <w:bCs/>
          <w:shd w:val="clear" w:color="auto" w:fill="FFFFFF"/>
          <w:lang w:val="ru-RU"/>
        </w:rPr>
      </w:pPr>
      <w:r w:rsidRPr="00302F49">
        <w:rPr>
          <w:rFonts w:ascii="Times New Roman" w:hAnsi="Times New Roman"/>
          <w:b/>
          <w:lang w:val="ru-RU" w:eastAsia="ru-RU"/>
        </w:rPr>
        <w:t>Учебные экскурсии.</w:t>
      </w:r>
      <w:r w:rsidRPr="0022212C">
        <w:rPr>
          <w:rFonts w:ascii="Times New Roman" w:hAnsi="Times New Roman"/>
          <w:b/>
          <w:lang w:eastAsia="ru-RU"/>
        </w:rPr>
        <w:t>  </w:t>
      </w:r>
      <w:r w:rsidR="00537E99" w:rsidRPr="0022212C">
        <w:rPr>
          <w:rFonts w:ascii="Times New Roman" w:hAnsi="Times New Roman"/>
          <w:b/>
          <w:bCs/>
          <w:shd w:val="clear" w:color="auto" w:fill="FFFFFF"/>
          <w:lang w:val="ru-RU"/>
        </w:rPr>
        <w:t xml:space="preserve"> </w:t>
      </w:r>
    </w:p>
    <w:p w:rsidR="00537E99" w:rsidRDefault="00537E99" w:rsidP="004561DD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537E99">
        <w:rPr>
          <w:rFonts w:ascii="Times New Roman" w:hAnsi="Times New Roman"/>
          <w:shd w:val="clear" w:color="auto" w:fill="FFFFFF"/>
          <w:lang w:val="ru-RU"/>
        </w:rPr>
        <w:t>Биологическая экскурсия одна из самых благодатных возможностей развивать коммуникативные ууд, работу можно проводить в группах и индивидуально. Получая задания перед выходом на экскурсию, дети проводят ранжирование заданий. Они распределяют обязанности, кто-то чертит план экскурсии (здесь зависит от возраста и возможности, план может быть выполнен карандашом на листе бумаги, а может с помощью программ на компьютере), кто-то описывает, зарисовывает</w:t>
      </w:r>
      <w:r w:rsidRPr="00537E99">
        <w:rPr>
          <w:rFonts w:ascii="Times New Roman" w:hAnsi="Times New Roman"/>
          <w:lang w:val="ru-RU"/>
        </w:rPr>
        <w:br/>
      </w:r>
      <w:r w:rsidRPr="00537E99">
        <w:rPr>
          <w:rFonts w:ascii="Times New Roman" w:hAnsi="Times New Roman"/>
          <w:shd w:val="clear" w:color="auto" w:fill="FFFFFF"/>
          <w:lang w:val="ru-RU"/>
        </w:rPr>
        <w:lastRenderedPageBreak/>
        <w:t>УУД: работа в группе, учитывается при работе мнение собеседника (партнёра), ребята сотрудничают для достижения единого результата, сами составляют тексты по описанию внешнего вида изучаемого объекта.</w:t>
      </w:r>
    </w:p>
    <w:p w:rsidR="00537E99" w:rsidRDefault="00537E99" w:rsidP="004561DD">
      <w:pPr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537E99" w:rsidRPr="00537E99" w:rsidRDefault="00537E99" w:rsidP="004561DD">
      <w:pPr>
        <w:jc w:val="both"/>
        <w:rPr>
          <w:rFonts w:ascii="Times New Roman" w:hAnsi="Times New Roman"/>
          <w:u w:val="single"/>
          <w:lang w:val="ru-RU" w:eastAsia="ru-RU"/>
        </w:rPr>
      </w:pPr>
      <w:r w:rsidRPr="00537E99">
        <w:rPr>
          <w:rFonts w:ascii="Times New Roman" w:hAnsi="Times New Roman"/>
          <w:lang w:val="ru-RU" w:eastAsia="ru-RU"/>
        </w:rPr>
        <w:t xml:space="preserve">. Например, в 5 классе, на уроке-экскурсии учащиеся получают </w:t>
      </w:r>
      <w:r w:rsidRPr="00753CFB">
        <w:rPr>
          <w:rFonts w:ascii="Times New Roman" w:hAnsi="Times New Roman"/>
          <w:lang w:eastAsia="ru-RU"/>
        </w:rPr>
        <w:t> </w:t>
      </w:r>
      <w:r w:rsidRPr="00537E99">
        <w:rPr>
          <w:rFonts w:ascii="Times New Roman" w:hAnsi="Times New Roman"/>
          <w:lang w:val="ru-RU" w:eastAsia="ru-RU"/>
        </w:rPr>
        <w:t xml:space="preserve">навыки по изучению флоры и фауны, </w:t>
      </w:r>
      <w:r w:rsidRPr="00753CFB">
        <w:rPr>
          <w:rFonts w:ascii="Times New Roman" w:hAnsi="Times New Roman"/>
          <w:lang w:eastAsia="ru-RU"/>
        </w:rPr>
        <w:t> </w:t>
      </w:r>
      <w:r w:rsidRPr="00537E99">
        <w:rPr>
          <w:rFonts w:ascii="Times New Roman" w:hAnsi="Times New Roman"/>
          <w:lang w:val="ru-RU" w:eastAsia="ru-RU"/>
        </w:rPr>
        <w:t xml:space="preserve">умения </w:t>
      </w:r>
      <w:r w:rsidRPr="00753CFB">
        <w:rPr>
          <w:rFonts w:ascii="Times New Roman" w:hAnsi="Times New Roman"/>
          <w:lang w:eastAsia="ru-RU"/>
        </w:rPr>
        <w:t> </w:t>
      </w:r>
      <w:r w:rsidRPr="00537E99">
        <w:rPr>
          <w:rFonts w:ascii="Times New Roman" w:hAnsi="Times New Roman"/>
          <w:lang w:val="ru-RU" w:eastAsia="ru-RU"/>
        </w:rPr>
        <w:t xml:space="preserve">исследовательской работы </w:t>
      </w:r>
      <w:r w:rsidRPr="00753CFB">
        <w:rPr>
          <w:rFonts w:ascii="Times New Roman" w:hAnsi="Times New Roman"/>
          <w:lang w:eastAsia="ru-RU"/>
        </w:rPr>
        <w:t> </w:t>
      </w:r>
      <w:r w:rsidRPr="00537E99">
        <w:rPr>
          <w:rFonts w:ascii="Times New Roman" w:hAnsi="Times New Roman"/>
          <w:lang w:val="ru-RU" w:eastAsia="ru-RU"/>
        </w:rPr>
        <w:t>и элементов творческого характера.</w:t>
      </w:r>
    </w:p>
    <w:p w:rsidR="0022212C" w:rsidRDefault="00ED4A01" w:rsidP="004561DD">
      <w:pPr>
        <w:jc w:val="both"/>
        <w:rPr>
          <w:rFonts w:ascii="Times New Roman" w:hAnsi="Times New Roman"/>
          <w:lang w:val="ru-RU" w:eastAsia="ru-RU"/>
        </w:rPr>
      </w:pPr>
      <w:r w:rsidRPr="00753CFB">
        <w:rPr>
          <w:rFonts w:ascii="Times New Roman" w:hAnsi="Times New Roman"/>
          <w:lang w:eastAsia="ru-RU"/>
        </w:rPr>
        <w:t>             </w:t>
      </w:r>
    </w:p>
    <w:p w:rsidR="00767B38" w:rsidRDefault="00767B38" w:rsidP="004561DD">
      <w:pPr>
        <w:jc w:val="both"/>
        <w:rPr>
          <w:rFonts w:ascii="Times New Roman" w:hAnsi="Times New Roman"/>
          <w:b/>
          <w:lang w:val="ru-RU" w:eastAsia="ru-RU" w:bidi="ar-SA"/>
        </w:rPr>
      </w:pP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/>
        </w:rPr>
      </w:pPr>
      <w:r w:rsidRPr="00537E99">
        <w:rPr>
          <w:rFonts w:ascii="Times New Roman" w:hAnsi="Times New Roman"/>
          <w:b/>
          <w:lang w:val="ru-RU" w:eastAsia="ru-RU" w:bidi="ar-SA"/>
        </w:rPr>
        <w:t>Примеры типовых задач по формированию коммуникативных УУД.</w:t>
      </w:r>
    </w:p>
    <w:p w:rsidR="00537E99" w:rsidRPr="0022212C" w:rsidRDefault="00537E99" w:rsidP="004561DD">
      <w:pPr>
        <w:jc w:val="both"/>
        <w:rPr>
          <w:rFonts w:ascii="Times New Roman" w:hAnsi="Times New Roman"/>
          <w:b/>
          <w:lang w:val="ru-RU" w:eastAsia="ru-RU" w:bidi="ar-SA"/>
        </w:rPr>
      </w:pPr>
      <w:r w:rsidRPr="0022212C">
        <w:rPr>
          <w:rFonts w:ascii="Times New Roman" w:hAnsi="Times New Roman"/>
          <w:b/>
          <w:lang w:val="ru-RU" w:eastAsia="ru-RU" w:bidi="ar-SA"/>
        </w:rPr>
        <w:t>6 класс.</w:t>
      </w:r>
      <w:r w:rsidRPr="0022212C">
        <w:rPr>
          <w:rFonts w:ascii="Times New Roman" w:hAnsi="Times New Roman"/>
          <w:b/>
          <w:lang w:eastAsia="ru-RU" w:bidi="ar-SA"/>
        </w:rPr>
        <w:t> </w:t>
      </w:r>
      <w:r w:rsidRPr="0022212C">
        <w:rPr>
          <w:rFonts w:ascii="Times New Roman" w:hAnsi="Times New Roman"/>
          <w:b/>
          <w:bCs/>
          <w:lang w:val="ru-RU" w:eastAsia="ru-RU" w:bidi="ar-SA"/>
        </w:rPr>
        <w:t>Тема урока</w:t>
      </w:r>
      <w:r w:rsidRPr="0022212C">
        <w:rPr>
          <w:rFonts w:ascii="Times New Roman" w:hAnsi="Times New Roman"/>
          <w:b/>
          <w:lang w:val="ru-RU" w:eastAsia="ru-RU" w:bidi="ar-SA"/>
        </w:rPr>
        <w:t>: «Ткани».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Сформировать умение самостоятельно организовывать учебное взаимодействие в паре. Совместное открытие знаний.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Какие главные функции выполняют клетки растений? Записываю на доске варианты ответов.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 клетки приспосабливаются, чтобы выполнить ту или иную функцию? (</w:t>
      </w:r>
      <w:r w:rsidRPr="00537E99">
        <w:rPr>
          <w:rFonts w:ascii="Times New Roman" w:hAnsi="Times New Roman"/>
          <w:i/>
          <w:iCs/>
          <w:lang w:val="ru-RU" w:eastAsia="ru-RU" w:bidi="ar-SA"/>
        </w:rPr>
        <w:t>1–2 примера</w:t>
      </w:r>
      <w:r w:rsidRPr="00537E99">
        <w:rPr>
          <w:rFonts w:ascii="Times New Roman" w:hAnsi="Times New Roman"/>
          <w:lang w:val="ru-RU" w:eastAsia="ru-RU" w:bidi="ar-SA"/>
        </w:rPr>
        <w:t>.)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Какие из перечисленных функций выполняет каждая клетка?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А какие функции одна клетка выполнить не может?– Какой же выход? Как это можно преодолеть?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Работа с текстом учебника. Предварительное обсуждение в парах.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Что такое ткань?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Какие виды тканей бывают?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Какие функции они выполняют?</w:t>
      </w:r>
    </w:p>
    <w:p w:rsidR="00537E99" w:rsidRPr="00302F4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753CFB">
        <w:rPr>
          <w:rFonts w:ascii="Times New Roman" w:hAnsi="Times New Roman"/>
          <w:lang w:eastAsia="ru-RU" w:bidi="ar-SA"/>
        </w:rPr>
        <w:t> </w:t>
      </w:r>
      <w:r w:rsidRPr="00537E99">
        <w:rPr>
          <w:rFonts w:ascii="Times New Roman" w:hAnsi="Times New Roman"/>
          <w:lang w:val="ru-RU" w:eastAsia="ru-RU" w:bidi="ar-SA"/>
        </w:rPr>
        <w:t xml:space="preserve">Как растение получает минеральные вещества? </w:t>
      </w:r>
      <w:r w:rsidRPr="00302F49">
        <w:rPr>
          <w:rFonts w:ascii="Times New Roman" w:hAnsi="Times New Roman"/>
          <w:lang w:val="ru-RU" w:eastAsia="ru-RU" w:bidi="ar-SA"/>
        </w:rPr>
        <w:t>Откуда?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Где должны находиться покровные ткани? Какими они должны быть, чтобы не мешать друг другу?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Какие клетки образуют основную ткань?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Какая ткань помогает растению не сминаться? Как она должна быть устроена?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Все вещества растение получает благодаря двум тканям – всасывающей и основной. А как распределить эти вещества между всеми частями растения?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Если растение находится в одних и тех же (неизменяющихся) условиях, ему нужны изменяющиеся части? Почему? (Пример растения.)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– А если условия непостоянны?</w:t>
      </w:r>
    </w:p>
    <w:p w:rsidR="00537E99" w:rsidRPr="00537E99" w:rsidRDefault="00537E99" w:rsidP="004561DD">
      <w:pPr>
        <w:jc w:val="both"/>
        <w:rPr>
          <w:rFonts w:ascii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lang w:val="ru-RU" w:eastAsia="ru-RU" w:bidi="ar-SA"/>
        </w:rPr>
        <w:t>Подведение итога изучения темы. Фиксация на доске найденного ответа на проблемный вопрос. Выражение решения в виде схемы, иллюстрации и т.п.</w:t>
      </w:r>
    </w:p>
    <w:p w:rsidR="0011797D" w:rsidRDefault="00537E99" w:rsidP="004561DD">
      <w:pPr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753CFB">
        <w:rPr>
          <w:rFonts w:ascii="Times New Roman" w:eastAsia="Times New Roman" w:hAnsi="Times New Roman"/>
          <w:b/>
          <w:bCs/>
          <w:lang w:eastAsia="ru-RU" w:bidi="ar-SA"/>
        </w:rPr>
        <w:t> </w:t>
      </w:r>
    </w:p>
    <w:p w:rsidR="00537E99" w:rsidRDefault="0022212C" w:rsidP="004561DD">
      <w:pPr>
        <w:jc w:val="both"/>
        <w:rPr>
          <w:rFonts w:ascii="Times New Roman" w:hAnsi="Times New Roman"/>
          <w:lang w:val="ru-RU"/>
        </w:rPr>
      </w:pPr>
      <w:r w:rsidRPr="0022212C">
        <w:rPr>
          <w:rFonts w:ascii="Times New Roman" w:hAnsi="Times New Roman"/>
          <w:b/>
          <w:lang w:val="ru-RU"/>
        </w:rPr>
        <w:t>6 класс Тема</w:t>
      </w:r>
      <w:r w:rsidR="00537E99" w:rsidRPr="0022212C">
        <w:rPr>
          <w:rFonts w:ascii="Times New Roman" w:hAnsi="Times New Roman"/>
          <w:b/>
          <w:lang w:val="ru-RU"/>
        </w:rPr>
        <w:t xml:space="preserve"> «Строение стебля»</w:t>
      </w:r>
      <w:r w:rsidR="00537E99" w:rsidRPr="0011797D">
        <w:rPr>
          <w:rFonts w:ascii="Times New Roman" w:hAnsi="Times New Roman"/>
          <w:b/>
          <w:lang w:val="ru-RU"/>
        </w:rPr>
        <w:t xml:space="preserve"> </w:t>
      </w:r>
      <w:r w:rsidR="00537E99" w:rsidRPr="00537E99">
        <w:rPr>
          <w:rFonts w:ascii="Times New Roman" w:hAnsi="Times New Roman"/>
          <w:lang w:val="ru-RU"/>
        </w:rPr>
        <w:t xml:space="preserve">учащимся в качестве домашнего задания были предложены следующие задачи: 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 xml:space="preserve">1. Всем знакомы так называемые годовые (или годичные) кольца на спилах деревьев. </w:t>
      </w:r>
      <w:r w:rsidRPr="00537E99">
        <w:rPr>
          <w:rFonts w:ascii="Times New Roman" w:hAnsi="Times New Roman"/>
          <w:lang w:val="ru-RU"/>
        </w:rPr>
        <w:t>В джунглях тоже валят лес. Но на спилах стволов тропических деревьев годовые кольца отсутствуют. Почему?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 xml:space="preserve"> 2. Инспектор по охране природы поручил вам выяснить, в какой климатической зоне были срублены конфискованные бревна. </w:t>
      </w:r>
      <w:r w:rsidRPr="00537E99">
        <w:rPr>
          <w:rFonts w:ascii="Times New Roman" w:hAnsi="Times New Roman"/>
          <w:lang w:val="ru-RU"/>
        </w:rPr>
        <w:t xml:space="preserve">Как бы вы могли выполнить его поручение? 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</w:p>
    <w:p w:rsidR="00537E99" w:rsidRDefault="0022212C" w:rsidP="004561D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6 класс Тема </w:t>
      </w:r>
      <w:r w:rsidR="00537E99" w:rsidRPr="0011797D">
        <w:rPr>
          <w:rFonts w:ascii="Times New Roman" w:hAnsi="Times New Roman"/>
          <w:b/>
          <w:lang w:val="ru-RU"/>
        </w:rPr>
        <w:t>«Видоизменение побегов»</w:t>
      </w:r>
      <w:r w:rsidR="00537E99" w:rsidRPr="00A83628">
        <w:rPr>
          <w:rFonts w:ascii="Times New Roman" w:hAnsi="Times New Roman"/>
          <w:lang w:val="ru-RU"/>
        </w:rPr>
        <w:t xml:space="preserve"> учащиеся решали следующие задачи: 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 xml:space="preserve">1. Юннаты посадили клубни картофеля так, чтобы верхняя почка была повернута: а) вверх б) в сторону в) вниз. </w:t>
      </w:r>
      <w:r w:rsidRPr="00537E99">
        <w:rPr>
          <w:rFonts w:ascii="Times New Roman" w:hAnsi="Times New Roman"/>
          <w:lang w:val="ru-RU"/>
        </w:rPr>
        <w:t xml:space="preserve">Все клубни были одинаковы по массе и количеству глазков. У какого клубня побеги появятся первыми? Почему ? 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 xml:space="preserve">2. К клубням картофеля, находящимся в почве, не проникает солнечный свет. </w:t>
      </w:r>
      <w:r w:rsidRPr="00537E99">
        <w:rPr>
          <w:rFonts w:ascii="Times New Roman" w:hAnsi="Times New Roman"/>
          <w:lang w:val="ru-RU"/>
        </w:rPr>
        <w:t xml:space="preserve">Они лишены хлорофилла. Каким образом в клетках накапливается крахмал? Где будет выше урожай картофеля - при выращивании его в саду или на поле? Почему? </w:t>
      </w:r>
    </w:p>
    <w:p w:rsidR="0022212C" w:rsidRDefault="0022212C" w:rsidP="004561DD">
      <w:pPr>
        <w:jc w:val="both"/>
        <w:rPr>
          <w:rFonts w:ascii="Times New Roman" w:hAnsi="Times New Roman"/>
          <w:lang w:val="ru-RU"/>
        </w:rPr>
      </w:pPr>
    </w:p>
    <w:p w:rsidR="00537E99" w:rsidRDefault="0022212C" w:rsidP="004561DD">
      <w:pPr>
        <w:jc w:val="both"/>
        <w:rPr>
          <w:rFonts w:ascii="Times New Roman" w:hAnsi="Times New Roman"/>
          <w:lang w:val="ru-RU"/>
        </w:rPr>
      </w:pPr>
      <w:r w:rsidRPr="0022212C">
        <w:rPr>
          <w:rFonts w:ascii="Times New Roman" w:hAnsi="Times New Roman"/>
          <w:b/>
          <w:lang w:val="ru-RU"/>
        </w:rPr>
        <w:lastRenderedPageBreak/>
        <w:t>6 класс Тема</w:t>
      </w:r>
      <w:r>
        <w:rPr>
          <w:rFonts w:ascii="Times New Roman" w:hAnsi="Times New Roman"/>
          <w:lang w:val="ru-RU"/>
        </w:rPr>
        <w:t xml:space="preserve"> </w:t>
      </w:r>
      <w:r w:rsidR="00537E99" w:rsidRPr="0011797D">
        <w:rPr>
          <w:rFonts w:ascii="Times New Roman" w:hAnsi="Times New Roman"/>
          <w:b/>
          <w:lang w:val="ru-RU"/>
        </w:rPr>
        <w:t xml:space="preserve"> «Строение листа»</w:t>
      </w:r>
      <w:r w:rsidR="00537E99" w:rsidRPr="00A83628">
        <w:rPr>
          <w:rFonts w:ascii="Times New Roman" w:hAnsi="Times New Roman"/>
          <w:lang w:val="ru-RU"/>
        </w:rPr>
        <w:t xml:space="preserve"> учащиеся решали, например, следующие биологические задачи: 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 xml:space="preserve">1. У большинства растений устьица находятся в кожице только с нижней стороны листа, но у некоторых они расположены и в кожице с верхней стороны листа. </w:t>
      </w:r>
      <w:r w:rsidRPr="00537E99">
        <w:rPr>
          <w:rFonts w:ascii="Times New Roman" w:hAnsi="Times New Roman"/>
          <w:lang w:val="ru-RU"/>
        </w:rPr>
        <w:t xml:space="preserve">Приведите примеры таких растений. </w:t>
      </w:r>
    </w:p>
    <w:p w:rsidR="00537E99" w:rsidRDefault="00537E99" w:rsidP="004561DD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 xml:space="preserve">2. У травы перекати поле твердые листья, которые при наступлении жары скручиваются в трубку так, что устьица попадают внутрь ее. </w:t>
      </w:r>
      <w:r w:rsidRPr="00302F49">
        <w:rPr>
          <w:rFonts w:ascii="Times New Roman" w:hAnsi="Times New Roman"/>
          <w:lang w:val="ru-RU"/>
        </w:rPr>
        <w:t>Как можно объяснить это явление?</w:t>
      </w:r>
    </w:p>
    <w:p w:rsidR="00767B38" w:rsidRDefault="00767B38" w:rsidP="00767B38">
      <w:pPr>
        <w:jc w:val="both"/>
        <w:rPr>
          <w:rFonts w:ascii="Times New Roman" w:hAnsi="Times New Roman"/>
          <w:lang w:val="ru-RU"/>
        </w:rPr>
      </w:pPr>
    </w:p>
    <w:p w:rsidR="00767B38" w:rsidRDefault="00767B38" w:rsidP="00767B38">
      <w:pPr>
        <w:jc w:val="both"/>
        <w:rPr>
          <w:rFonts w:ascii="Times New Roman" w:hAnsi="Times New Roman"/>
          <w:lang w:val="ru-RU"/>
        </w:rPr>
      </w:pPr>
    </w:p>
    <w:p w:rsidR="00537E99" w:rsidRPr="00767B38" w:rsidRDefault="00767B38" w:rsidP="00767B38">
      <w:pPr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  <w:r w:rsidRPr="00767B38">
        <w:rPr>
          <w:rFonts w:ascii="Times New Roman" w:hAnsi="Times New Roman"/>
          <w:b/>
          <w:lang w:val="ru-RU"/>
        </w:rPr>
        <w:t>8 класс  Тема Норма и режим питания Обмен веществ</w:t>
      </w:r>
      <w:r w:rsidR="00537E99" w:rsidRPr="00537E99">
        <w:rPr>
          <w:rStyle w:val="a9"/>
          <w:rFonts w:ascii="Times New Roman" w:hAnsi="Times New Roman"/>
          <w:color w:val="333333"/>
          <w:shd w:val="clear" w:color="auto" w:fill="FFFFFF"/>
          <w:lang w:val="ru-RU"/>
        </w:rPr>
        <w:t xml:space="preserve"> Стартап (</w:t>
      </w:r>
      <w:r w:rsidR="00537E99" w:rsidRPr="00753CFB">
        <w:rPr>
          <w:rStyle w:val="a9"/>
          <w:rFonts w:ascii="Times New Roman" w:hAnsi="Times New Roman"/>
          <w:color w:val="333333"/>
          <w:shd w:val="clear" w:color="auto" w:fill="FFFFFF"/>
        </w:rPr>
        <w:t>startup</w:t>
      </w:r>
      <w:r w:rsidR="00537E99" w:rsidRPr="00537E99">
        <w:rPr>
          <w:rStyle w:val="a9"/>
          <w:rFonts w:ascii="Times New Roman" w:hAnsi="Times New Roman"/>
          <w:color w:val="333333"/>
          <w:shd w:val="clear" w:color="auto" w:fill="FFFFFF"/>
          <w:lang w:val="ru-RU"/>
        </w:rPr>
        <w:t>)</w:t>
      </w:r>
      <w:r w:rsidR="00537E99" w:rsidRPr="00537E99">
        <w:rPr>
          <w:rFonts w:ascii="Times New Roman" w:hAnsi="Times New Roman"/>
          <w:b/>
          <w:bCs/>
          <w:shd w:val="clear" w:color="auto" w:fill="FFFFFF"/>
          <w:lang w:val="ru-RU"/>
        </w:rPr>
        <w:br/>
      </w:r>
      <w:r w:rsidR="00537E99" w:rsidRPr="00537E99">
        <w:rPr>
          <w:rFonts w:ascii="Times New Roman" w:hAnsi="Times New Roman"/>
          <w:shd w:val="clear" w:color="auto" w:fill="FFFFFF"/>
          <w:lang w:val="ru-RU"/>
        </w:rPr>
        <w:t>Применение стартапа на уроках вносит оживление и новизну. Ребятам объясняется суть стартап – компании во взрослой жизни, проводятся параллели о необходимости уметь работать в коллективе и способности выдвигать новые креативные идеи к обыденным казалось бы вещам.</w:t>
      </w:r>
      <w:r w:rsidR="00537E99" w:rsidRPr="00537E99">
        <w:rPr>
          <w:rFonts w:ascii="Times New Roman" w:hAnsi="Times New Roman"/>
          <w:lang w:val="ru-RU"/>
        </w:rPr>
        <w:br/>
      </w:r>
      <w:r w:rsidR="00537E99" w:rsidRPr="00537E99">
        <w:rPr>
          <w:rFonts w:ascii="Times New Roman" w:hAnsi="Times New Roman"/>
          <w:shd w:val="clear" w:color="auto" w:fill="FFFFFF"/>
          <w:lang w:val="ru-RU"/>
        </w:rPr>
        <w:t>На уроке</w:t>
      </w:r>
      <w:r w:rsidR="00537E99" w:rsidRPr="00753CFB">
        <w:rPr>
          <w:rFonts w:ascii="Times New Roman" w:hAnsi="Times New Roman"/>
          <w:shd w:val="clear" w:color="auto" w:fill="FFFFFF"/>
        </w:rPr>
        <w:t> </w:t>
      </w:r>
      <w:r w:rsidR="00537E99" w:rsidRPr="00537E99">
        <w:rPr>
          <w:rFonts w:ascii="Times New Roman" w:hAnsi="Times New Roman"/>
          <w:shd w:val="clear" w:color="auto" w:fill="FFFFFF"/>
          <w:lang w:val="ru-RU"/>
        </w:rPr>
        <w:t xml:space="preserve"> в восьмом классе предлагалось три темы для размышления: стресс, переедание, гиподинамия. Чтобы структурировать работу предлагался единый план</w:t>
      </w:r>
    </w:p>
    <w:p w:rsidR="00537E99" w:rsidRDefault="00767B38" w:rsidP="004561DD">
      <w:pPr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537E99" w:rsidRPr="00537E99">
        <w:rPr>
          <w:rFonts w:ascii="Times New Roman" w:hAnsi="Times New Roman"/>
          <w:shd w:val="clear" w:color="auto" w:fill="FFFFFF"/>
          <w:lang w:val="ru-RU"/>
        </w:rPr>
        <w:t xml:space="preserve">1. Определение понятия, </w:t>
      </w:r>
    </w:p>
    <w:p w:rsidR="00537E99" w:rsidRDefault="00537E99" w:rsidP="004561DD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537E99">
        <w:rPr>
          <w:rFonts w:ascii="Times New Roman" w:hAnsi="Times New Roman"/>
          <w:shd w:val="clear" w:color="auto" w:fill="FFFFFF"/>
          <w:lang w:val="ru-RU"/>
        </w:rPr>
        <w:t>2. Причины,</w:t>
      </w:r>
    </w:p>
    <w:p w:rsidR="00537E99" w:rsidRDefault="00537E99" w:rsidP="004561DD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537E99">
        <w:rPr>
          <w:rFonts w:ascii="Times New Roman" w:hAnsi="Times New Roman"/>
          <w:shd w:val="clear" w:color="auto" w:fill="FFFFFF"/>
          <w:lang w:val="ru-RU"/>
        </w:rPr>
        <w:t xml:space="preserve"> 3. История,</w:t>
      </w:r>
    </w:p>
    <w:p w:rsidR="00537E99" w:rsidRDefault="00537E99" w:rsidP="004561DD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537E99">
        <w:rPr>
          <w:rFonts w:ascii="Times New Roman" w:hAnsi="Times New Roman"/>
          <w:shd w:val="clear" w:color="auto" w:fill="FFFFFF"/>
          <w:lang w:val="ru-RU"/>
        </w:rPr>
        <w:t xml:space="preserve"> 4. Влияние на системы органов). </w:t>
      </w:r>
    </w:p>
    <w:p w:rsidR="00996C81" w:rsidRPr="00302F49" w:rsidRDefault="00537E99" w:rsidP="004561DD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537E99">
        <w:rPr>
          <w:rFonts w:ascii="Times New Roman" w:hAnsi="Times New Roman"/>
          <w:shd w:val="clear" w:color="auto" w:fill="FFFFFF"/>
          <w:lang w:val="ru-RU"/>
        </w:rPr>
        <w:t>Очень важно, что нет готового ответа на то, как системы органов человека реагируют на стресс, гиподинамию и переедание. Отследить влияние надо на все изученные системы органов кровеносную, нервную, эндокринную, пищеварительную, опорно-двигательную, дыхательную, половую, выделительную. Представление проходит в каждом классе по-разному. Одни предлагают схемы-рисунки, другие напечатанные брошюры, устные журналы, слайды.</w:t>
      </w:r>
      <w:r w:rsidRPr="00537E99">
        <w:rPr>
          <w:rFonts w:ascii="Times New Roman" w:hAnsi="Times New Roman"/>
          <w:lang w:val="ru-RU"/>
        </w:rPr>
        <w:br/>
      </w:r>
      <w:r w:rsidRPr="00537E99">
        <w:rPr>
          <w:rFonts w:ascii="Times New Roman" w:hAnsi="Times New Roman"/>
          <w:shd w:val="clear" w:color="auto" w:fill="FFFFFF"/>
          <w:lang w:val="ru-RU"/>
        </w:rPr>
        <w:t>УУД: работа в группе, работать с текстами, умение выбирать главное и сверять с другими, компоновать информацию, выражать мысли как словами, схемами и рисунками, распределять роли при защите.</w:t>
      </w:r>
      <w:r w:rsidRPr="00753CFB">
        <w:rPr>
          <w:rFonts w:ascii="Times New Roman" w:hAnsi="Times New Roman"/>
          <w:shd w:val="clear" w:color="auto" w:fill="FFFFFF"/>
        </w:rPr>
        <w:t> </w:t>
      </w:r>
    </w:p>
    <w:p w:rsidR="00996C81" w:rsidRPr="00302F49" w:rsidRDefault="00996C81" w:rsidP="004561D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A83628">
        <w:rPr>
          <w:rFonts w:ascii="Times New Roman" w:hAnsi="Times New Roman"/>
          <w:sz w:val="24"/>
          <w:szCs w:val="24"/>
          <w:lang w:val="ru-RU"/>
        </w:rPr>
        <w:t xml:space="preserve">В ходе работы над учебным исследованием возможно и целесообразно развитие следующих исследовательских умений: понимание сущности проблемы и формулирование проблемного вопроса, формулирование и обоснование гипотезы, определение задач исследования, отбор и анализ литературных данных, проведение эксперимента или наблюдения, фиксирование и обработка результатов, формулирование выводов, оформление отчета о выполнении исследования. </w:t>
      </w:r>
      <w:r w:rsidRPr="00302F49">
        <w:rPr>
          <w:rFonts w:ascii="Times New Roman" w:hAnsi="Times New Roman"/>
          <w:sz w:val="24"/>
          <w:szCs w:val="24"/>
          <w:lang w:val="ru-RU"/>
        </w:rPr>
        <w:t>А также развитие таких коммуникативных умений и навыков, как организация внутригруппового сотрудничества, совместная выработка способов действий, публичная презентация работы.</w:t>
      </w:r>
    </w:p>
    <w:p w:rsidR="00CF4A39" w:rsidRPr="004561DD" w:rsidRDefault="00CF4A39" w:rsidP="004561DD">
      <w:pPr>
        <w:jc w:val="both"/>
        <w:rPr>
          <w:rFonts w:ascii="Times New Roman" w:hAnsi="Times New Roman"/>
          <w:b/>
          <w:lang w:val="ru-RU"/>
        </w:rPr>
      </w:pPr>
      <w:r w:rsidRPr="004561DD">
        <w:rPr>
          <w:rFonts w:ascii="Times New Roman" w:hAnsi="Times New Roman"/>
          <w:b/>
          <w:lang w:val="ru-RU"/>
        </w:rPr>
        <w:t>Литература :</w:t>
      </w:r>
      <w:r w:rsidR="00A83628" w:rsidRPr="004561DD">
        <w:rPr>
          <w:rFonts w:ascii="Times New Roman" w:hAnsi="Times New Roman"/>
          <w:b/>
          <w:lang w:val="ru-RU"/>
        </w:rPr>
        <w:t xml:space="preserve"> </w:t>
      </w:r>
    </w:p>
    <w:p w:rsidR="004561DD" w:rsidRDefault="004561DD" w:rsidP="004561DD">
      <w:pPr>
        <w:jc w:val="both"/>
        <w:rPr>
          <w:rFonts w:ascii="Times New Roman" w:hAnsi="Times New Roman"/>
          <w:lang w:val="ru-RU"/>
        </w:rPr>
      </w:pPr>
    </w:p>
    <w:p w:rsidR="004561DD" w:rsidRDefault="004561DD" w:rsidP="004561DD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</w:t>
      </w:r>
      <w:r w:rsidRPr="004561DD">
        <w:rPr>
          <w:rFonts w:ascii="Times New Roman" w:hAnsi="Times New Roman"/>
          <w:lang w:val="ru-RU" w:eastAsia="ru-RU"/>
        </w:rPr>
        <w:t>Букреева,  И.  А.  Учебно-исследовательская  деятельность  школьников  как  один  из методов  формирования  ключевых  компетенций.  /  И.  А.  Букреева,  Н.  А.  Евченко  // Молодой ученый. — 2012. — № 8. — С. 309-312.</w:t>
      </w:r>
    </w:p>
    <w:p w:rsidR="00CF4A39" w:rsidRDefault="004561DD" w:rsidP="004561D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A83628" w:rsidRPr="00A83628">
        <w:rPr>
          <w:rFonts w:ascii="Times New Roman" w:hAnsi="Times New Roman"/>
          <w:lang w:val="ru-RU"/>
        </w:rPr>
        <w:t>. Верзилин Н.М., Корсунская В.М. Общая методика преподавания биологии. – М.:Просвещение,1983.- с. 201</w:t>
      </w:r>
    </w:p>
    <w:p w:rsidR="00CF4A39" w:rsidRDefault="004561DD" w:rsidP="004561D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A83628" w:rsidRPr="00A83628">
        <w:rPr>
          <w:rFonts w:ascii="Times New Roman" w:hAnsi="Times New Roman"/>
          <w:lang w:val="ru-RU"/>
        </w:rPr>
        <w:t xml:space="preserve">. Пазынин В.В. Модель исследовательского урока // Исследовательская работа школьников 2008 №4 </w:t>
      </w:r>
    </w:p>
    <w:p w:rsidR="00CF4A39" w:rsidRDefault="004561DD" w:rsidP="004561D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A83628" w:rsidRPr="00A83628">
        <w:rPr>
          <w:rFonts w:ascii="Times New Roman" w:hAnsi="Times New Roman"/>
          <w:lang w:val="ru-RU"/>
        </w:rPr>
        <w:t xml:space="preserve">. Суматохин С.В. Требования ФГОС к учебно - исследовательской и проектной деятельности // Биология в школе - 2013.- № 5. </w:t>
      </w:r>
    </w:p>
    <w:p w:rsidR="00CF4A39" w:rsidRDefault="004561DD" w:rsidP="004561D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5</w:t>
      </w:r>
      <w:r w:rsidR="00A83628" w:rsidRPr="00A83628">
        <w:rPr>
          <w:rFonts w:ascii="Times New Roman" w:hAnsi="Times New Roman"/>
          <w:lang w:val="ru-RU"/>
        </w:rPr>
        <w:t xml:space="preserve">. Смирнова Н.З., Бережная О.В. Компетентностный подход в биологическом образовании. Часть </w:t>
      </w:r>
      <w:r w:rsidR="00A83628" w:rsidRPr="00753CFB">
        <w:rPr>
          <w:rFonts w:ascii="Times New Roman" w:hAnsi="Times New Roman"/>
        </w:rPr>
        <w:t>II</w:t>
      </w:r>
      <w:r w:rsidR="00A83628" w:rsidRPr="00A83628">
        <w:rPr>
          <w:rFonts w:ascii="Times New Roman" w:hAnsi="Times New Roman"/>
          <w:lang w:val="ru-RU"/>
        </w:rPr>
        <w:t xml:space="preserve">. Учебно – методическое пособие издание – 2 дополненное / Краснояр. гос. пед. ун-т им. В.П. Астафьева. – Красноярск, 2014 г. 233 с. </w:t>
      </w:r>
    </w:p>
    <w:p w:rsidR="004561DD" w:rsidRPr="00302F49" w:rsidRDefault="00A83628" w:rsidP="00302F49">
      <w:pPr>
        <w:jc w:val="both"/>
        <w:rPr>
          <w:rFonts w:ascii="Times New Roman" w:hAnsi="Times New Roman"/>
          <w:lang w:val="ru-RU"/>
        </w:rPr>
      </w:pPr>
      <w:r w:rsidRPr="00A83628">
        <w:rPr>
          <w:rFonts w:ascii="Times New Roman" w:hAnsi="Times New Roman"/>
          <w:lang w:val="ru-RU"/>
        </w:rPr>
        <w:t>5. Шумакова Н.Б., Авдеева Н.И., Е.В. Климанова Развитие исследовательских умений младших школьников – М.: Просвещение, 2011 – 157 с</w:t>
      </w:r>
    </w:p>
    <w:sectPr w:rsidR="004561DD" w:rsidRPr="00302F49" w:rsidSect="0082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82C"/>
    <w:multiLevelType w:val="multilevel"/>
    <w:tmpl w:val="0FD4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07674"/>
    <w:multiLevelType w:val="multilevel"/>
    <w:tmpl w:val="08C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681"/>
    <w:multiLevelType w:val="multilevel"/>
    <w:tmpl w:val="913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075E2"/>
    <w:multiLevelType w:val="hybridMultilevel"/>
    <w:tmpl w:val="1C5E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45BA0"/>
    <w:multiLevelType w:val="hybridMultilevel"/>
    <w:tmpl w:val="86D40B3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45D7"/>
    <w:multiLevelType w:val="hybridMultilevel"/>
    <w:tmpl w:val="EC34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0370C"/>
    <w:multiLevelType w:val="multilevel"/>
    <w:tmpl w:val="1BAE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A6FBF"/>
    <w:multiLevelType w:val="multilevel"/>
    <w:tmpl w:val="A9C8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30153"/>
    <w:multiLevelType w:val="multilevel"/>
    <w:tmpl w:val="E6FC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E2ABA"/>
    <w:multiLevelType w:val="hybridMultilevel"/>
    <w:tmpl w:val="CBB43238"/>
    <w:lvl w:ilvl="0" w:tplc="9CB67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B561D15"/>
    <w:multiLevelType w:val="multilevel"/>
    <w:tmpl w:val="DF52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F7B77"/>
    <w:multiLevelType w:val="multilevel"/>
    <w:tmpl w:val="BE10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34BA8"/>
    <w:multiLevelType w:val="multilevel"/>
    <w:tmpl w:val="63EA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82C6B"/>
    <w:multiLevelType w:val="hybridMultilevel"/>
    <w:tmpl w:val="17267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937B82"/>
    <w:multiLevelType w:val="hybridMultilevel"/>
    <w:tmpl w:val="7C7C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76749"/>
    <w:multiLevelType w:val="multilevel"/>
    <w:tmpl w:val="32C8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816BF"/>
    <w:multiLevelType w:val="multilevel"/>
    <w:tmpl w:val="A77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C407A"/>
    <w:multiLevelType w:val="hybridMultilevel"/>
    <w:tmpl w:val="433E1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 w:numId="15">
    <w:abstractNumId w:val="15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18DF"/>
    <w:rsid w:val="00051E62"/>
    <w:rsid w:val="000962FD"/>
    <w:rsid w:val="000B7373"/>
    <w:rsid w:val="0011797D"/>
    <w:rsid w:val="00192169"/>
    <w:rsid w:val="00204B74"/>
    <w:rsid w:val="0022212C"/>
    <w:rsid w:val="00302F49"/>
    <w:rsid w:val="0033140C"/>
    <w:rsid w:val="004561DD"/>
    <w:rsid w:val="004A1255"/>
    <w:rsid w:val="00527B94"/>
    <w:rsid w:val="00537E99"/>
    <w:rsid w:val="005B6043"/>
    <w:rsid w:val="006D783D"/>
    <w:rsid w:val="00716DA8"/>
    <w:rsid w:val="00753CFB"/>
    <w:rsid w:val="007618DF"/>
    <w:rsid w:val="00767B38"/>
    <w:rsid w:val="00771FB7"/>
    <w:rsid w:val="007C256E"/>
    <w:rsid w:val="00824C25"/>
    <w:rsid w:val="00946B2F"/>
    <w:rsid w:val="00996C81"/>
    <w:rsid w:val="009E1014"/>
    <w:rsid w:val="00A83628"/>
    <w:rsid w:val="00B417A1"/>
    <w:rsid w:val="00B9769E"/>
    <w:rsid w:val="00C851C4"/>
    <w:rsid w:val="00CF4A39"/>
    <w:rsid w:val="00D02360"/>
    <w:rsid w:val="00D52F36"/>
    <w:rsid w:val="00EB14C3"/>
    <w:rsid w:val="00ED4A01"/>
    <w:rsid w:val="00F63379"/>
    <w:rsid w:val="00F7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C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3C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3CFB"/>
    <w:pPr>
      <w:keepNext/>
      <w:spacing w:before="240" w:after="60"/>
      <w:outlineLvl w:val="2"/>
    </w:pPr>
    <w:rPr>
      <w:rFonts w:asciiTheme="majorHAnsi" w:eastAsiaTheme="majorEastAsia" w:hAnsiTheme="majorHAnsi" w:cs="Mang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53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53CFB"/>
    <w:pPr>
      <w:spacing w:before="240" w:after="60"/>
      <w:outlineLvl w:val="4"/>
    </w:pPr>
    <w:rPr>
      <w:rFonts w:cs="Mang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53CFB"/>
    <w:pPr>
      <w:spacing w:before="240" w:after="60"/>
      <w:outlineLvl w:val="5"/>
    </w:pPr>
    <w:rPr>
      <w:rFonts w:cs="Mang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53CFB"/>
    <w:pPr>
      <w:spacing w:before="240" w:after="60"/>
      <w:outlineLvl w:val="6"/>
    </w:pPr>
    <w:rPr>
      <w:rFonts w:cs="Mangal"/>
    </w:rPr>
  </w:style>
  <w:style w:type="paragraph" w:styleId="8">
    <w:name w:val="heading 8"/>
    <w:basedOn w:val="a"/>
    <w:next w:val="a"/>
    <w:link w:val="80"/>
    <w:uiPriority w:val="9"/>
    <w:unhideWhenUsed/>
    <w:qFormat/>
    <w:rsid w:val="00753CFB"/>
    <w:pPr>
      <w:spacing w:before="240" w:after="60"/>
      <w:outlineLvl w:val="7"/>
    </w:pPr>
    <w:rPr>
      <w:rFonts w:cs="Mang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53CFB"/>
    <w:pPr>
      <w:spacing w:before="240" w:after="60"/>
      <w:outlineLvl w:val="8"/>
    </w:pPr>
    <w:rPr>
      <w:rFonts w:asciiTheme="majorHAnsi" w:eastAsiaTheme="majorEastAsia" w:hAnsiTheme="majorHAnsi" w:cs="Mang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8DF"/>
    <w:pPr>
      <w:spacing w:after="120"/>
    </w:pPr>
  </w:style>
  <w:style w:type="character" w:customStyle="1" w:styleId="a4">
    <w:name w:val="Основной текст Знак"/>
    <w:basedOn w:val="a0"/>
    <w:link w:val="a3"/>
    <w:rsid w:val="007618D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7618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3CFB"/>
    <w:pPr>
      <w:ind w:left="720"/>
      <w:contextualSpacing/>
    </w:pPr>
    <w:rPr>
      <w:rFonts w:cstheme="minorBidi"/>
    </w:rPr>
  </w:style>
  <w:style w:type="table" w:styleId="a7">
    <w:name w:val="Table Grid"/>
    <w:basedOn w:val="a1"/>
    <w:rsid w:val="0071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716DA8"/>
    <w:pPr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 w:bidi="ar-SA"/>
    </w:rPr>
  </w:style>
  <w:style w:type="character" w:styleId="a9">
    <w:name w:val="Strong"/>
    <w:basedOn w:val="a0"/>
    <w:uiPriority w:val="22"/>
    <w:qFormat/>
    <w:rsid w:val="00753CFB"/>
    <w:rPr>
      <w:b/>
      <w:bCs/>
    </w:rPr>
  </w:style>
  <w:style w:type="character" w:styleId="aa">
    <w:name w:val="Emphasis"/>
    <w:basedOn w:val="a0"/>
    <w:uiPriority w:val="20"/>
    <w:qFormat/>
    <w:rsid w:val="00753CFB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753CF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96C8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96C8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53C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53CFB"/>
    <w:rPr>
      <w:b/>
      <w:bCs/>
      <w:sz w:val="28"/>
      <w:szCs w:val="28"/>
    </w:rPr>
  </w:style>
  <w:style w:type="character" w:customStyle="1" w:styleId="screen-reader-text">
    <w:name w:val="screen-reader-text"/>
    <w:basedOn w:val="a0"/>
    <w:rsid w:val="00996C81"/>
  </w:style>
  <w:style w:type="character" w:customStyle="1" w:styleId="meta-text">
    <w:name w:val="meta-text"/>
    <w:basedOn w:val="a0"/>
    <w:rsid w:val="00996C81"/>
  </w:style>
  <w:style w:type="paragraph" w:styleId="ad">
    <w:name w:val="No Spacing"/>
    <w:basedOn w:val="a"/>
    <w:uiPriority w:val="1"/>
    <w:qFormat/>
    <w:rsid w:val="00753CFB"/>
    <w:rPr>
      <w:rFonts w:cs="Mangal"/>
      <w:szCs w:val="32"/>
    </w:rPr>
  </w:style>
  <w:style w:type="character" w:customStyle="1" w:styleId="30">
    <w:name w:val="Заголовок 3 Знак"/>
    <w:basedOn w:val="a0"/>
    <w:link w:val="3"/>
    <w:uiPriority w:val="9"/>
    <w:rsid w:val="00753CFB"/>
    <w:rPr>
      <w:rFonts w:asciiTheme="majorHAnsi" w:eastAsiaTheme="majorEastAsia" w:hAnsiTheme="majorHAnsi" w:cs="Mang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53CFB"/>
    <w:rPr>
      <w:rFonts w:cs="Mang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53CFB"/>
    <w:rPr>
      <w:rFonts w:cs="Mangal"/>
      <w:b/>
      <w:bCs/>
    </w:rPr>
  </w:style>
  <w:style w:type="character" w:customStyle="1" w:styleId="70">
    <w:name w:val="Заголовок 7 Знак"/>
    <w:basedOn w:val="a0"/>
    <w:link w:val="7"/>
    <w:uiPriority w:val="9"/>
    <w:rsid w:val="00753CFB"/>
    <w:rPr>
      <w:rFonts w:cs="Mang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53CFB"/>
    <w:rPr>
      <w:rFonts w:cs="Mang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53CFB"/>
    <w:rPr>
      <w:rFonts w:asciiTheme="majorHAnsi" w:eastAsiaTheme="majorEastAsia" w:hAnsiTheme="majorHAnsi" w:cs="Mangal"/>
    </w:rPr>
  </w:style>
  <w:style w:type="paragraph" w:styleId="ae">
    <w:name w:val="Title"/>
    <w:basedOn w:val="a"/>
    <w:next w:val="a"/>
    <w:link w:val="af"/>
    <w:uiPriority w:val="10"/>
    <w:qFormat/>
    <w:rsid w:val="00753CFB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753CFB"/>
    <w:rPr>
      <w:rFonts w:asciiTheme="majorHAnsi" w:eastAsiaTheme="majorEastAsia" w:hAnsiTheme="majorHAnsi" w:cs="Mangal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753CFB"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character" w:customStyle="1" w:styleId="af1">
    <w:name w:val="Подзаголовок Знак"/>
    <w:basedOn w:val="a0"/>
    <w:link w:val="af0"/>
    <w:uiPriority w:val="11"/>
    <w:rsid w:val="00753CFB"/>
    <w:rPr>
      <w:rFonts w:asciiTheme="majorHAnsi" w:eastAsiaTheme="majorEastAsia" w:hAnsiTheme="majorHAnsi" w:cs="Mangal"/>
      <w:sz w:val="24"/>
      <w:szCs w:val="24"/>
    </w:rPr>
  </w:style>
  <w:style w:type="character" w:styleId="af2">
    <w:name w:val="Subtle Emphasis"/>
    <w:uiPriority w:val="19"/>
    <w:qFormat/>
    <w:rsid w:val="00753CFB"/>
    <w:rPr>
      <w:i/>
      <w:color w:val="5A5A5A" w:themeColor="text1" w:themeTint="A5"/>
    </w:rPr>
  </w:style>
  <w:style w:type="character" w:styleId="af3">
    <w:name w:val="Book Title"/>
    <w:basedOn w:val="a0"/>
    <w:uiPriority w:val="33"/>
    <w:qFormat/>
    <w:rsid w:val="00753CFB"/>
    <w:rPr>
      <w:rFonts w:asciiTheme="majorHAnsi" w:eastAsiaTheme="majorEastAsia" w:hAnsiTheme="majorHAnsi"/>
      <w:b/>
      <w:i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53CFB"/>
    <w:rPr>
      <w:i/>
    </w:rPr>
  </w:style>
  <w:style w:type="character" w:customStyle="1" w:styleId="22">
    <w:name w:val="Цитата 2 Знак"/>
    <w:basedOn w:val="a0"/>
    <w:link w:val="21"/>
    <w:uiPriority w:val="29"/>
    <w:rsid w:val="00753CFB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753CFB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753CFB"/>
    <w:rPr>
      <w:b/>
      <w:i/>
      <w:sz w:val="24"/>
    </w:rPr>
  </w:style>
  <w:style w:type="character" w:styleId="af6">
    <w:name w:val="Intense Emphasis"/>
    <w:basedOn w:val="a0"/>
    <w:uiPriority w:val="21"/>
    <w:qFormat/>
    <w:rsid w:val="00753CF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53CF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53CFB"/>
    <w:rPr>
      <w:b/>
      <w:sz w:val="2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753C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742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223868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10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483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31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192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33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0496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86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61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0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4FD73-3617-4B48-A925-DE9F3E94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СК</Company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2022-10-23T19:23:00Z</dcterms:created>
  <dcterms:modified xsi:type="dcterms:W3CDTF">2023-11-24T22:46:00Z</dcterms:modified>
</cp:coreProperties>
</file>