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88" w:rsidRPr="00CA76D3" w:rsidRDefault="00647E88" w:rsidP="00CA76D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bookmarkEnd w:id="0"/>
      <w:r w:rsidRPr="00CA76D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ИННОВАЦИОННЫЕ ПОДХОДЫ</w:t>
      </w:r>
    </w:p>
    <w:p w:rsidR="00647E88" w:rsidRPr="00CA76D3" w:rsidRDefault="00647E88" w:rsidP="00CA76D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A76D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К ЭКОЛОГИЧЕСКОМУ ОБРАЗОВАНИЮ ДОШКОЛЬНИКОВ</w:t>
      </w:r>
      <w:r w:rsidR="00CA76D3"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Pr="00CA76D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В УСЛОВИЯХ ФГОС</w:t>
      </w:r>
    </w:p>
    <w:p w:rsidR="00647E88" w:rsidRPr="00CA76D3" w:rsidRDefault="00647E88" w:rsidP="00AC1E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E88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647E88" w:rsidRPr="00CA76D3" w:rsidRDefault="00647E88" w:rsidP="00C034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дошкольного образования –</w:t>
      </w:r>
    </w:p>
    <w:p w:rsidR="00647E88" w:rsidRPr="00CA76D3" w:rsidRDefault="00647E88" w:rsidP="00C034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стандарт поддержки разнообразия детства,</w:t>
      </w:r>
    </w:p>
    <w:p w:rsidR="00647E88" w:rsidRPr="00CA76D3" w:rsidRDefault="00647E88" w:rsidP="00C034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развития личности ребенка.</w:t>
      </w:r>
    </w:p>
    <w:p w:rsidR="00647E88" w:rsidRPr="00CA76D3" w:rsidRDefault="00647E88" w:rsidP="00C034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дошкольного образования ставит цель,</w:t>
      </w:r>
    </w:p>
    <w:p w:rsidR="00647E88" w:rsidRPr="00CA76D3" w:rsidRDefault="00647E88" w:rsidP="00C034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дети остались почемучками».</w:t>
      </w:r>
    </w:p>
    <w:p w:rsidR="00647E88" w:rsidRPr="00CA76D3" w:rsidRDefault="00647E88" w:rsidP="00AC1E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Г.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</w:t>
      </w:r>
      <w:proofErr w:type="spellEnd"/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Ключевая линия дошкольного детства – это приобщение к ценностям культуры. Стандарт нацелен на то, чтобы у ребенка возникла мотивация к познанию и творчеству, он направлен на поддержку любых программ, способствующих формированию личности ребенка как носителя ценностных установок современного мира. Современная культура, объединяющая человечество, основана на общечеловеческих ценностях, одной из которых является экологическое отношение к жизни и окружающей среде.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признанию и определению ученых (философов, экологов, педагогов), природа принадлежит к абсолютным ценностям высшего порядка, ибо она является основой существования человека на Земле и определяет его не только физическое, но и духовное благополучие.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Экологическое образование – 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нравственно-этических и эстетических отношений, обеспечивающих экологическую ответственность личности за состояние и улучшение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социоприродной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(И.Д.Зверев). Цель экологического образования в ДОУ – формирование экологически воспитанной личности, которая характеризуется сформированным экологическим сознанием, экологически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ориентированными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 и деятельностью в природной среде, гуманным, экологически правильным отношением к ней. Результат экологического воспитания – экологическая культура личности, заключающаяся в наличии у ребенка экологических знаний и умений руководствоваться ими в реальной практике поведения, готовности и умений осуществлять разнообразные деятельности в природе, реализуя требование бережного отношения к ней.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характеристике экологической культуры личности выделяют такие элементы:</w:t>
      </w:r>
    </w:p>
    <w:p w:rsidR="00647E88" w:rsidRPr="00CA76D3" w:rsidRDefault="00647E88" w:rsidP="00AC1E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экологическое восприятие - видение,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слышание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обоняние, осязание природы во всей ее гармонической естественной и эстетической целостности;</w:t>
      </w:r>
    </w:p>
    <w:p w:rsidR="00647E88" w:rsidRPr="00CA76D3" w:rsidRDefault="00647E88" w:rsidP="00AC1E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мышление - отражение существенных связей и отношений, творческое воссоздание и прогнозирование последствий того или иного вмешательства человека в жизнь природы;</w:t>
      </w:r>
    </w:p>
    <w:p w:rsidR="00647E88" w:rsidRPr="00CA76D3" w:rsidRDefault="00647E88" w:rsidP="00AC1E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чувствование – эмоциональный резонанс человека и природы, сопереживание;</w:t>
      </w:r>
    </w:p>
    <w:p w:rsidR="00647E88" w:rsidRPr="00CA76D3" w:rsidRDefault="00647E88" w:rsidP="00AC1E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знания – отражение в сознании человека взаимосвязей и взаимозависимостей между человеком и природой в форме экологических представлений, понятий, суждений;</w:t>
      </w:r>
    </w:p>
    <w:p w:rsidR="00647E88" w:rsidRPr="00CA76D3" w:rsidRDefault="00647E88" w:rsidP="00AC1E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отношение – действенно-практическое, волевое, экологически оправданное поведение в природе в соответствии с законами взаимодействия природы и человека, нормами права, морали.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сущность экологической культуры может быть представлена «как органическое единство экологически развитых сознания, эмоционально-психических состояний и экологически обоснованной практической деятельности» (Б.Т.Лихачев).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экологического образования в детском саду: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Развитие у детей элементов экологического сознания, которое определяется содержанием и характером (степенью сложности) экологических знаний об устройстве мира природы, месте в нем человека, сущности жизни, пониманием ведущих взаимосвязей в мире.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Развитие у детей навыков экологически ориентированной деятельности с объектами ближайшего природного окружения, экологически грамотного поведения в быту и в природе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Развитие положительного опыта эмоционально – чувственного восприятия природы, эстетического видения ее.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осознанного отношения к природе на основе присвоения личностно-значимых экологических ценностей.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 о познании природы детьми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положением Стандарта являются целевые ориентиры, которые определяются документом как «возможные достижения ребенка» - не обязательные, но возможные и желательные достижения в его интеллектуальном и личностном развитии. Достижения в общении с природой сформулированы следующим образом: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природы... склонен наблюдать, экспериментировать. Обладает начальными знаниями о себе, природном и социальном мире... Обладает элементарными представлениями из области живой природы, естествознания». Под эти формулировки и развертывается система экологического воспитания.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Экологическое воспитание дошкольников в соответствии с ФГОС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реализовано двумя путями: через основную программу, которую </w:t>
      </w: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разрабатывает само учреждение, опираясь на ту или другую примерную образовательную программу (на нее отводится 60% учебного времени), или через парциальную программу, которая дополняет основную и может рассчитывать на 40% учебного времени. И в том, и в другом случае экологическое воспитание детей осуществляется в системе на протяжении всего учебного года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Экологическое образование в образовательных областях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</w:t>
      </w:r>
    </w:p>
    <w:p w:rsidR="00AC1E01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</w:t>
      </w:r>
      <w:r w:rsidR="00AC1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</w:t>
      </w:r>
    </w:p>
    <w:p w:rsidR="00647E88" w:rsidRPr="00CA76D3" w:rsidRDefault="00AC1E01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647E88" w:rsidRPr="00CA76D3" w:rsidRDefault="00AC1E01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</w:t>
      </w:r>
      <w:proofErr w:type="gramStart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</w:t>
      </w:r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 модельной, музыкальной и др.).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двигательной сфере;</w:t>
      </w:r>
      <w:proofErr w:type="gramEnd"/>
      <w:r w:rsidR="00647E88"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компоненты (блоки) содержания экологического образования в ДОУ, их характеристика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ребенком элементов экологического сознания определяется формированием у него знаний экологического содержания.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этого, содержание природоведческих знаний для детей должно представлять собой целостную систему знаний о природе: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малой родине и Отечестве, представлений о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ценностях нашего народа, о планете Земля как общем доме людей, об особенностях её природы,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Элементарных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знаниях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себе, о природном и социальном мире, в котором он живёт;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представлений из области живой природы, естествознания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Система знаний о природе для дошкольников должна включать: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знаний о неживой природе, как среде обитания живых организмов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знаний о живом организме как носителе жизни, его существенных признаках (целостности, системе потребностей и приспособлений к среде и т.д.)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элементарных знаний о человеке как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биосоциальном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духовном существе, живущем в условиях природной среды и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взаимосвязанного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ней теснейшими узами;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Систему знаний о значении природы в жизни людей, раскрывающей ребенку многообразие ценностей природы – не только материальных, но и познавательных, эстетических и т.д.;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элементарных знаний о взаимодействии человека и природы, включающую как содержательный, так и нормативный аспект этого взаимодействия.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Природоохранительная направленность: игровая, трудовая, познавательная, учебная и т.д. Этот блок должен обеспечить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практикование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(применение) освоенных знаний, сделать их «живыми», действенными, предоставить возможность проявления гуманных чувств и отношения к природе: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- исследовательской деятельности, конструировании и др.;</w:t>
      </w:r>
      <w:r w:rsidR="00AC1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 наблюдать, экспериментировать</w:t>
      </w:r>
      <w:r w:rsidR="00AC1E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организацию эмоционально – чувственного положительного опыта общения детей с природой (этического, эстетического, познавательного, практического, творческого). Следует предусмотреть организацию нравственно – положительных этических переживаний ребенка: заботы, сострадания, ответственности и т.д.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организовать опыт оценочной деятельности детьми поступков других людей. Ребёнок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установкой положительного отношения к миру адекватно проявляет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чувства (по отношению к себе, другим людям)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Экологообразовательные</w:t>
      </w:r>
      <w:proofErr w:type="spellEnd"/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технологии в целом включают три этапа: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1. Непосредственный конта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кт с пр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иродным объектом (чувствование), задачей которого является освоение опыта в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эмоционально-перцептивной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сфере, формирование положительного отношения к природному объекту.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2. Ориентировка (сбор информации), задача которого состоит в накоплении экологических представлений и овладении способами оперирования ими.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Активное практическое взаимодействие с природным объектом, задачей которого является освоение опыта в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поведенческо-деятельностной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сфере, обогащение детских видов практической экологически ориентированной деятельности, расширение опыта экологического поведения в природе.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 формирования экологического сознания дошкольников</w:t>
      </w:r>
    </w:p>
    <w:p w:rsidR="00647E88" w:rsidRPr="00CA76D3" w:rsidRDefault="00647E88" w:rsidP="00AC1E0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наблюдений, экспериментирования, коллекционирования, моделирования, чтения художественной литературы, игры, труда и т.д. сознание ребенка обогащается запасом конкретных представлений о природе, об ответственности человека за ее состояние.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Экообразовательный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ориентируется на отбор такой экологической информации, включение личности ребенка в такие виды деятельности, специальное создание таких педагогических ситуаций, которые оказывают наибольшее влияние на формирование субъективного отношения к природе, когда природные объекты воспринимаются как относящиеся к сфере «человеческого» и равные ей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E88" w:rsidRPr="00CA76D3" w:rsidRDefault="00647E88" w:rsidP="00AC1E0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 строится на основе образного видения и практического освоения мира природы и требует от ребенка способности фантазировать, чувствовать, а не только мыслить. Знания перемещаются в образный, окрашенный фантазией внутренний мир, и лишь затем превращаются в суждения и понятия. Душевное «переживание» обеспечивает осмысление ребенком полученной информации и формирование его отношения к миру.</w:t>
      </w:r>
    </w:p>
    <w:p w:rsidR="00647E88" w:rsidRPr="00CA76D3" w:rsidRDefault="00647E88" w:rsidP="00AC1E0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Ведущее значение в развитии экологической культуры ребенка отводится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отношенческому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компоненту. Экологическое отношение к природе является компонентом экологической культуры, оно интегративно по сути и как психическое образование включает три составляющие: - эмоционально-чувственный или перцептивно-аффективный (чувство влечения к природе), - когнитивный (познавательный интерес к природе на основе ценностных представлений) -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практически-деятельностный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(склонность к непрагматическому взаимодействию с природой на основе социально значимых мотивов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)к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омпоненты.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Объекты, к которым необходимо формировать ценностное отношение:</w:t>
      </w:r>
    </w:p>
    <w:p w:rsidR="00647E88" w:rsidRPr="00CA76D3" w:rsidRDefault="00647E88" w:rsidP="00AC1E0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его жизнь, здоровье, природа.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Ценностные аспекты, необходимые для формирования образа мира и понимания детьми взаимосвязи между человеком и природой:</w:t>
      </w:r>
    </w:p>
    <w:p w:rsidR="00647E88" w:rsidRPr="00CA76D3" w:rsidRDefault="00647E88" w:rsidP="00AC1E0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- великое богатство, Земля - общий дом человечества и всех живых существ, бережное отношение к природе;</w:t>
      </w:r>
    </w:p>
    <w:p w:rsidR="00647E88" w:rsidRPr="00CA76D3" w:rsidRDefault="00647E88" w:rsidP="00AC1E0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- величайшая ценность, гуманное отношение, милосердие и сострадание к живым объектам природы,</w:t>
      </w:r>
    </w:p>
    <w:p w:rsidR="00647E88" w:rsidRPr="00CA76D3" w:rsidRDefault="00647E88" w:rsidP="00AC1E0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- абсолютная уникальная ценность, уважение к жизни и достоинству личности, почитание родителей, забота о младших;</w:t>
      </w:r>
    </w:p>
    <w:p w:rsidR="00647E88" w:rsidRPr="00CA76D3" w:rsidRDefault="00647E88" w:rsidP="00AC1E0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- великое богатство, накопленное человечеством, уважение к традициям разных народов;</w:t>
      </w:r>
    </w:p>
    <w:p w:rsidR="00647E88" w:rsidRPr="00CA76D3" w:rsidRDefault="00647E88" w:rsidP="00AC1E0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Родина, завещанная предками, - единственная для каждого человека, уважение к истории и культурным традициям своей страны;</w:t>
      </w:r>
    </w:p>
    <w:p w:rsidR="00647E88" w:rsidRPr="00CA76D3" w:rsidRDefault="00647E88" w:rsidP="00AC1E0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мир - главное условие существования человечества, вера в красоту и добро мира.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Нравственные качества личности, несущие экологический смысл</w:t>
      </w: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7E88" w:rsidRPr="00CA76D3" w:rsidRDefault="00647E88" w:rsidP="00AC1E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отзывчивость - готовность прийти на помощь, участливое отношение к нуждам и просьбам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связана с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эмпатией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способностью сопереживать, сочувствовать;</w:t>
      </w:r>
    </w:p>
    <w:p w:rsidR="00647E88" w:rsidRPr="00CA76D3" w:rsidRDefault="00647E88" w:rsidP="00AC1E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гуманность - уважительность к личности человека, проявляется в отношениях к живым объектам через осознанное сострадание и реализуется в содействии, оказании практической помощи;</w:t>
      </w:r>
    </w:p>
    <w:p w:rsidR="00647E88" w:rsidRPr="00CA76D3" w:rsidRDefault="00647E88" w:rsidP="00AC1E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бережность - осторожность по отношению к объектам природы, забота о них;</w:t>
      </w:r>
    </w:p>
    <w:p w:rsidR="00647E88" w:rsidRPr="00CA76D3" w:rsidRDefault="00647E88" w:rsidP="00AC1E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бережливость — способность экономно расходовать природное сырье и материалы, принимать во внимание возможные негативные последствия деятельности;</w:t>
      </w:r>
    </w:p>
    <w:p w:rsidR="00647E88" w:rsidRPr="00CA76D3" w:rsidRDefault="00647E88" w:rsidP="00AC1E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рациональность - способность разумно и научно обоснованно планировать имеющиеся природные ресурсы и материалы, деятельность в природе, чтобы, не тратя лишнего, удовлетворять разумные и необходимые потребности;</w:t>
      </w:r>
    </w:p>
    <w:p w:rsidR="00647E88" w:rsidRPr="00CA76D3" w:rsidRDefault="00647E88" w:rsidP="00AC1E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осознанность - отношение к природе на основе понимания природных закономерностей;</w:t>
      </w:r>
    </w:p>
    <w:p w:rsidR="00647E88" w:rsidRPr="00CA76D3" w:rsidRDefault="00647E88" w:rsidP="00AC1E0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- высокая осознанность отношения к природе, проявляющаяся в чувстве долга, в действиях и поступках, которые соответствуют не только моральным, но и правовым нормам.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формирования отношения к природе у ребенка-дошкольника акцент делается на освоении положительного опыта эмоционально-чувственного общения с природным и социальным окружением.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отношения дошкольников к природе:</w:t>
      </w:r>
    </w:p>
    <w:p w:rsidR="00647E88" w:rsidRPr="00CA76D3" w:rsidRDefault="00647E88" w:rsidP="00AC1E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субъективизм в отношении к природе, т.е. восприятие природных объектов «на равных» - животные и растения могут «думать», «чувствовать», «общаться»;</w:t>
      </w:r>
      <w:proofErr w:type="gramEnd"/>
    </w:p>
    <w:p w:rsidR="00647E88" w:rsidRPr="00CA76D3" w:rsidRDefault="00647E88" w:rsidP="00AC1E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анимизм (наделение неодушевленных объектов природы сознанием и жизнью);</w:t>
      </w:r>
    </w:p>
    <w:p w:rsidR="00647E88" w:rsidRPr="00CA76D3" w:rsidRDefault="00647E88" w:rsidP="00AC1E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антропоморфизм (объяснение любых причинно - следственных отношений в природе с точки зрения и отношений между людьми);</w:t>
      </w:r>
    </w:p>
    <w:p w:rsidR="00647E88" w:rsidRPr="00CA76D3" w:rsidRDefault="00647E88" w:rsidP="00AC1E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артификализм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(представления о том, что все объекты и явления мира изготовлены самими людьми для собственных целей) придает прагматическую направленность отношению к природе («дождь идет, чтобы можно было ходить по лужам»).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практического отношения лежит утилитарный подход (извлечение практической пользы);</w:t>
      </w:r>
    </w:p>
    <w:p w:rsidR="00647E88" w:rsidRPr="00CA76D3" w:rsidRDefault="00647E88" w:rsidP="00AC1E0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преобладает познавательное отношение к природе.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формированию экологического отношения детей к природе строится в нескольких направлениях</w:t>
      </w: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7E88" w:rsidRPr="00CA76D3" w:rsidRDefault="00647E88" w:rsidP="00AC1E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влечения и интереса к природе, выработка нравственных, эстетических чувств, привычек и воспитание воли;</w:t>
      </w:r>
    </w:p>
    <w:p w:rsidR="00647E88" w:rsidRPr="00CA76D3" w:rsidRDefault="00647E88" w:rsidP="00AC1E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потребностей, мотивов, установок личности, ценностных ориентации, направленных на субъектное восприятие объектов природы;</w:t>
      </w:r>
    </w:p>
    <w:p w:rsidR="00647E88" w:rsidRPr="00CA76D3" w:rsidRDefault="00647E88" w:rsidP="00AC1E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личностно значимых целей экологической деятельности.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 формирования экологически правильного отношения к природе</w:t>
      </w:r>
    </w:p>
    <w:p w:rsidR="00647E88" w:rsidRPr="00CA76D3" w:rsidRDefault="00647E88" w:rsidP="00AC1E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экологического отношения начинается с накопления опыта в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эмоционально-перцептивной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через непосредственный контакт с естественной природой («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вчувствование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647E88" w:rsidRPr="00CA76D3" w:rsidRDefault="00647E88" w:rsidP="00AC1E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экологической идентификации -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отождествление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с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- либо природным объектом или явлением, игровой прием «превращения» в образы животных, растений, действия от их имени;</w:t>
      </w:r>
    </w:p>
    <w:p w:rsidR="00647E88" w:rsidRPr="00CA76D3" w:rsidRDefault="00647E88" w:rsidP="00AC1E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 экологический тренинг, направленный на развитие сенсомоторной культуры детей и формирование социальных качеств, </w:t>
      </w: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являющихся базисными характеристиками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экологичной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(«Человечек из коры», «Мир кролика и мир муравья», «Экологическая этика», «Сороконожка», «Подарок на день рождения» и др.)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47E88" w:rsidRPr="00CA76D3" w:rsidRDefault="00647E88" w:rsidP="00AC1E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сопереживание и сочувствие природным объектам;</w:t>
      </w:r>
    </w:p>
    <w:p w:rsidR="00647E88" w:rsidRPr="00CA76D3" w:rsidRDefault="00647E88" w:rsidP="00AC1E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стихов, слушание музыки, пение песен</w:t>
      </w:r>
    </w:p>
    <w:p w:rsidR="00647E88" w:rsidRPr="00CA76D3" w:rsidRDefault="00647E88" w:rsidP="00AC1E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Диалог с природой - метод, который нацелен на развитие эмоциональной сферы ребенка, чувствительности.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 осуществляются в различных вариантах – «секретные» («один на один» с природой) или «открытые» (устные обращения), вербальные и невербальные (посредством мимики и жестов, средств изобразительного искусства, музыки, танца).</w:t>
      </w:r>
      <w:proofErr w:type="gramEnd"/>
    </w:p>
    <w:p w:rsidR="00647E88" w:rsidRPr="00CA76D3" w:rsidRDefault="00647E88" w:rsidP="00AC1E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упражнения — постоянно, систематически совершаемые действия, направленные на совершенствование умений и навыков общения с природой.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экологически ориентированной деятельности детей:</w:t>
      </w:r>
    </w:p>
    <w:p w:rsidR="00647E88" w:rsidRPr="00CA76D3" w:rsidRDefault="00647E88" w:rsidP="00AC1E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познавательная, направленная на формирование опыта приобретения научной информации (анализ фактического материала; наблюдения в природе и оформление их результатов; определение объектов природы, описание их состояния, установление причинных связей; овладение приемами исследовательской работ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экспериментирование, моделирование, коллекционирование и т.д.).</w:t>
      </w:r>
    </w:p>
    <w:p w:rsidR="00647E88" w:rsidRPr="00CA76D3" w:rsidRDefault="00647E88" w:rsidP="00AC1E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ценностно-ориентационная, направленная на приобретение опыта ценностных ориентации и оценочных суждений (сравнение эстетических и гигиенических качеств естественной и преобразованной природной среды, критическая оценка состояния окружающей среды; обсуждение последствий деятельности человека, возможных вариантов использования природы для удовлетворения индивидуальных или общественных потребностей; соотнесение местных проблем охраны природной среды с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глобальными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 решения из возможных альтернатив и соблюдение этических и правовых норм поведения, пропаганда природоохранных знаний и т.д.</w:t>
      </w:r>
    </w:p>
    <w:p w:rsidR="00647E88" w:rsidRPr="00CA76D3" w:rsidRDefault="00647E88" w:rsidP="00AC1E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практическая, направленная на формирование практических умений (труд в природе, природопользование, охрана природы, инвентаризация охраняемых природных объектов, составление необходимой документации, защита природных объектов от разрушения, сохранение редких и уникальных объектов природы, уход за ландшафтом, улучшение природного окружения, др.)</w:t>
      </w:r>
    </w:p>
    <w:p w:rsidR="00647E88" w:rsidRPr="00CA76D3" w:rsidRDefault="00647E88" w:rsidP="00AC1E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 является ведущей в дошкольном возрасте, поэтому она пронизывает все другие виды экологически ориентированных деятельностей.</w:t>
      </w:r>
    </w:p>
    <w:p w:rsidR="00647E88" w:rsidRPr="00CA76D3" w:rsidRDefault="00647E88" w:rsidP="00AC1E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Художественно-эстетическая деятельность заключается в восприятии эстетических свойств объектов природы и произведений искусства, отражающих ее, а также в создании художественных образов, связанных с репрезентацией мира природы и отношения к нему. Разнообразны и </w:t>
      </w: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формы художественного творчества дошкольников: выполнение рисунков и плакатов, лепка, конструирование поделок из природного материала, сочинительство и др. технологии эстетического освоения мира природы.</w:t>
      </w:r>
    </w:p>
    <w:p w:rsidR="00647E88" w:rsidRPr="00CA76D3" w:rsidRDefault="00647E88" w:rsidP="00AC1E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деятельность опосредуется другими видами деятельности и ими же порождается. Общаясь с миром природы, ребенок испытывает потребность высказаться, выразить свои ощущения, мысли в словесной форме. Такая возможность представляется в свободном общении детей в повседневной жизни или в малых группах на занятиях и экскурсиях.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 о развивающей предметно – пространственной среде.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47E88" w:rsidRPr="00CA76D3" w:rsidRDefault="00647E88" w:rsidP="00AC1E0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47E88" w:rsidRPr="00CA76D3" w:rsidRDefault="00647E88" w:rsidP="00AC1E0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47E88" w:rsidRPr="00CA76D3" w:rsidRDefault="00647E88" w:rsidP="00AC1E0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47E88" w:rsidRPr="00CA76D3" w:rsidRDefault="00647E88" w:rsidP="00AC1E0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самовыражения детей.</w:t>
      </w:r>
    </w:p>
    <w:p w:rsidR="00647E88" w:rsidRPr="00CA76D3" w:rsidRDefault="00647E88" w:rsidP="00AC1E0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работы по экологическому образованию в детском саду.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образовательного процесса должно основываться на адекватных возрасту формах работы с детьми. Центральная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психодидактическая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стандарта – это развивающее взаимодействие ребёнка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работы по экологическому образованию в детском саду по ФГОС</w:t>
      </w:r>
    </w:p>
    <w:p w:rsidR="00647E88" w:rsidRPr="00CA76D3" w:rsidRDefault="00647E88" w:rsidP="00AC1E0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Конкретное содержание указанных образовательных областей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 в раннем возрасте (1 год - 3 года) - </w:t>
      </w: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</w:t>
      </w:r>
      <w:proofErr w:type="gramEnd"/>
    </w:p>
    <w:p w:rsidR="00647E88" w:rsidRPr="00CA76D3" w:rsidRDefault="00647E88" w:rsidP="00AC1E0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дошкольного возраста (3 года - 8 лет)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познавательно-исследовательская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(исследования объектов окружающего мира и экспериментирования с ними).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«От рождения до школы» (под ред. Н. Е.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; Т. С. Комаровой) в разделе «непосредственно образовательная деятельность» предлагается использовать следующие формы работы:</w:t>
      </w:r>
    </w:p>
    <w:p w:rsidR="00647E88" w:rsidRPr="00CA76D3" w:rsidRDefault="00647E88" w:rsidP="00AC1E0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  <w:proofErr w:type="gramEnd"/>
    </w:p>
    <w:p w:rsidR="00647E88" w:rsidRPr="00CA76D3" w:rsidRDefault="00647E88" w:rsidP="00AC1E0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и обсуждение мультфильмов, видеофильмов, телепередач;</w:t>
      </w:r>
    </w:p>
    <w:p w:rsidR="00647E88" w:rsidRPr="00CA76D3" w:rsidRDefault="00647E88" w:rsidP="00AC1E0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647E88" w:rsidRPr="00CA76D3" w:rsidRDefault="00647E88" w:rsidP="00AC1E0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ситуаций педагогических, морального выбора; беседы социально - 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647E88" w:rsidRPr="00CA76D3" w:rsidRDefault="00647E88" w:rsidP="00AC1E0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за трудом взрослых, за природой, на прогулке; сезонные наблюдения;</w:t>
      </w:r>
    </w:p>
    <w:p w:rsidR="00647E88" w:rsidRPr="00CA76D3" w:rsidRDefault="00647E88" w:rsidP="00AC1E0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</w:p>
    <w:p w:rsidR="00647E88" w:rsidRPr="00CA76D3" w:rsidRDefault="00647E88" w:rsidP="00AC1E0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деятельность, познавательно-исследовательская деятельность, экспериментирование, конструирование;</w:t>
      </w:r>
    </w:p>
    <w:p w:rsidR="00647E88" w:rsidRPr="00CA76D3" w:rsidRDefault="00647E88" w:rsidP="00AC1E0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выставок работ народных мастеров, произведений декоративно - 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647E88" w:rsidRPr="00CA76D3" w:rsidRDefault="00647E88" w:rsidP="00AC1E0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викторины, сочинение загадок;</w:t>
      </w:r>
    </w:p>
    <w:p w:rsidR="00647E88" w:rsidRPr="00CA76D3" w:rsidRDefault="00647E88" w:rsidP="00AC1E0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647E88" w:rsidRPr="00CA76D3" w:rsidRDefault="00647E88" w:rsidP="00AC1E0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и обсуждение предметных и сюжетных картинок, иллюстраций к знакомым сказкам и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игрушек, эстетически привлекательных предметов (деревьев, цветов, предметов быта и пр.), произведений искусства (народного, декоративно-прикладного, </w:t>
      </w: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изобразительного, книжной графики и пр.), обсуждение средств выразительности; и т.д.</w:t>
      </w:r>
      <w:proofErr w:type="gramEnd"/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дошкольном этапе экологического образования важно, чтобы общение детей с природой было радостным, что послужит основой для развития чувства доброты, гуманности и понимания ценности жизни, целостности мира природы.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ребёнок – человек играющий, поэтому в стандарте закреплено, что «обучение входит в жизнь ребёнка через ворота детской игры». Игровые педагогические технологии «включают достаточно обширную группу методов и приемов организации педагогического процесса в форме различных педагогических игр» (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Г.К.Селевко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познавательной направленностью. Цель игровой технологии – не менять ребёнка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ориентации игровых технологий:</w:t>
      </w:r>
    </w:p>
    <w:p w:rsidR="00647E88" w:rsidRPr="00CA76D3" w:rsidRDefault="00647E88" w:rsidP="00AC1E0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расширение кругозора, познавательная деятельность, формирование определённых умений и навыков, развитие трудовых навыков.</w:t>
      </w:r>
    </w:p>
    <w:p w:rsidR="00647E88" w:rsidRPr="00CA76D3" w:rsidRDefault="00647E88" w:rsidP="00AC1E0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Воспитывающие: воспитание самостоятельности, воли, сотрудничества, коллективизма,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E88" w:rsidRPr="00CA76D3" w:rsidRDefault="00647E88" w:rsidP="00AC1E0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 развитие внимания, памяти, речи, мышления, умения сравнивать, сопоставлять, находить аналогии, воображения, фантазии, творческих способностей, развитие мотивации учебной деятельности.</w:t>
      </w:r>
      <w:proofErr w:type="gramEnd"/>
    </w:p>
    <w:p w:rsidR="00647E88" w:rsidRPr="00CA76D3" w:rsidRDefault="00647E88" w:rsidP="00AC1E0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Социализирующие: приобщение к нормам и ценностям общества, адаптация к условиям среды, </w:t>
      </w:r>
      <w:proofErr w:type="spell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технология</w:t>
      </w:r>
    </w:p>
    <w:p w:rsidR="00647E88" w:rsidRPr="00CA76D3" w:rsidRDefault="00647E88" w:rsidP="00AC1E0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персонажем,</w:t>
      </w:r>
    </w:p>
    <w:p w:rsidR="00647E88" w:rsidRPr="00CA76D3" w:rsidRDefault="00647E88" w:rsidP="00AC1E0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в нее включаются последовательно игры и упражнения, формирующие умение выделять основные, характерные признаки предметов, сравнивать, сопоставлять их;</w:t>
      </w:r>
    </w:p>
    <w:p w:rsidR="00647E88" w:rsidRPr="00CA76D3" w:rsidRDefault="00647E88" w:rsidP="00AC1E0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игр на обобщение предметов по определенным признакам;</w:t>
      </w:r>
    </w:p>
    <w:p w:rsidR="00647E88" w:rsidRPr="00CA76D3" w:rsidRDefault="00647E88" w:rsidP="00AC1E0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нереальных;</w:t>
      </w:r>
    </w:p>
    <w:p w:rsidR="00647E88" w:rsidRPr="00CA76D3" w:rsidRDefault="00647E88" w:rsidP="00AC1E0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647E88" w:rsidRPr="00CA76D3" w:rsidRDefault="00647E88" w:rsidP="00AC1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элементов. Составление игровых технологий из отдельных игр и элементов - забота каждого воспитателя.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647E88" w:rsidRPr="00CA76D3" w:rsidRDefault="00647E88" w:rsidP="00AC1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7E88" w:rsidRPr="00CA76D3" w:rsidRDefault="00647E88" w:rsidP="00AC1E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7E88" w:rsidRPr="00CA76D3" w:rsidRDefault="00647E88" w:rsidP="00AC1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6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7E88" w:rsidRPr="00CA76D3" w:rsidRDefault="00647E88" w:rsidP="00AC1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6D3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Ашиков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В. И.,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С. Г., «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»: Программа и руководство по культурно - экологическому воспитанию и развитию детей дошкольного возраста. М.: Российское педагогическое агентство, 1997. Бондаренко Т.М., Экологические занятия с детьми 5 - 6 лет: Практическое пособие для воспитателей и методистов ДОУ. Воронеж: Учитель, 2002.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Н.Ю. Ступеньки развития. Учебно-методическое пособие. – М «Гном - пресс», 2000.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Л.А. Дидактические игры и упражнения по сенсорному воспитанию дошкольников,- М.: Просвещение, 1997.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О. А., «Добро пожаловать в экологию!»; Перспективный план работы по формированию экологической культуры у детей младшего и среднего дошкольного возраста. СПб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ДЕТСТВО ПРЕСС, 2001.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О. А., «Добро пожаловать в экологию!»/ Часть II , Перспективный план работы по формированию экологической культуры у детей старшего дошкольного возраста. СПб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>ДЕТСТВО ПРЕСС, 2003. Гаврилова О. Н., Перспективное планирование наблюдений на прогулках в старшей и подготовительной к школе группах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педагогических работников ДОУ. Тюмень: Издательство ИПОС СО РАН, 2000. Гончарова Е. В. «Экология для малышей»: Методические рекомендации для педагогических работников ДОУ. Тюмень: Издательство РАН, 2000.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Т.И., «Познаю мир»: Методические рекомендации для воспитателей, работающих по программе «Радуга». М.: Пр., 2000.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О. В., «Неизведанное рядом»: Занимательные опыты и эксперименты для дошкольников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М.: Издательство ТЦ Сфера, 2001. Егоренков Л. И., Экологическое воспитание дошкольников и младших школьников: Пособие для работников ДОУ и учителей начальной школы. М.: АРКТИ, 2001. Игры и упражнения по развитию умственных способностей у детей дошкольного возраста; Кн. для воспитателя детского сада /Л.А.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, О.М, Дьяченко.- М.; Просвещение, 1988. Каменева Л.М.,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П.Г., «Мир природы и ребёнок»: Методика экологического воспитания </w:t>
      </w:r>
      <w:r w:rsidRPr="00CA76D3">
        <w:rPr>
          <w:rFonts w:ascii="Times New Roman" w:hAnsi="Times New Roman" w:cs="Times New Roman"/>
          <w:sz w:val="28"/>
          <w:szCs w:val="28"/>
        </w:rPr>
        <w:lastRenderedPageBreak/>
        <w:t>дошкольников. СПб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ДЕТСТВО - ПРЕСС, 2000. Никитин Б.П. Ступеньки творчества, или развивающие игры. - М.Просвещение, 1990.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Л. П., Игровые экологические занятия с детьми: Пособие для воспитателей и учителей. Минск: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, 1999. - 10 - Николаева С. Н., Экологическое воспитание дошкольников: Пособие для специалистов дошкольного воспитания. М., 000 Фирма Издательство АСТ, 1998. Николаева С.Н., Методика экологического воспитания дошкольников. М.: Издательский центр Академия, 1999. Николаева С.Н., Методика экологического воспитания в детском саду. М.: Просвещение, 2002. Николаева С.Н., Программа экологического воспитания детей дошкольного возраста. М.,1993. Николаева С.Н., «Юный эколог»: Программа и условия её реализации в детском саду. М., 1998. Николаева С.Н., Экологическое воспитание младших дошкольников. М.: Мозаика – Синтез, 2002. Николаева С.Н., Ознакомление дошкольников с неживой природой. М.: Педагогическое общество России, 2003.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Нисканен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Л.Г., Первое знакомство с природой. Практические советы педагога. М.: Школьная пресса, 2005. Проблемы и перспективы экологического воспитания в дошкольных учреждениях. М.: ВООП, 1998.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Ряжнин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С.В., Экологический букварь. СПб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1998. Рыжова Н.А., О программах экологического образования дошкольников. Дошкольное воспитание № 11, 2004.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Г.К. Педагогические технологии на основе активизации и интенсификации деятельности учащихся. М., 1997. Тарасов А.И., Экскурсии в лес по экологической тропе. Тюмень: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СофтДизайн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, 1997. Список литературы для детей: Бианки В.В. «Синичкин календарь», «Лесная газета на каждый год»,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О.М., «Жизнь морей и океанов». Экологическая азбука для детей. Дошкольное воспитание и обучение. Приложение к журналу «Воспитание школьников», выпуск 10. М.: Школьная Пресса, 2000.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О. В., «Неизведанное рядом»: Занимательные опыты и эксперименты для дошкольников. М.: Издательство ТЦ Сфера,2001.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Завальнюк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Л.А. «По грибы, по ягоды». М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Омега, 1999.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Е.А., Большая книга о животных. М.: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– Пресс. Звездный мир, 2003. Пришвин М. М. «Кладовая солнца» Рассказы о природе. Л.: Дет. лит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1990.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Ряжнин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С.В., Экологический букварь. СПб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>1998. Снегирёв Г. «Кедр». М.: Дет. лит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1990. Степанов В. «Про зверей планеты всей». М.: Махаон, 1999. Степанов В. «Про овощи и фрукты». М.: Омега, 1999.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Танасийчук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В.Н., «Экология в картинках». СПб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ДЕТСТВО - ПРЕСС, 2000. Тарасов А.И., Экскурсии в лес по экологической тропе. Тюмень: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СофтДизайн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, 1997.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А.Х., «Животные». Экологическая азбука для детей. Дошкольное воспитание и обучение. Приложение к журналу «Воспитание школьников», выпуск 8, часть 1. М.: Школьная Пресса, 2000.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А.Х., «Растения». Экологическая азбука для детей. Дошкольное воспитание и обучение. Приложение к журналу «Воспитание школьников», выпуск 8, часть 2. М.: Школьная Пресса, 2000. Шорыгина Т.А., Птицы. Какие они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>М.: Издательство ГНОМ и Д, 2000. Цветы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 Какие они?. М.: Какие месяцы в году?!. Какие звери в лесу?!..Деревья. Какие они?. 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>Насекомые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 Какие они?. М.: Домашние животные. Какие они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>Злаки. Какие они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>М.: Грибы. Какие они</w:t>
      </w:r>
      <w:proofErr w:type="gramStart"/>
      <w:r w:rsidRPr="00CA76D3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CA76D3">
        <w:rPr>
          <w:rFonts w:ascii="Times New Roman" w:hAnsi="Times New Roman" w:cs="Times New Roman"/>
          <w:sz w:val="28"/>
          <w:szCs w:val="28"/>
        </w:rPr>
        <w:t xml:space="preserve">М.: Издательство ГНОМ и Д, 2000. </w:t>
      </w:r>
      <w:proofErr w:type="spellStart"/>
      <w:r w:rsidRPr="00CA76D3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CA76D3">
        <w:rPr>
          <w:rFonts w:ascii="Times New Roman" w:hAnsi="Times New Roman" w:cs="Times New Roman"/>
          <w:sz w:val="28"/>
          <w:szCs w:val="28"/>
        </w:rPr>
        <w:t xml:space="preserve"> Е.И. Рассказы о животных.</w:t>
      </w:r>
    </w:p>
    <w:p w:rsidR="00647E88" w:rsidRPr="00CA76D3" w:rsidRDefault="00647E88" w:rsidP="00AC1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16E7" w:rsidRPr="00CA76D3" w:rsidRDefault="000116E7" w:rsidP="00AC1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E7" w:rsidRPr="00CA76D3" w:rsidRDefault="000116E7" w:rsidP="00AC1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6E7" w:rsidRPr="00CA76D3" w:rsidSect="00C0345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AE" w:rsidRDefault="002762AE" w:rsidP="002762AE">
      <w:pPr>
        <w:spacing w:after="0" w:line="240" w:lineRule="auto"/>
      </w:pPr>
      <w:r>
        <w:separator/>
      </w:r>
    </w:p>
  </w:endnote>
  <w:endnote w:type="continuationSeparator" w:id="1">
    <w:p w:rsidR="002762AE" w:rsidRDefault="002762AE" w:rsidP="0027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8893"/>
      <w:docPartObj>
        <w:docPartGallery w:val="Page Numbers (Bottom of Page)"/>
        <w:docPartUnique/>
      </w:docPartObj>
    </w:sdtPr>
    <w:sdtContent>
      <w:p w:rsidR="002762AE" w:rsidRDefault="002C1A28">
        <w:pPr>
          <w:pStyle w:val="a8"/>
          <w:jc w:val="right"/>
        </w:pPr>
        <w:r>
          <w:fldChar w:fldCharType="begin"/>
        </w:r>
        <w:r w:rsidR="002762AE">
          <w:instrText>PAGE   \* MERGEFORMAT</w:instrText>
        </w:r>
        <w:r>
          <w:fldChar w:fldCharType="separate"/>
        </w:r>
        <w:r w:rsidR="00AC1E01">
          <w:rPr>
            <w:noProof/>
          </w:rPr>
          <w:t>1</w:t>
        </w:r>
        <w:r>
          <w:fldChar w:fldCharType="end"/>
        </w:r>
      </w:p>
    </w:sdtContent>
  </w:sdt>
  <w:p w:rsidR="002762AE" w:rsidRDefault="002762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AE" w:rsidRDefault="002762AE" w:rsidP="002762AE">
      <w:pPr>
        <w:spacing w:after="0" w:line="240" w:lineRule="auto"/>
      </w:pPr>
      <w:r>
        <w:separator/>
      </w:r>
    </w:p>
  </w:footnote>
  <w:footnote w:type="continuationSeparator" w:id="1">
    <w:p w:rsidR="002762AE" w:rsidRDefault="002762AE" w:rsidP="0027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918"/>
    <w:multiLevelType w:val="multilevel"/>
    <w:tmpl w:val="F37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3110E"/>
    <w:multiLevelType w:val="multilevel"/>
    <w:tmpl w:val="E25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61485"/>
    <w:multiLevelType w:val="multilevel"/>
    <w:tmpl w:val="B85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E6DD7"/>
    <w:multiLevelType w:val="multilevel"/>
    <w:tmpl w:val="31D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12C91"/>
    <w:multiLevelType w:val="hybridMultilevel"/>
    <w:tmpl w:val="D812E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C10EAB"/>
    <w:multiLevelType w:val="multilevel"/>
    <w:tmpl w:val="B71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C21B1"/>
    <w:multiLevelType w:val="multilevel"/>
    <w:tmpl w:val="96C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D0DFB"/>
    <w:multiLevelType w:val="hybridMultilevel"/>
    <w:tmpl w:val="C3AE6B3A"/>
    <w:lvl w:ilvl="0" w:tplc="1A023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75C1B"/>
    <w:multiLevelType w:val="hybridMultilevel"/>
    <w:tmpl w:val="6F5EE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2841B3"/>
    <w:multiLevelType w:val="multilevel"/>
    <w:tmpl w:val="56A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6708E"/>
    <w:multiLevelType w:val="multilevel"/>
    <w:tmpl w:val="9BF6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A20A6"/>
    <w:multiLevelType w:val="hybridMultilevel"/>
    <w:tmpl w:val="D6181140"/>
    <w:lvl w:ilvl="0" w:tplc="04D6014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CC5427"/>
    <w:multiLevelType w:val="multilevel"/>
    <w:tmpl w:val="32B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30ECF"/>
    <w:multiLevelType w:val="multilevel"/>
    <w:tmpl w:val="A6EE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07790"/>
    <w:multiLevelType w:val="multilevel"/>
    <w:tmpl w:val="5A3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B7C6B"/>
    <w:multiLevelType w:val="multilevel"/>
    <w:tmpl w:val="BF8C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3544F"/>
    <w:multiLevelType w:val="multilevel"/>
    <w:tmpl w:val="3C7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ED492C"/>
    <w:multiLevelType w:val="hybridMultilevel"/>
    <w:tmpl w:val="D400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1692D"/>
    <w:multiLevelType w:val="multilevel"/>
    <w:tmpl w:val="6CA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248D7"/>
    <w:multiLevelType w:val="hybridMultilevel"/>
    <w:tmpl w:val="3C5CF154"/>
    <w:lvl w:ilvl="0" w:tplc="CBCAB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40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C01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02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096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A9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49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85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AB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FA33AC"/>
    <w:multiLevelType w:val="multilevel"/>
    <w:tmpl w:val="32A4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50FC6"/>
    <w:multiLevelType w:val="multilevel"/>
    <w:tmpl w:val="B30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742C43"/>
    <w:multiLevelType w:val="multilevel"/>
    <w:tmpl w:val="740E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F39FE"/>
    <w:multiLevelType w:val="hybridMultilevel"/>
    <w:tmpl w:val="D988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50527"/>
    <w:multiLevelType w:val="hybridMultilevel"/>
    <w:tmpl w:val="97E48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BB1CEC"/>
    <w:multiLevelType w:val="multilevel"/>
    <w:tmpl w:val="7BE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3"/>
  </w:num>
  <w:num w:numId="5">
    <w:abstractNumId w:val="24"/>
  </w:num>
  <w:num w:numId="6">
    <w:abstractNumId w:val="11"/>
  </w:num>
  <w:num w:numId="7">
    <w:abstractNumId w:val="25"/>
  </w:num>
  <w:num w:numId="8">
    <w:abstractNumId w:val="19"/>
  </w:num>
  <w:num w:numId="9">
    <w:abstractNumId w:val="7"/>
  </w:num>
  <w:num w:numId="10">
    <w:abstractNumId w:val="17"/>
  </w:num>
  <w:num w:numId="11">
    <w:abstractNumId w:val="13"/>
  </w:num>
  <w:num w:numId="12">
    <w:abstractNumId w:val="9"/>
  </w:num>
  <w:num w:numId="13">
    <w:abstractNumId w:val="21"/>
  </w:num>
  <w:num w:numId="14">
    <w:abstractNumId w:val="18"/>
  </w:num>
  <w:num w:numId="15">
    <w:abstractNumId w:val="1"/>
  </w:num>
  <w:num w:numId="16">
    <w:abstractNumId w:val="22"/>
  </w:num>
  <w:num w:numId="17">
    <w:abstractNumId w:val="16"/>
  </w:num>
  <w:num w:numId="18">
    <w:abstractNumId w:val="20"/>
  </w:num>
  <w:num w:numId="19">
    <w:abstractNumId w:val="6"/>
  </w:num>
  <w:num w:numId="20">
    <w:abstractNumId w:val="10"/>
  </w:num>
  <w:num w:numId="21">
    <w:abstractNumId w:val="15"/>
  </w:num>
  <w:num w:numId="22">
    <w:abstractNumId w:val="5"/>
  </w:num>
  <w:num w:numId="23">
    <w:abstractNumId w:val="3"/>
  </w:num>
  <w:num w:numId="24">
    <w:abstractNumId w:val="2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493"/>
    <w:rsid w:val="000046D5"/>
    <w:rsid w:val="000116E7"/>
    <w:rsid w:val="00045289"/>
    <w:rsid w:val="0009331A"/>
    <w:rsid w:val="000A7011"/>
    <w:rsid w:val="00111E76"/>
    <w:rsid w:val="00136FDC"/>
    <w:rsid w:val="00145EBB"/>
    <w:rsid w:val="001601ED"/>
    <w:rsid w:val="001A48B6"/>
    <w:rsid w:val="001B4E22"/>
    <w:rsid w:val="00234BCC"/>
    <w:rsid w:val="00252AA1"/>
    <w:rsid w:val="00265189"/>
    <w:rsid w:val="002762AE"/>
    <w:rsid w:val="002A60D9"/>
    <w:rsid w:val="002C0C86"/>
    <w:rsid w:val="002C19D8"/>
    <w:rsid w:val="002C1A28"/>
    <w:rsid w:val="002D5EF9"/>
    <w:rsid w:val="002E442F"/>
    <w:rsid w:val="00337DC0"/>
    <w:rsid w:val="00341421"/>
    <w:rsid w:val="00355DDD"/>
    <w:rsid w:val="0039345C"/>
    <w:rsid w:val="003F524D"/>
    <w:rsid w:val="004117D4"/>
    <w:rsid w:val="0041184B"/>
    <w:rsid w:val="00463398"/>
    <w:rsid w:val="00464B3C"/>
    <w:rsid w:val="004A0E99"/>
    <w:rsid w:val="005A1F35"/>
    <w:rsid w:val="005C3493"/>
    <w:rsid w:val="005F3CBC"/>
    <w:rsid w:val="005F5F3F"/>
    <w:rsid w:val="006321BB"/>
    <w:rsid w:val="00633A15"/>
    <w:rsid w:val="00636BCC"/>
    <w:rsid w:val="0064033A"/>
    <w:rsid w:val="00647E88"/>
    <w:rsid w:val="00655195"/>
    <w:rsid w:val="00665558"/>
    <w:rsid w:val="00684D91"/>
    <w:rsid w:val="00731D74"/>
    <w:rsid w:val="00747522"/>
    <w:rsid w:val="007C6F13"/>
    <w:rsid w:val="007D3A0E"/>
    <w:rsid w:val="007E7002"/>
    <w:rsid w:val="007F10AC"/>
    <w:rsid w:val="0084031B"/>
    <w:rsid w:val="00862BBD"/>
    <w:rsid w:val="008951BE"/>
    <w:rsid w:val="008B20E4"/>
    <w:rsid w:val="008F6EA8"/>
    <w:rsid w:val="0094339B"/>
    <w:rsid w:val="0099701D"/>
    <w:rsid w:val="009B2D40"/>
    <w:rsid w:val="00A06458"/>
    <w:rsid w:val="00AC1E01"/>
    <w:rsid w:val="00B91444"/>
    <w:rsid w:val="00BC0A0A"/>
    <w:rsid w:val="00BC3DA4"/>
    <w:rsid w:val="00BF5F40"/>
    <w:rsid w:val="00C03450"/>
    <w:rsid w:val="00CA76D3"/>
    <w:rsid w:val="00CB2A16"/>
    <w:rsid w:val="00CD775D"/>
    <w:rsid w:val="00CF3D6E"/>
    <w:rsid w:val="00D231EE"/>
    <w:rsid w:val="00D37537"/>
    <w:rsid w:val="00E20185"/>
    <w:rsid w:val="00E84FA9"/>
    <w:rsid w:val="00EB20D8"/>
    <w:rsid w:val="00ED2964"/>
    <w:rsid w:val="00EF546A"/>
    <w:rsid w:val="00F05632"/>
    <w:rsid w:val="00F07B9C"/>
    <w:rsid w:val="00F47EBF"/>
    <w:rsid w:val="00F7173E"/>
    <w:rsid w:val="00FB6E99"/>
    <w:rsid w:val="00FC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493"/>
    <w:rPr>
      <w:b/>
      <w:bCs/>
    </w:rPr>
  </w:style>
  <w:style w:type="paragraph" w:styleId="a5">
    <w:name w:val="List Paragraph"/>
    <w:basedOn w:val="a"/>
    <w:uiPriority w:val="34"/>
    <w:qFormat/>
    <w:rsid w:val="00684D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2AE"/>
  </w:style>
  <w:style w:type="paragraph" w:styleId="a8">
    <w:name w:val="footer"/>
    <w:basedOn w:val="a"/>
    <w:link w:val="a9"/>
    <w:uiPriority w:val="99"/>
    <w:unhideWhenUsed/>
    <w:rsid w:val="0027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2AE"/>
  </w:style>
  <w:style w:type="paragraph" w:styleId="aa">
    <w:name w:val="Balloon Text"/>
    <w:basedOn w:val="a"/>
    <w:link w:val="ab"/>
    <w:uiPriority w:val="99"/>
    <w:semiHidden/>
    <w:unhideWhenUsed/>
    <w:rsid w:val="002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2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35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15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9F7A87-2DCF-4D2A-B8A7-C47DA06B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14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2015-05-14T18:50:00Z</cp:lastPrinted>
  <dcterms:created xsi:type="dcterms:W3CDTF">2015-04-01T14:12:00Z</dcterms:created>
  <dcterms:modified xsi:type="dcterms:W3CDTF">2023-11-13T07:55:00Z</dcterms:modified>
</cp:coreProperties>
</file>